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DE" w:rsidRDefault="00B1113A">
      <w:bookmarkStart w:id="0" w:name="_GoBack"/>
      <w:bookmarkEnd w:id="0"/>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15240" t="5715" r="20955" b="2159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605B84" w:rsidRDefault="00605B84"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605B84" w:rsidRDefault="00605B84" w:rsidP="00A9648D">
                                    <w:pPr>
                                      <w:rPr>
                                        <w:rFonts w:ascii="Arial Narrow" w:hAnsi="Arial Narrow"/>
                                        <w:b/>
                                        <w:sz w:val="15"/>
                                        <w:szCs w:val="15"/>
                                      </w:rPr>
                                    </w:pPr>
                                    <w:r>
                                      <w:rPr>
                                        <w:rFonts w:ascii="Arial Narrow" w:hAnsi="Arial Narrow"/>
                                        <w:b/>
                                        <w:sz w:val="15"/>
                                        <w:szCs w:val="15"/>
                                      </w:rPr>
                                      <w:t>Schulentwicklung</w:t>
                                    </w:r>
                                  </w:p>
                                  <w:p w:rsidR="00605B84" w:rsidRDefault="00605B84"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605B84" w:rsidRDefault="00605B84"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605B84" w:rsidRDefault="00605B84" w:rsidP="00A9648D">
                                    <w:pPr>
                                      <w:spacing w:before="240"/>
                                      <w:rPr>
                                        <w:rFonts w:ascii="Arial Narrow" w:hAnsi="Arial Narrow"/>
                                        <w:b/>
                                        <w:sz w:val="15"/>
                                        <w:szCs w:val="15"/>
                                      </w:rPr>
                                    </w:pPr>
                                    <w:r>
                                      <w:rPr>
                                        <w:rFonts w:ascii="Arial Narrow" w:hAnsi="Arial Narrow"/>
                                        <w:b/>
                                        <w:sz w:val="15"/>
                                        <w:szCs w:val="15"/>
                                      </w:rPr>
                                      <w:t>Landesinstitut</w:t>
                                    </w:r>
                                  </w:p>
                                  <w:p w:rsidR="00605B84" w:rsidRDefault="00605B84" w:rsidP="00A9648D">
                                    <w:pPr>
                                      <w:rPr>
                                        <w:rFonts w:ascii="Arial Narrow" w:hAnsi="Arial Narrow"/>
                                        <w:b/>
                                        <w:sz w:val="15"/>
                                        <w:szCs w:val="15"/>
                                      </w:rPr>
                                    </w:pPr>
                                    <w:r>
                                      <w:rPr>
                                        <w:rFonts w:ascii="Arial Narrow" w:hAnsi="Arial Narrow"/>
                                        <w:b/>
                                        <w:sz w:val="15"/>
                                        <w:szCs w:val="15"/>
                                      </w:rPr>
                                      <w:t>für Schulentwicklung</w:t>
                                    </w:r>
                                  </w:p>
                                  <w:p w:rsidR="00605B84" w:rsidRDefault="00605B84" w:rsidP="00A9648D">
                                    <w:pPr>
                                      <w:rPr>
                                        <w:rFonts w:ascii="Arial Narrow" w:hAnsi="Arial Narrow"/>
                                        <w:b/>
                                        <w:sz w:val="15"/>
                                        <w:szCs w:val="15"/>
                                      </w:rPr>
                                    </w:pPr>
                                  </w:p>
                                  <w:p w:rsidR="00605B84" w:rsidRDefault="00605B84"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B84" w:rsidRDefault="00986CAE" w:rsidP="00A9648D">
                              <w:pPr>
                                <w:rPr>
                                  <w:rFonts w:ascii="Arial Narrow" w:hAnsi="Arial Narrow"/>
                                  <w:b/>
                                  <w:sz w:val="32"/>
                                  <w:szCs w:val="32"/>
                                </w:rPr>
                              </w:pPr>
                              <w:r>
                                <w:rPr>
                                  <w:rFonts w:ascii="Arial Narrow" w:hAnsi="Arial Narrow"/>
                                  <w:b/>
                                  <w:sz w:val="32"/>
                                  <w:szCs w:val="32"/>
                                </w:rPr>
                                <w:t>Klassen 7/8/</w:t>
                              </w:r>
                              <w:r w:rsidR="00605B84">
                                <w:rPr>
                                  <w:rFonts w:ascii="Arial Narrow" w:hAnsi="Arial Narrow"/>
                                  <w:b/>
                                  <w:sz w:val="32"/>
                                  <w:szCs w:val="32"/>
                                </w:rPr>
                                <w:t>9</w:t>
                              </w:r>
                            </w:p>
                            <w:p w:rsidR="00605B84" w:rsidRDefault="00605B84" w:rsidP="00A9648D">
                              <w:pPr>
                                <w:rPr>
                                  <w:rFonts w:ascii="Arial Narrow" w:hAnsi="Arial Narrow"/>
                                  <w:b/>
                                  <w:sz w:val="32"/>
                                  <w:szCs w:val="32"/>
                                </w:rPr>
                              </w:pPr>
                              <w:r>
                                <w:rPr>
                                  <w:rFonts w:ascii="Arial Narrow" w:hAnsi="Arial Narrow"/>
                                  <w:b/>
                                  <w:sz w:val="32"/>
                                  <w:szCs w:val="32"/>
                                </w:rPr>
                                <w:t>Beispiel 2: Gemeinschaftsschule</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B84" w:rsidRDefault="00605B84" w:rsidP="00A9648D">
                              <w:pPr>
                                <w:rPr>
                                  <w:rFonts w:ascii="Arial Narrow" w:hAnsi="Arial Narrow"/>
                                  <w:b/>
                                  <w:sz w:val="44"/>
                                  <w:szCs w:val="44"/>
                                </w:rPr>
                              </w:pPr>
                              <w:r>
                                <w:rPr>
                                  <w:rFonts w:ascii="Arial Narrow" w:hAnsi="Arial Narrow"/>
                                  <w:b/>
                                  <w:sz w:val="44"/>
                                  <w:szCs w:val="44"/>
                                </w:rPr>
                                <w:t>Beispielcurriculum für das Fach Physik</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B84" w:rsidRDefault="00605B84" w:rsidP="00A9648D">
                              <w:pPr>
                                <w:rPr>
                                  <w:rFonts w:ascii="Arial Narrow" w:hAnsi="Arial Narrow"/>
                                  <w:b/>
                                  <w:sz w:val="32"/>
                                  <w:szCs w:val="32"/>
                                </w:rPr>
                              </w:pPr>
                              <w:r>
                                <w:rPr>
                                  <w:rFonts w:ascii="Arial Narrow" w:hAnsi="Arial Narrow"/>
                                  <w:b/>
                                  <w:sz w:val="32"/>
                                  <w:szCs w:val="32"/>
                                </w:rPr>
                                <w:t>Juli</w:t>
                              </w:r>
                              <w:r w:rsidR="004C5D83">
                                <w:rPr>
                                  <w:rFonts w:ascii="Arial Narrow" w:hAnsi="Arial Narrow"/>
                                  <w:b/>
                                  <w:sz w:val="32"/>
                                  <w:szCs w:val="32"/>
                                </w:rPr>
                                <w:t xml:space="preserve">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B84" w:rsidRDefault="00605B84" w:rsidP="00A9648D">
                              <w:pPr>
                                <w:rPr>
                                  <w:rFonts w:ascii="Arial Narrow" w:hAnsi="Arial Narrow"/>
                                  <w:b/>
                                  <w:sz w:val="44"/>
                                  <w:szCs w:val="44"/>
                                </w:rPr>
                              </w:pPr>
                              <w:r>
                                <w:rPr>
                                  <w:rFonts w:ascii="Arial Narrow" w:hAnsi="Arial Narrow"/>
                                  <w:b/>
                                  <w:sz w:val="44"/>
                                  <w:szCs w:val="44"/>
                                </w:rPr>
                                <w:t>Bildungsplan 2016</w:t>
                              </w:r>
                            </w:p>
                            <w:p w:rsidR="00605B84" w:rsidRDefault="00605B84"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605B84" w:rsidRDefault="00605B84"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605B84" w:rsidRDefault="00605B84" w:rsidP="00A9648D">
                              <w:pPr>
                                <w:rPr>
                                  <w:rFonts w:ascii="Arial Narrow" w:hAnsi="Arial Narrow"/>
                                  <w:b/>
                                  <w:sz w:val="15"/>
                                  <w:szCs w:val="15"/>
                                </w:rPr>
                              </w:pPr>
                              <w:r>
                                <w:rPr>
                                  <w:rFonts w:ascii="Arial Narrow" w:hAnsi="Arial Narrow"/>
                                  <w:b/>
                                  <w:sz w:val="15"/>
                                  <w:szCs w:val="15"/>
                                </w:rPr>
                                <w:t>Schulentwicklung</w:t>
                              </w:r>
                            </w:p>
                            <w:p w:rsidR="00605B84" w:rsidRDefault="00605B84"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605B84" w:rsidRDefault="00605B84"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605B84" w:rsidRDefault="00605B84" w:rsidP="00A9648D">
                              <w:pPr>
                                <w:spacing w:before="240"/>
                                <w:rPr>
                                  <w:rFonts w:ascii="Arial Narrow" w:hAnsi="Arial Narrow"/>
                                  <w:b/>
                                  <w:sz w:val="15"/>
                                  <w:szCs w:val="15"/>
                                </w:rPr>
                              </w:pPr>
                              <w:r>
                                <w:rPr>
                                  <w:rFonts w:ascii="Arial Narrow" w:hAnsi="Arial Narrow"/>
                                  <w:b/>
                                  <w:sz w:val="15"/>
                                  <w:szCs w:val="15"/>
                                </w:rPr>
                                <w:t>Landesinstitut</w:t>
                              </w:r>
                            </w:p>
                            <w:p w:rsidR="00605B84" w:rsidRDefault="00605B84" w:rsidP="00A9648D">
                              <w:pPr>
                                <w:rPr>
                                  <w:rFonts w:ascii="Arial Narrow" w:hAnsi="Arial Narrow"/>
                                  <w:b/>
                                  <w:sz w:val="15"/>
                                  <w:szCs w:val="15"/>
                                </w:rPr>
                              </w:pPr>
                              <w:r>
                                <w:rPr>
                                  <w:rFonts w:ascii="Arial Narrow" w:hAnsi="Arial Narrow"/>
                                  <w:b/>
                                  <w:sz w:val="15"/>
                                  <w:szCs w:val="15"/>
                                </w:rPr>
                                <w:t>für Schulentwicklung</w:t>
                              </w:r>
                            </w:p>
                            <w:p w:rsidR="00605B84" w:rsidRDefault="00605B84" w:rsidP="00A9648D">
                              <w:pPr>
                                <w:rPr>
                                  <w:rFonts w:ascii="Arial Narrow" w:hAnsi="Arial Narrow"/>
                                  <w:b/>
                                  <w:sz w:val="15"/>
                                  <w:szCs w:val="15"/>
                                </w:rPr>
                              </w:pPr>
                            </w:p>
                            <w:p w:rsidR="00605B84" w:rsidRDefault="00605B84"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605B84" w:rsidRDefault="00986CAE" w:rsidP="00A9648D">
                        <w:pPr>
                          <w:rPr>
                            <w:rFonts w:ascii="Arial Narrow" w:hAnsi="Arial Narrow"/>
                            <w:b/>
                            <w:sz w:val="32"/>
                            <w:szCs w:val="32"/>
                          </w:rPr>
                        </w:pPr>
                        <w:r>
                          <w:rPr>
                            <w:rFonts w:ascii="Arial Narrow" w:hAnsi="Arial Narrow"/>
                            <w:b/>
                            <w:sz w:val="32"/>
                            <w:szCs w:val="32"/>
                          </w:rPr>
                          <w:t>Klassen 7/8/</w:t>
                        </w:r>
                        <w:r w:rsidR="00605B84">
                          <w:rPr>
                            <w:rFonts w:ascii="Arial Narrow" w:hAnsi="Arial Narrow"/>
                            <w:b/>
                            <w:sz w:val="32"/>
                            <w:szCs w:val="32"/>
                          </w:rPr>
                          <w:t>9</w:t>
                        </w:r>
                      </w:p>
                      <w:p w:rsidR="00605B84" w:rsidRDefault="00605B84" w:rsidP="00A9648D">
                        <w:pPr>
                          <w:rPr>
                            <w:rFonts w:ascii="Arial Narrow" w:hAnsi="Arial Narrow"/>
                            <w:b/>
                            <w:sz w:val="32"/>
                            <w:szCs w:val="32"/>
                          </w:rPr>
                        </w:pPr>
                        <w:r>
                          <w:rPr>
                            <w:rFonts w:ascii="Arial Narrow" w:hAnsi="Arial Narrow"/>
                            <w:b/>
                            <w:sz w:val="32"/>
                            <w:szCs w:val="32"/>
                          </w:rPr>
                          <w:t>Beispiel 2: Gemeinschaftsschule</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605B84" w:rsidRDefault="00605B84" w:rsidP="00A9648D">
                        <w:pPr>
                          <w:rPr>
                            <w:rFonts w:ascii="Arial Narrow" w:hAnsi="Arial Narrow"/>
                            <w:b/>
                            <w:sz w:val="44"/>
                            <w:szCs w:val="44"/>
                          </w:rPr>
                        </w:pPr>
                        <w:r>
                          <w:rPr>
                            <w:rFonts w:ascii="Arial Narrow" w:hAnsi="Arial Narrow"/>
                            <w:b/>
                            <w:sz w:val="44"/>
                            <w:szCs w:val="44"/>
                          </w:rPr>
                          <w:t>Beispielcurriculum für das Fach Physik</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605B84" w:rsidRDefault="00605B84" w:rsidP="00A9648D">
                        <w:pPr>
                          <w:rPr>
                            <w:rFonts w:ascii="Arial Narrow" w:hAnsi="Arial Narrow"/>
                            <w:b/>
                            <w:sz w:val="32"/>
                            <w:szCs w:val="32"/>
                          </w:rPr>
                        </w:pPr>
                        <w:r>
                          <w:rPr>
                            <w:rFonts w:ascii="Arial Narrow" w:hAnsi="Arial Narrow"/>
                            <w:b/>
                            <w:sz w:val="32"/>
                            <w:szCs w:val="32"/>
                          </w:rPr>
                          <w:t>Juli</w:t>
                        </w:r>
                        <w:r w:rsidR="004C5D83">
                          <w:rPr>
                            <w:rFonts w:ascii="Arial Narrow" w:hAnsi="Arial Narrow"/>
                            <w:b/>
                            <w:sz w:val="32"/>
                            <w:szCs w:val="32"/>
                          </w:rPr>
                          <w:t xml:space="preserve">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605B84" w:rsidRDefault="00605B84" w:rsidP="00A9648D">
                        <w:pPr>
                          <w:rPr>
                            <w:rFonts w:ascii="Arial Narrow" w:hAnsi="Arial Narrow"/>
                            <w:b/>
                            <w:sz w:val="44"/>
                            <w:szCs w:val="44"/>
                          </w:rPr>
                        </w:pPr>
                        <w:r>
                          <w:rPr>
                            <w:rFonts w:ascii="Arial Narrow" w:hAnsi="Arial Narrow"/>
                            <w:b/>
                            <w:sz w:val="44"/>
                            <w:szCs w:val="44"/>
                          </w:rPr>
                          <w:t>Bildungsplan 2016</w:t>
                        </w:r>
                      </w:p>
                      <w:p w:rsidR="00605B84" w:rsidRDefault="00605B84"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E67291" w:rsidRPr="00986CAE" w:rsidRDefault="002560DE" w:rsidP="00986CAE">
      <w:pPr>
        <w:pStyle w:val="bcInhaltsverzeichnis"/>
      </w:pPr>
      <w:r w:rsidRPr="00201F8B">
        <w:br w:type="page"/>
      </w:r>
      <w:bookmarkStart w:id="1" w:name="_Toc450308016"/>
      <w:bookmarkStart w:id="2" w:name="_Toc450308076"/>
      <w:r w:rsidR="00E67291" w:rsidRPr="00986CAE">
        <w:lastRenderedPageBreak/>
        <w:t>Inhaltsverzeichnis</w:t>
      </w:r>
      <w:bookmarkEnd w:id="1"/>
      <w:bookmarkEnd w:id="2"/>
    </w:p>
    <w:p w:rsidR="00986CAE" w:rsidRPr="00782949" w:rsidRDefault="0089109D">
      <w:pPr>
        <w:pStyle w:val="Verzeichnis1"/>
        <w:tabs>
          <w:tab w:val="right" w:leader="dot" w:pos="9628"/>
        </w:tabs>
        <w:rPr>
          <w:rFonts w:ascii="Calibri" w:hAnsi="Calibri"/>
          <w:noProof/>
          <w:szCs w:val="22"/>
        </w:rPr>
      </w:pPr>
      <w:r>
        <w:fldChar w:fldCharType="begin"/>
      </w:r>
      <w:r>
        <w:instrText xml:space="preserve"> TOC \o "1-3" \h \z \u </w:instrText>
      </w:r>
      <w:r>
        <w:fldChar w:fldCharType="separate"/>
      </w:r>
      <w:hyperlink w:anchor="_Toc481946485" w:history="1">
        <w:r w:rsidR="00986CAE" w:rsidRPr="000A1879">
          <w:rPr>
            <w:rStyle w:val="Hyperlink"/>
            <w:noProof/>
          </w:rPr>
          <w:t>Allgemeines Vorwort zu den Beispielcurricula</w:t>
        </w:r>
        <w:r w:rsidR="00986CAE">
          <w:rPr>
            <w:noProof/>
            <w:webHidden/>
          </w:rPr>
          <w:tab/>
        </w:r>
        <w:r w:rsidR="00986CAE">
          <w:rPr>
            <w:noProof/>
            <w:webHidden/>
          </w:rPr>
          <w:fldChar w:fldCharType="begin"/>
        </w:r>
        <w:r w:rsidR="00986CAE">
          <w:rPr>
            <w:noProof/>
            <w:webHidden/>
          </w:rPr>
          <w:instrText xml:space="preserve"> PAGEREF _Toc481946485 \h </w:instrText>
        </w:r>
        <w:r w:rsidR="00986CAE">
          <w:rPr>
            <w:noProof/>
            <w:webHidden/>
          </w:rPr>
        </w:r>
        <w:r w:rsidR="00986CAE">
          <w:rPr>
            <w:noProof/>
            <w:webHidden/>
          </w:rPr>
          <w:fldChar w:fldCharType="separate"/>
        </w:r>
        <w:r w:rsidR="00986CAE">
          <w:rPr>
            <w:noProof/>
            <w:webHidden/>
          </w:rPr>
          <w:t>I</w:t>
        </w:r>
        <w:r w:rsidR="00986CAE">
          <w:rPr>
            <w:noProof/>
            <w:webHidden/>
          </w:rPr>
          <w:fldChar w:fldCharType="end"/>
        </w:r>
      </w:hyperlink>
    </w:p>
    <w:p w:rsidR="00986CAE" w:rsidRPr="00782949" w:rsidRDefault="00D64B14">
      <w:pPr>
        <w:pStyle w:val="Verzeichnis1"/>
        <w:tabs>
          <w:tab w:val="right" w:leader="dot" w:pos="9628"/>
        </w:tabs>
        <w:rPr>
          <w:rFonts w:ascii="Calibri" w:hAnsi="Calibri"/>
          <w:noProof/>
          <w:szCs w:val="22"/>
        </w:rPr>
      </w:pPr>
      <w:hyperlink w:anchor="_Toc481946486" w:history="1">
        <w:r w:rsidR="00986CAE" w:rsidRPr="000A1879">
          <w:rPr>
            <w:rStyle w:val="Hyperlink"/>
            <w:noProof/>
          </w:rPr>
          <w:t>Fachspezifisches Vorwort</w:t>
        </w:r>
        <w:r w:rsidR="00986CAE">
          <w:rPr>
            <w:noProof/>
            <w:webHidden/>
          </w:rPr>
          <w:tab/>
        </w:r>
        <w:r w:rsidR="00986CAE">
          <w:rPr>
            <w:noProof/>
            <w:webHidden/>
          </w:rPr>
          <w:fldChar w:fldCharType="begin"/>
        </w:r>
        <w:r w:rsidR="00986CAE">
          <w:rPr>
            <w:noProof/>
            <w:webHidden/>
          </w:rPr>
          <w:instrText xml:space="preserve"> PAGEREF _Toc481946486 \h </w:instrText>
        </w:r>
        <w:r w:rsidR="00986CAE">
          <w:rPr>
            <w:noProof/>
            <w:webHidden/>
          </w:rPr>
        </w:r>
        <w:r w:rsidR="00986CAE">
          <w:rPr>
            <w:noProof/>
            <w:webHidden/>
          </w:rPr>
          <w:fldChar w:fldCharType="separate"/>
        </w:r>
        <w:r w:rsidR="00986CAE">
          <w:rPr>
            <w:noProof/>
            <w:webHidden/>
          </w:rPr>
          <w:t>II</w:t>
        </w:r>
        <w:r w:rsidR="00986CAE">
          <w:rPr>
            <w:noProof/>
            <w:webHidden/>
          </w:rPr>
          <w:fldChar w:fldCharType="end"/>
        </w:r>
      </w:hyperlink>
    </w:p>
    <w:p w:rsidR="00986CAE" w:rsidRPr="00782949" w:rsidRDefault="00D64B14">
      <w:pPr>
        <w:pStyle w:val="Verzeichnis1"/>
        <w:tabs>
          <w:tab w:val="right" w:leader="dot" w:pos="9628"/>
        </w:tabs>
        <w:rPr>
          <w:rFonts w:ascii="Calibri" w:hAnsi="Calibri"/>
          <w:noProof/>
          <w:szCs w:val="22"/>
        </w:rPr>
      </w:pPr>
      <w:hyperlink w:anchor="_Toc481946487" w:history="1">
        <w:r w:rsidR="00986CAE" w:rsidRPr="000A1879">
          <w:rPr>
            <w:rStyle w:val="Hyperlink"/>
            <w:noProof/>
          </w:rPr>
          <w:t>Physik – Klasse 7</w:t>
        </w:r>
        <w:r w:rsidR="00986CAE">
          <w:rPr>
            <w:noProof/>
            <w:webHidden/>
          </w:rPr>
          <w:tab/>
        </w:r>
        <w:r w:rsidR="00986CAE">
          <w:rPr>
            <w:noProof/>
            <w:webHidden/>
          </w:rPr>
          <w:fldChar w:fldCharType="begin"/>
        </w:r>
        <w:r w:rsidR="00986CAE">
          <w:rPr>
            <w:noProof/>
            <w:webHidden/>
          </w:rPr>
          <w:instrText xml:space="preserve"> PAGEREF _Toc481946487 \h </w:instrText>
        </w:r>
        <w:r w:rsidR="00986CAE">
          <w:rPr>
            <w:noProof/>
            <w:webHidden/>
          </w:rPr>
        </w:r>
        <w:r w:rsidR="00986CAE">
          <w:rPr>
            <w:noProof/>
            <w:webHidden/>
          </w:rPr>
          <w:fldChar w:fldCharType="separate"/>
        </w:r>
        <w:r w:rsidR="00986CAE">
          <w:rPr>
            <w:noProof/>
            <w:webHidden/>
          </w:rPr>
          <w:t>1</w:t>
        </w:r>
        <w:r w:rsidR="00986CAE">
          <w:rPr>
            <w:noProof/>
            <w:webHidden/>
          </w:rPr>
          <w:fldChar w:fldCharType="end"/>
        </w:r>
      </w:hyperlink>
    </w:p>
    <w:p w:rsidR="00986CAE" w:rsidRPr="00782949" w:rsidRDefault="00D64B14">
      <w:pPr>
        <w:pStyle w:val="Verzeichnis2"/>
        <w:tabs>
          <w:tab w:val="right" w:leader="dot" w:pos="9628"/>
        </w:tabs>
        <w:rPr>
          <w:rFonts w:ascii="Calibri" w:hAnsi="Calibri"/>
          <w:noProof/>
          <w:szCs w:val="22"/>
        </w:rPr>
      </w:pPr>
      <w:hyperlink w:anchor="_Toc481946488" w:history="1">
        <w:r w:rsidR="00986CAE" w:rsidRPr="000A1879">
          <w:rPr>
            <w:rStyle w:val="Hyperlink"/>
            <w:noProof/>
          </w:rPr>
          <w:t>Optik</w:t>
        </w:r>
        <w:r w:rsidR="00986CAE">
          <w:rPr>
            <w:noProof/>
            <w:webHidden/>
          </w:rPr>
          <w:tab/>
        </w:r>
        <w:r w:rsidR="00986CAE">
          <w:rPr>
            <w:noProof/>
            <w:webHidden/>
          </w:rPr>
          <w:fldChar w:fldCharType="begin"/>
        </w:r>
        <w:r w:rsidR="00986CAE">
          <w:rPr>
            <w:noProof/>
            <w:webHidden/>
          </w:rPr>
          <w:instrText xml:space="preserve"> PAGEREF _Toc481946488 \h </w:instrText>
        </w:r>
        <w:r w:rsidR="00986CAE">
          <w:rPr>
            <w:noProof/>
            <w:webHidden/>
          </w:rPr>
        </w:r>
        <w:r w:rsidR="00986CAE">
          <w:rPr>
            <w:noProof/>
            <w:webHidden/>
          </w:rPr>
          <w:fldChar w:fldCharType="separate"/>
        </w:r>
        <w:r w:rsidR="00986CAE">
          <w:rPr>
            <w:noProof/>
            <w:webHidden/>
          </w:rPr>
          <w:t>1</w:t>
        </w:r>
        <w:r w:rsidR="00986CAE">
          <w:rPr>
            <w:noProof/>
            <w:webHidden/>
          </w:rPr>
          <w:fldChar w:fldCharType="end"/>
        </w:r>
      </w:hyperlink>
    </w:p>
    <w:p w:rsidR="00986CAE" w:rsidRPr="00782949" w:rsidRDefault="00D64B14">
      <w:pPr>
        <w:pStyle w:val="Verzeichnis2"/>
        <w:tabs>
          <w:tab w:val="right" w:leader="dot" w:pos="9628"/>
        </w:tabs>
        <w:rPr>
          <w:rFonts w:ascii="Calibri" w:hAnsi="Calibri"/>
          <w:noProof/>
          <w:szCs w:val="22"/>
        </w:rPr>
      </w:pPr>
      <w:hyperlink w:anchor="_Toc481946489" w:history="1">
        <w:r w:rsidR="00986CAE" w:rsidRPr="000A1879">
          <w:rPr>
            <w:rStyle w:val="Hyperlink"/>
            <w:noProof/>
          </w:rPr>
          <w:t>E-Niveau: Akustik</w:t>
        </w:r>
        <w:r w:rsidR="00986CAE">
          <w:rPr>
            <w:noProof/>
            <w:webHidden/>
          </w:rPr>
          <w:tab/>
        </w:r>
        <w:r w:rsidR="00986CAE">
          <w:rPr>
            <w:noProof/>
            <w:webHidden/>
          </w:rPr>
          <w:fldChar w:fldCharType="begin"/>
        </w:r>
        <w:r w:rsidR="00986CAE">
          <w:rPr>
            <w:noProof/>
            <w:webHidden/>
          </w:rPr>
          <w:instrText xml:space="preserve"> PAGEREF _Toc481946489 \h </w:instrText>
        </w:r>
        <w:r w:rsidR="00986CAE">
          <w:rPr>
            <w:noProof/>
            <w:webHidden/>
          </w:rPr>
        </w:r>
        <w:r w:rsidR="00986CAE">
          <w:rPr>
            <w:noProof/>
            <w:webHidden/>
          </w:rPr>
          <w:fldChar w:fldCharType="separate"/>
        </w:r>
        <w:r w:rsidR="00986CAE">
          <w:rPr>
            <w:noProof/>
            <w:webHidden/>
          </w:rPr>
          <w:t>4</w:t>
        </w:r>
        <w:r w:rsidR="00986CAE">
          <w:rPr>
            <w:noProof/>
            <w:webHidden/>
          </w:rPr>
          <w:fldChar w:fldCharType="end"/>
        </w:r>
      </w:hyperlink>
    </w:p>
    <w:p w:rsidR="00986CAE" w:rsidRPr="00782949" w:rsidRDefault="00D64B14">
      <w:pPr>
        <w:pStyle w:val="Verzeichnis2"/>
        <w:tabs>
          <w:tab w:val="right" w:leader="dot" w:pos="9628"/>
        </w:tabs>
        <w:rPr>
          <w:rFonts w:ascii="Calibri" w:hAnsi="Calibri"/>
          <w:noProof/>
          <w:szCs w:val="22"/>
        </w:rPr>
      </w:pPr>
      <w:hyperlink w:anchor="_Toc481946490" w:history="1">
        <w:r w:rsidR="00986CAE" w:rsidRPr="000A1879">
          <w:rPr>
            <w:rStyle w:val="Hyperlink"/>
            <w:noProof/>
          </w:rPr>
          <w:t>Projekt: Bau von optischen Geräten oder Musikinstrumenten</w:t>
        </w:r>
        <w:r w:rsidR="00986CAE">
          <w:rPr>
            <w:noProof/>
            <w:webHidden/>
          </w:rPr>
          <w:tab/>
        </w:r>
        <w:r w:rsidR="00986CAE">
          <w:rPr>
            <w:noProof/>
            <w:webHidden/>
          </w:rPr>
          <w:fldChar w:fldCharType="begin"/>
        </w:r>
        <w:r w:rsidR="00986CAE">
          <w:rPr>
            <w:noProof/>
            <w:webHidden/>
          </w:rPr>
          <w:instrText xml:space="preserve"> PAGEREF _Toc481946490 \h </w:instrText>
        </w:r>
        <w:r w:rsidR="00986CAE">
          <w:rPr>
            <w:noProof/>
            <w:webHidden/>
          </w:rPr>
        </w:r>
        <w:r w:rsidR="00986CAE">
          <w:rPr>
            <w:noProof/>
            <w:webHidden/>
          </w:rPr>
          <w:fldChar w:fldCharType="separate"/>
        </w:r>
        <w:r w:rsidR="00986CAE">
          <w:rPr>
            <w:noProof/>
            <w:webHidden/>
          </w:rPr>
          <w:t>6</w:t>
        </w:r>
        <w:r w:rsidR="00986CAE">
          <w:rPr>
            <w:noProof/>
            <w:webHidden/>
          </w:rPr>
          <w:fldChar w:fldCharType="end"/>
        </w:r>
      </w:hyperlink>
    </w:p>
    <w:p w:rsidR="00986CAE" w:rsidRPr="00782949" w:rsidRDefault="00D64B14">
      <w:pPr>
        <w:pStyle w:val="Verzeichnis1"/>
        <w:tabs>
          <w:tab w:val="right" w:leader="dot" w:pos="9628"/>
        </w:tabs>
        <w:rPr>
          <w:rFonts w:ascii="Calibri" w:hAnsi="Calibri"/>
          <w:noProof/>
          <w:szCs w:val="22"/>
        </w:rPr>
      </w:pPr>
      <w:hyperlink w:anchor="_Toc481946491" w:history="1">
        <w:r w:rsidR="00986CAE" w:rsidRPr="000A1879">
          <w:rPr>
            <w:rStyle w:val="Hyperlink"/>
            <w:noProof/>
          </w:rPr>
          <w:t>Physik – Klasse 8</w:t>
        </w:r>
        <w:r w:rsidR="00986CAE">
          <w:rPr>
            <w:noProof/>
            <w:webHidden/>
          </w:rPr>
          <w:tab/>
        </w:r>
        <w:r w:rsidR="00986CAE">
          <w:rPr>
            <w:noProof/>
            <w:webHidden/>
          </w:rPr>
          <w:fldChar w:fldCharType="begin"/>
        </w:r>
        <w:r w:rsidR="00986CAE">
          <w:rPr>
            <w:noProof/>
            <w:webHidden/>
          </w:rPr>
          <w:instrText xml:space="preserve"> PAGEREF _Toc481946491 \h </w:instrText>
        </w:r>
        <w:r w:rsidR="00986CAE">
          <w:rPr>
            <w:noProof/>
            <w:webHidden/>
          </w:rPr>
        </w:r>
        <w:r w:rsidR="00986CAE">
          <w:rPr>
            <w:noProof/>
            <w:webHidden/>
          </w:rPr>
          <w:fldChar w:fldCharType="separate"/>
        </w:r>
        <w:r w:rsidR="00986CAE">
          <w:rPr>
            <w:noProof/>
            <w:webHidden/>
          </w:rPr>
          <w:t>7</w:t>
        </w:r>
        <w:r w:rsidR="00986CAE">
          <w:rPr>
            <w:noProof/>
            <w:webHidden/>
          </w:rPr>
          <w:fldChar w:fldCharType="end"/>
        </w:r>
      </w:hyperlink>
    </w:p>
    <w:p w:rsidR="00986CAE" w:rsidRPr="00782949" w:rsidRDefault="00D64B14">
      <w:pPr>
        <w:pStyle w:val="Verzeichnis2"/>
        <w:tabs>
          <w:tab w:val="right" w:leader="dot" w:pos="9628"/>
        </w:tabs>
        <w:rPr>
          <w:rFonts w:ascii="Calibri" w:hAnsi="Calibri"/>
          <w:noProof/>
          <w:szCs w:val="22"/>
        </w:rPr>
      </w:pPr>
      <w:hyperlink w:anchor="_Toc481946492" w:history="1">
        <w:r w:rsidR="00986CAE" w:rsidRPr="000A1879">
          <w:rPr>
            <w:rStyle w:val="Hyperlink"/>
            <w:noProof/>
          </w:rPr>
          <w:t>Energie</w:t>
        </w:r>
        <w:r w:rsidR="00986CAE">
          <w:rPr>
            <w:noProof/>
            <w:webHidden/>
          </w:rPr>
          <w:tab/>
        </w:r>
        <w:r w:rsidR="00986CAE">
          <w:rPr>
            <w:noProof/>
            <w:webHidden/>
          </w:rPr>
          <w:fldChar w:fldCharType="begin"/>
        </w:r>
        <w:r w:rsidR="00986CAE">
          <w:rPr>
            <w:noProof/>
            <w:webHidden/>
          </w:rPr>
          <w:instrText xml:space="preserve"> PAGEREF _Toc481946492 \h </w:instrText>
        </w:r>
        <w:r w:rsidR="00986CAE">
          <w:rPr>
            <w:noProof/>
            <w:webHidden/>
          </w:rPr>
        </w:r>
        <w:r w:rsidR="00986CAE">
          <w:rPr>
            <w:noProof/>
            <w:webHidden/>
          </w:rPr>
          <w:fldChar w:fldCharType="separate"/>
        </w:r>
        <w:r w:rsidR="00986CAE">
          <w:rPr>
            <w:noProof/>
            <w:webHidden/>
          </w:rPr>
          <w:t>7</w:t>
        </w:r>
        <w:r w:rsidR="00986CAE">
          <w:rPr>
            <w:noProof/>
            <w:webHidden/>
          </w:rPr>
          <w:fldChar w:fldCharType="end"/>
        </w:r>
      </w:hyperlink>
    </w:p>
    <w:p w:rsidR="00986CAE" w:rsidRPr="00782949" w:rsidRDefault="00D64B14">
      <w:pPr>
        <w:pStyle w:val="Verzeichnis2"/>
        <w:tabs>
          <w:tab w:val="right" w:leader="dot" w:pos="9628"/>
        </w:tabs>
        <w:rPr>
          <w:rFonts w:ascii="Calibri" w:hAnsi="Calibri"/>
          <w:noProof/>
          <w:szCs w:val="22"/>
        </w:rPr>
      </w:pPr>
      <w:hyperlink w:anchor="_Toc481946493" w:history="1">
        <w:r w:rsidR="00986CAE" w:rsidRPr="000A1879">
          <w:rPr>
            <w:rStyle w:val="Hyperlink"/>
            <w:noProof/>
          </w:rPr>
          <w:t>Grundgrößen der Elektrizitätslehre I</w:t>
        </w:r>
        <w:r w:rsidR="00986CAE">
          <w:rPr>
            <w:noProof/>
            <w:webHidden/>
          </w:rPr>
          <w:tab/>
        </w:r>
        <w:r w:rsidR="00986CAE">
          <w:rPr>
            <w:noProof/>
            <w:webHidden/>
          </w:rPr>
          <w:fldChar w:fldCharType="begin"/>
        </w:r>
        <w:r w:rsidR="00986CAE">
          <w:rPr>
            <w:noProof/>
            <w:webHidden/>
          </w:rPr>
          <w:instrText xml:space="preserve"> PAGEREF _Toc481946493 \h </w:instrText>
        </w:r>
        <w:r w:rsidR="00986CAE">
          <w:rPr>
            <w:noProof/>
            <w:webHidden/>
          </w:rPr>
        </w:r>
        <w:r w:rsidR="00986CAE">
          <w:rPr>
            <w:noProof/>
            <w:webHidden/>
          </w:rPr>
          <w:fldChar w:fldCharType="separate"/>
        </w:r>
        <w:r w:rsidR="00986CAE">
          <w:rPr>
            <w:noProof/>
            <w:webHidden/>
          </w:rPr>
          <w:t>9</w:t>
        </w:r>
        <w:r w:rsidR="00986CAE">
          <w:rPr>
            <w:noProof/>
            <w:webHidden/>
          </w:rPr>
          <w:fldChar w:fldCharType="end"/>
        </w:r>
      </w:hyperlink>
    </w:p>
    <w:p w:rsidR="00986CAE" w:rsidRPr="00782949" w:rsidRDefault="00D64B14">
      <w:pPr>
        <w:pStyle w:val="Verzeichnis1"/>
        <w:tabs>
          <w:tab w:val="right" w:leader="dot" w:pos="9628"/>
        </w:tabs>
        <w:rPr>
          <w:rFonts w:ascii="Calibri" w:hAnsi="Calibri"/>
          <w:noProof/>
          <w:szCs w:val="22"/>
        </w:rPr>
      </w:pPr>
      <w:hyperlink w:anchor="_Toc481946494" w:history="1">
        <w:r w:rsidR="00986CAE" w:rsidRPr="000A1879">
          <w:rPr>
            <w:rStyle w:val="Hyperlink"/>
            <w:noProof/>
          </w:rPr>
          <w:t>Physik – Klasse 9</w:t>
        </w:r>
        <w:r w:rsidR="00986CAE">
          <w:rPr>
            <w:noProof/>
            <w:webHidden/>
          </w:rPr>
          <w:tab/>
        </w:r>
        <w:r w:rsidR="00986CAE">
          <w:rPr>
            <w:noProof/>
            <w:webHidden/>
          </w:rPr>
          <w:fldChar w:fldCharType="begin"/>
        </w:r>
        <w:r w:rsidR="00986CAE">
          <w:rPr>
            <w:noProof/>
            <w:webHidden/>
          </w:rPr>
          <w:instrText xml:space="preserve"> PAGEREF _Toc481946494 \h </w:instrText>
        </w:r>
        <w:r w:rsidR="00986CAE">
          <w:rPr>
            <w:noProof/>
            <w:webHidden/>
          </w:rPr>
        </w:r>
        <w:r w:rsidR="00986CAE">
          <w:rPr>
            <w:noProof/>
            <w:webHidden/>
          </w:rPr>
          <w:fldChar w:fldCharType="separate"/>
        </w:r>
        <w:r w:rsidR="00986CAE">
          <w:rPr>
            <w:noProof/>
            <w:webHidden/>
          </w:rPr>
          <w:t>12</w:t>
        </w:r>
        <w:r w:rsidR="00986CAE">
          <w:rPr>
            <w:noProof/>
            <w:webHidden/>
          </w:rPr>
          <w:fldChar w:fldCharType="end"/>
        </w:r>
      </w:hyperlink>
    </w:p>
    <w:p w:rsidR="00986CAE" w:rsidRPr="00782949" w:rsidRDefault="00D64B14">
      <w:pPr>
        <w:pStyle w:val="Verzeichnis2"/>
        <w:tabs>
          <w:tab w:val="right" w:leader="dot" w:pos="9628"/>
        </w:tabs>
        <w:rPr>
          <w:rFonts w:ascii="Calibri" w:hAnsi="Calibri"/>
          <w:noProof/>
          <w:szCs w:val="22"/>
        </w:rPr>
      </w:pPr>
      <w:hyperlink w:anchor="_Toc481946495" w:history="1">
        <w:r w:rsidR="00986CAE" w:rsidRPr="000A1879">
          <w:rPr>
            <w:rStyle w:val="Hyperlink"/>
            <w:noProof/>
          </w:rPr>
          <w:t>Mechanik: Kinematik</w:t>
        </w:r>
        <w:r w:rsidR="00986CAE">
          <w:rPr>
            <w:noProof/>
            <w:webHidden/>
          </w:rPr>
          <w:tab/>
        </w:r>
        <w:r w:rsidR="00986CAE">
          <w:rPr>
            <w:noProof/>
            <w:webHidden/>
          </w:rPr>
          <w:fldChar w:fldCharType="begin"/>
        </w:r>
        <w:r w:rsidR="00986CAE">
          <w:rPr>
            <w:noProof/>
            <w:webHidden/>
          </w:rPr>
          <w:instrText xml:space="preserve"> PAGEREF _Toc481946495 \h </w:instrText>
        </w:r>
        <w:r w:rsidR="00986CAE">
          <w:rPr>
            <w:noProof/>
            <w:webHidden/>
          </w:rPr>
        </w:r>
        <w:r w:rsidR="00986CAE">
          <w:rPr>
            <w:noProof/>
            <w:webHidden/>
          </w:rPr>
          <w:fldChar w:fldCharType="separate"/>
        </w:r>
        <w:r w:rsidR="00986CAE">
          <w:rPr>
            <w:noProof/>
            <w:webHidden/>
          </w:rPr>
          <w:t>12</w:t>
        </w:r>
        <w:r w:rsidR="00986CAE">
          <w:rPr>
            <w:noProof/>
            <w:webHidden/>
          </w:rPr>
          <w:fldChar w:fldCharType="end"/>
        </w:r>
      </w:hyperlink>
    </w:p>
    <w:p w:rsidR="00986CAE" w:rsidRPr="00782949" w:rsidRDefault="00D64B14">
      <w:pPr>
        <w:pStyle w:val="Verzeichnis2"/>
        <w:tabs>
          <w:tab w:val="right" w:leader="dot" w:pos="9628"/>
        </w:tabs>
        <w:rPr>
          <w:rFonts w:ascii="Calibri" w:hAnsi="Calibri"/>
          <w:noProof/>
          <w:szCs w:val="22"/>
        </w:rPr>
      </w:pPr>
      <w:hyperlink w:anchor="_Toc481946496" w:history="1">
        <w:r w:rsidR="00986CAE" w:rsidRPr="000A1879">
          <w:rPr>
            <w:rStyle w:val="Hyperlink"/>
            <w:noProof/>
          </w:rPr>
          <w:t>Mechanik: Dynamik</w:t>
        </w:r>
        <w:r w:rsidR="00986CAE">
          <w:rPr>
            <w:noProof/>
            <w:webHidden/>
          </w:rPr>
          <w:tab/>
        </w:r>
        <w:r w:rsidR="00986CAE">
          <w:rPr>
            <w:noProof/>
            <w:webHidden/>
          </w:rPr>
          <w:fldChar w:fldCharType="begin"/>
        </w:r>
        <w:r w:rsidR="00986CAE">
          <w:rPr>
            <w:noProof/>
            <w:webHidden/>
          </w:rPr>
          <w:instrText xml:space="preserve"> PAGEREF _Toc481946496 \h </w:instrText>
        </w:r>
        <w:r w:rsidR="00986CAE">
          <w:rPr>
            <w:noProof/>
            <w:webHidden/>
          </w:rPr>
        </w:r>
        <w:r w:rsidR="00986CAE">
          <w:rPr>
            <w:noProof/>
            <w:webHidden/>
          </w:rPr>
          <w:fldChar w:fldCharType="separate"/>
        </w:r>
        <w:r w:rsidR="00986CAE">
          <w:rPr>
            <w:noProof/>
            <w:webHidden/>
          </w:rPr>
          <w:t>14</w:t>
        </w:r>
        <w:r w:rsidR="00986CAE">
          <w:rPr>
            <w:noProof/>
            <w:webHidden/>
          </w:rPr>
          <w:fldChar w:fldCharType="end"/>
        </w:r>
      </w:hyperlink>
    </w:p>
    <w:p w:rsidR="00986CAE" w:rsidRPr="00782949" w:rsidRDefault="00D64B14">
      <w:pPr>
        <w:pStyle w:val="Verzeichnis2"/>
        <w:tabs>
          <w:tab w:val="right" w:leader="dot" w:pos="9628"/>
        </w:tabs>
        <w:rPr>
          <w:rFonts w:ascii="Calibri" w:hAnsi="Calibri"/>
          <w:noProof/>
          <w:szCs w:val="22"/>
        </w:rPr>
      </w:pPr>
      <w:hyperlink w:anchor="_Toc481946497" w:history="1">
        <w:r w:rsidR="00986CAE" w:rsidRPr="000A1879">
          <w:rPr>
            <w:rStyle w:val="Hyperlink"/>
            <w:noProof/>
          </w:rPr>
          <w:t>Lageenergie und Leistung</w:t>
        </w:r>
        <w:r w:rsidR="00986CAE">
          <w:rPr>
            <w:noProof/>
            <w:webHidden/>
          </w:rPr>
          <w:tab/>
        </w:r>
        <w:r w:rsidR="00986CAE">
          <w:rPr>
            <w:noProof/>
            <w:webHidden/>
          </w:rPr>
          <w:fldChar w:fldCharType="begin"/>
        </w:r>
        <w:r w:rsidR="00986CAE">
          <w:rPr>
            <w:noProof/>
            <w:webHidden/>
          </w:rPr>
          <w:instrText xml:space="preserve"> PAGEREF _Toc481946497 \h </w:instrText>
        </w:r>
        <w:r w:rsidR="00986CAE">
          <w:rPr>
            <w:noProof/>
            <w:webHidden/>
          </w:rPr>
        </w:r>
        <w:r w:rsidR="00986CAE">
          <w:rPr>
            <w:noProof/>
            <w:webHidden/>
          </w:rPr>
          <w:fldChar w:fldCharType="separate"/>
        </w:r>
        <w:r w:rsidR="00986CAE">
          <w:rPr>
            <w:noProof/>
            <w:webHidden/>
          </w:rPr>
          <w:t>17</w:t>
        </w:r>
        <w:r w:rsidR="00986CAE">
          <w:rPr>
            <w:noProof/>
            <w:webHidden/>
          </w:rPr>
          <w:fldChar w:fldCharType="end"/>
        </w:r>
      </w:hyperlink>
    </w:p>
    <w:p w:rsidR="00986CAE" w:rsidRPr="00782949" w:rsidRDefault="00D64B14">
      <w:pPr>
        <w:pStyle w:val="Verzeichnis2"/>
        <w:tabs>
          <w:tab w:val="right" w:leader="dot" w:pos="9628"/>
        </w:tabs>
        <w:rPr>
          <w:rFonts w:ascii="Calibri" w:hAnsi="Calibri"/>
          <w:noProof/>
          <w:szCs w:val="22"/>
        </w:rPr>
      </w:pPr>
      <w:hyperlink w:anchor="_Toc481946498" w:history="1">
        <w:r w:rsidR="00986CAE" w:rsidRPr="000A1879">
          <w:rPr>
            <w:rStyle w:val="Hyperlink"/>
            <w:noProof/>
          </w:rPr>
          <w:t>Elektromagnetismus I, Grundgrößen der Elektrizitätslehre II</w:t>
        </w:r>
        <w:r w:rsidR="00986CAE">
          <w:rPr>
            <w:noProof/>
            <w:webHidden/>
          </w:rPr>
          <w:tab/>
        </w:r>
        <w:r w:rsidR="00986CAE">
          <w:rPr>
            <w:noProof/>
            <w:webHidden/>
          </w:rPr>
          <w:fldChar w:fldCharType="begin"/>
        </w:r>
        <w:r w:rsidR="00986CAE">
          <w:rPr>
            <w:noProof/>
            <w:webHidden/>
          </w:rPr>
          <w:instrText xml:space="preserve"> PAGEREF _Toc481946498 \h </w:instrText>
        </w:r>
        <w:r w:rsidR="00986CAE">
          <w:rPr>
            <w:noProof/>
            <w:webHidden/>
          </w:rPr>
        </w:r>
        <w:r w:rsidR="00986CAE">
          <w:rPr>
            <w:noProof/>
            <w:webHidden/>
          </w:rPr>
          <w:fldChar w:fldCharType="separate"/>
        </w:r>
        <w:r w:rsidR="00986CAE">
          <w:rPr>
            <w:noProof/>
            <w:webHidden/>
          </w:rPr>
          <w:t>19</w:t>
        </w:r>
        <w:r w:rsidR="00986CAE">
          <w:rPr>
            <w:noProof/>
            <w:webHidden/>
          </w:rPr>
          <w:fldChar w:fldCharType="end"/>
        </w:r>
      </w:hyperlink>
    </w:p>
    <w:p w:rsidR="0089109D" w:rsidRDefault="0089109D" w:rsidP="00A07E10">
      <w:pPr>
        <w:spacing w:line="360" w:lineRule="auto"/>
      </w:pPr>
      <w:r>
        <w:rPr>
          <w:b/>
          <w:bCs/>
        </w:rPr>
        <w:fldChar w:fldCharType="end"/>
      </w:r>
    </w:p>
    <w:p w:rsidR="0020039A" w:rsidRDefault="0020039A"/>
    <w:p w:rsidR="00E86F96" w:rsidRDefault="00E86F96" w:rsidP="00E86F96">
      <w:pPr>
        <w:pStyle w:val="Fuzeile"/>
        <w:sectPr w:rsidR="00E86F96" w:rsidSect="00E86F96">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3" w:name="_Toc455049341"/>
      <w:bookmarkStart w:id="4" w:name="_Toc456786829"/>
      <w:bookmarkStart w:id="5" w:name="_Toc481946485"/>
      <w:r w:rsidRPr="002A2AF7">
        <w:t xml:space="preserve">Allgemeines Vorwort zu den </w:t>
      </w:r>
      <w:r w:rsidRPr="004D75AC">
        <w:t>Beispielcurricula</w:t>
      </w:r>
      <w:bookmarkEnd w:id="3"/>
      <w:bookmarkEnd w:id="4"/>
      <w:bookmarkEnd w:id="5"/>
    </w:p>
    <w:p w:rsidR="00755D03" w:rsidRPr="002A2AF7" w:rsidRDefault="00755D03" w:rsidP="002C6241">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755D03" w:rsidRPr="002A2AF7" w:rsidRDefault="00755D03" w:rsidP="002C6241">
      <w:pPr>
        <w:pStyle w:val="StandardVorwort"/>
      </w:pPr>
    </w:p>
    <w:p w:rsidR="00755D03" w:rsidRDefault="00755D03" w:rsidP="002C6241">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bookmarkStart w:id="6" w:name="_Toc450308019"/>
      <w:bookmarkStart w:id="7" w:name="_Toc450308079"/>
    </w:p>
    <w:p w:rsidR="0046160B" w:rsidRPr="00755D03" w:rsidRDefault="00755D03" w:rsidP="002C6241">
      <w:pPr>
        <w:pStyle w:val="bcVorwort"/>
        <w:spacing w:line="360" w:lineRule="auto"/>
      </w:pPr>
      <w:r>
        <w:br w:type="page"/>
      </w:r>
      <w:bookmarkStart w:id="8" w:name="_Toc481946486"/>
      <w:r w:rsidRPr="00755D03">
        <w:t>Fachspezifisches</w:t>
      </w:r>
      <w:r w:rsidR="0046160B" w:rsidRPr="00755D03">
        <w:t xml:space="preserve"> Vorwort</w:t>
      </w:r>
      <w:bookmarkEnd w:id="6"/>
      <w:bookmarkEnd w:id="7"/>
      <w:bookmarkEnd w:id="8"/>
    </w:p>
    <w:p w:rsidR="00FC347E" w:rsidRDefault="00AC7DA9" w:rsidP="00FC347E">
      <w:pPr>
        <w:spacing w:line="360" w:lineRule="auto"/>
        <w:jc w:val="both"/>
        <w:rPr>
          <w:rFonts w:cs="Arial"/>
        </w:rPr>
      </w:pPr>
      <w:bookmarkStart w:id="9" w:name="_Toc450308021"/>
      <w:bookmarkStart w:id="10" w:name="_Toc450308081"/>
      <w:r>
        <w:rPr>
          <w:rFonts w:cs="Arial"/>
        </w:rPr>
        <w:t>Der im</w:t>
      </w:r>
      <w:r w:rsidR="00FC347E" w:rsidRPr="00FC347E">
        <w:rPr>
          <w:rFonts w:cs="Arial"/>
        </w:rPr>
        <w:t xml:space="preserve"> Beispielcurriculum dargestellte Unterrichtsgang stellt eine mögliche Umsetzung des Bildungsplans Physik </w:t>
      </w:r>
      <w:r w:rsidR="00C85A06">
        <w:rPr>
          <w:rFonts w:cs="Arial"/>
        </w:rPr>
        <w:t xml:space="preserve">an der Gemeinschaftsschule </w:t>
      </w:r>
      <w:r w:rsidR="00FC347E" w:rsidRPr="00FC347E">
        <w:rPr>
          <w:rFonts w:cs="Arial"/>
        </w:rPr>
        <w:t xml:space="preserve">für die Klassenstufen 7 </w:t>
      </w:r>
      <w:r w:rsidR="00C85A06">
        <w:rPr>
          <w:rFonts w:cs="Arial"/>
        </w:rPr>
        <w:t>-</w:t>
      </w:r>
      <w:r w:rsidR="00FC347E" w:rsidRPr="00FC347E">
        <w:rPr>
          <w:rFonts w:cs="Arial"/>
        </w:rPr>
        <w:t xml:space="preserve"> </w:t>
      </w:r>
      <w:r w:rsidR="00C85A06">
        <w:rPr>
          <w:rFonts w:cs="Arial"/>
        </w:rPr>
        <w:t>9</w:t>
      </w:r>
      <w:r w:rsidR="00FC347E" w:rsidRPr="00FC347E">
        <w:rPr>
          <w:rFonts w:cs="Arial"/>
        </w:rPr>
        <w:t xml:space="preserve"> dar. Selbstverständlich ist eine Vielza</w:t>
      </w:r>
      <w:r w:rsidR="00C85A06">
        <w:rPr>
          <w:rFonts w:cs="Arial"/>
        </w:rPr>
        <w:t>hl anderer Umsetzungen möglich.</w:t>
      </w:r>
    </w:p>
    <w:p w:rsidR="00981119" w:rsidRPr="00FC347E" w:rsidRDefault="00981119" w:rsidP="00FC347E">
      <w:pPr>
        <w:spacing w:line="360" w:lineRule="auto"/>
        <w:jc w:val="both"/>
        <w:rPr>
          <w:rFonts w:cs="Arial"/>
        </w:rPr>
      </w:pPr>
      <w:r>
        <w:rPr>
          <w:rFonts w:cs="Arial"/>
        </w:rPr>
        <w:t xml:space="preserve">Unterschiede zwischen den Niveaustufen sind in unterschiedlichen Rot-Tönen hervorgehoben und mit </w:t>
      </w:r>
      <w:r w:rsidRPr="00981119">
        <w:rPr>
          <w:rFonts w:cs="Arial"/>
          <w:shd w:val="clear" w:color="auto" w:fill="FFE2D5"/>
        </w:rPr>
        <w:t>G</w:t>
      </w:r>
      <w:r>
        <w:rPr>
          <w:rFonts w:cs="Arial"/>
          <w:shd w:val="clear" w:color="auto" w:fill="FFE2D5"/>
        </w:rPr>
        <w:t>: …</w:t>
      </w:r>
      <w:r w:rsidRPr="00981119">
        <w:rPr>
          <w:rFonts w:cs="Arial"/>
        </w:rPr>
        <w:t xml:space="preserve"> </w:t>
      </w:r>
      <w:r>
        <w:rPr>
          <w:rFonts w:cs="Arial"/>
        </w:rPr>
        <w:t xml:space="preserve">/ </w:t>
      </w:r>
      <w:r w:rsidRPr="00981119">
        <w:rPr>
          <w:rFonts w:cs="Arial"/>
          <w:shd w:val="clear" w:color="auto" w:fill="FFCEB9"/>
        </w:rPr>
        <w:t>M</w:t>
      </w:r>
      <w:r>
        <w:rPr>
          <w:rFonts w:cs="Arial"/>
          <w:shd w:val="clear" w:color="auto" w:fill="FFCEB9"/>
        </w:rPr>
        <w:t>: …</w:t>
      </w:r>
      <w:r w:rsidRPr="00981119">
        <w:rPr>
          <w:rFonts w:cs="Arial"/>
        </w:rPr>
        <w:t xml:space="preserve"> </w:t>
      </w:r>
      <w:r>
        <w:rPr>
          <w:rFonts w:cs="Arial"/>
        </w:rPr>
        <w:t xml:space="preserve">/ </w:t>
      </w:r>
      <w:r w:rsidRPr="00981119">
        <w:rPr>
          <w:rFonts w:cs="Arial"/>
          <w:shd w:val="clear" w:color="auto" w:fill="F5A092"/>
        </w:rPr>
        <w:t>E</w:t>
      </w:r>
      <w:r>
        <w:rPr>
          <w:rFonts w:cs="Arial"/>
          <w:shd w:val="clear" w:color="auto" w:fill="F5A092"/>
        </w:rPr>
        <w:t>: …</w:t>
      </w:r>
      <w:r>
        <w:rPr>
          <w:rFonts w:cs="Arial"/>
        </w:rPr>
        <w:t xml:space="preserve"> für die verschiedenen Niveaustufen gekennzeichnet.</w:t>
      </w:r>
    </w:p>
    <w:p w:rsidR="00FC347E" w:rsidRPr="00FC347E" w:rsidRDefault="008729FA" w:rsidP="0002199D">
      <w:pPr>
        <w:spacing w:line="360" w:lineRule="auto"/>
        <w:jc w:val="both"/>
        <w:rPr>
          <w:rFonts w:cs="Arial"/>
        </w:rPr>
      </w:pPr>
      <w:r>
        <w:rPr>
          <w:rFonts w:cs="Arial"/>
        </w:rPr>
        <w:t xml:space="preserve">Zu jedem Thema ist eine mögliche Stundenzahl in spitzen Klammern angegeben. </w:t>
      </w:r>
      <w:r w:rsidR="00C85A06">
        <w:rPr>
          <w:rFonts w:cs="Arial"/>
        </w:rPr>
        <w:t xml:space="preserve">Das Beispielcurriculum orientiert sich </w:t>
      </w:r>
      <w:r w:rsidR="0002199D">
        <w:rPr>
          <w:rFonts w:cs="Arial"/>
        </w:rPr>
        <w:t xml:space="preserve">dabei </w:t>
      </w:r>
      <w:r w:rsidR="00C85A06">
        <w:rPr>
          <w:rFonts w:cs="Arial"/>
        </w:rPr>
        <w:t xml:space="preserve">an der Beispielverteilung der Kontingentstunden und geht von zwei Kontingentstunden in Klasse 7, einer Kontingentstunde in Klasse 8 und zwei Kontingentstunden in Klasse 9 aus. Pro Kontingentstunde werden </w:t>
      </w:r>
      <w:r w:rsidR="00C85A06" w:rsidRPr="00FC347E">
        <w:rPr>
          <w:rFonts w:cs="Arial"/>
        </w:rPr>
        <w:t xml:space="preserve">27 </w:t>
      </w:r>
      <w:r w:rsidR="00C85A06">
        <w:rPr>
          <w:rFonts w:cs="Arial"/>
        </w:rPr>
        <w:t>Unterrichtss</w:t>
      </w:r>
      <w:r w:rsidR="00C85A06" w:rsidRPr="00FC347E">
        <w:rPr>
          <w:rFonts w:cs="Arial"/>
        </w:rPr>
        <w:t xml:space="preserve">tunden </w:t>
      </w:r>
      <w:r w:rsidR="00C85A06">
        <w:rPr>
          <w:rFonts w:cs="Arial"/>
        </w:rPr>
        <w:t xml:space="preserve">ausgewiesen. Die verbleibenden 9 Unterrichtsstunden pro Kontingentstunde entfallen auf das Schulcurriculum und sind </w:t>
      </w:r>
      <w:r w:rsidR="00C85A06" w:rsidRPr="00FC347E">
        <w:rPr>
          <w:rFonts w:cs="Arial"/>
        </w:rPr>
        <w:t xml:space="preserve">nicht explizit </w:t>
      </w:r>
      <w:r w:rsidR="00C85A06">
        <w:rPr>
          <w:rFonts w:cs="Arial"/>
        </w:rPr>
        <w:t>ausgewiesen.</w:t>
      </w:r>
      <w:r w:rsidR="0002199D">
        <w:rPr>
          <w:rFonts w:cs="Arial"/>
        </w:rPr>
        <w:t xml:space="preserve"> Allerdings sind </w:t>
      </w:r>
      <w:r w:rsidR="00FC347E" w:rsidRPr="00FC347E">
        <w:rPr>
          <w:rFonts w:cs="Arial"/>
        </w:rPr>
        <w:t>Vorschläge für mögliche schulcurriculare Vertiefungen aus</w:t>
      </w:r>
      <w:r w:rsidR="0002199D">
        <w:rPr>
          <w:rFonts w:cs="Arial"/>
        </w:rPr>
        <w:t>gewiesen</w:t>
      </w:r>
      <w:r w:rsidR="00FC347E" w:rsidRPr="00FC347E">
        <w:rPr>
          <w:rFonts w:cs="Arial"/>
        </w:rPr>
        <w:t>, die jeweils in der 4. Spalte des Beis</w:t>
      </w:r>
      <w:r w:rsidR="0002199D">
        <w:rPr>
          <w:rFonts w:cs="Arial"/>
        </w:rPr>
        <w:t>pielcurriculums zu finden sind.</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8034"/>
      </w:tblGrid>
      <w:tr w:rsidR="00FC347E" w:rsidRPr="00FC347E" w:rsidTr="002D16D4">
        <w:trPr>
          <w:trHeight w:val="369"/>
        </w:trPr>
        <w:tc>
          <w:tcPr>
            <w:tcW w:w="938" w:type="pct"/>
            <w:shd w:val="clear" w:color="auto" w:fill="auto"/>
            <w:vAlign w:val="center"/>
          </w:tcPr>
          <w:p w:rsidR="00FC347E" w:rsidRPr="00FC347E" w:rsidRDefault="00FC347E" w:rsidP="00981119">
            <w:pPr>
              <w:jc w:val="center"/>
              <w:rPr>
                <w:rFonts w:cs="Arial"/>
                <w:b/>
                <w:szCs w:val="22"/>
              </w:rPr>
            </w:pPr>
            <w:r w:rsidRPr="00FC347E">
              <w:rPr>
                <w:rFonts w:cs="Arial"/>
                <w:b/>
                <w:szCs w:val="22"/>
              </w:rPr>
              <w:t>Stundenanzahl</w:t>
            </w:r>
          </w:p>
        </w:tc>
        <w:tc>
          <w:tcPr>
            <w:tcW w:w="4062" w:type="pct"/>
            <w:shd w:val="clear" w:color="auto" w:fill="auto"/>
            <w:vAlign w:val="center"/>
          </w:tcPr>
          <w:p w:rsidR="00FC347E" w:rsidRPr="00FC347E" w:rsidRDefault="00FC347E" w:rsidP="00915790">
            <w:pPr>
              <w:rPr>
                <w:rFonts w:cs="Arial"/>
                <w:b/>
                <w:szCs w:val="22"/>
              </w:rPr>
            </w:pPr>
            <w:r w:rsidRPr="00FC347E">
              <w:rPr>
                <w:rFonts w:cs="Arial"/>
                <w:b/>
                <w:szCs w:val="22"/>
              </w:rPr>
              <w:t>Unterrichtseinheit</w:t>
            </w:r>
          </w:p>
        </w:tc>
      </w:tr>
      <w:tr w:rsidR="00981119" w:rsidRPr="00FC347E" w:rsidTr="00915790">
        <w:tc>
          <w:tcPr>
            <w:tcW w:w="938" w:type="pct"/>
            <w:tcBorders>
              <w:bottom w:val="single" w:sz="4" w:space="0" w:color="auto"/>
            </w:tcBorders>
            <w:shd w:val="clear" w:color="auto" w:fill="auto"/>
            <w:vAlign w:val="bottom"/>
          </w:tcPr>
          <w:p w:rsidR="00981119" w:rsidRPr="00915790" w:rsidRDefault="00981119" w:rsidP="00981119">
            <w:pPr>
              <w:spacing w:before="240"/>
              <w:jc w:val="center"/>
              <w:rPr>
                <w:rFonts w:cs="Arial"/>
                <w:b/>
                <w:szCs w:val="22"/>
              </w:rPr>
            </w:pPr>
            <w:r w:rsidRPr="00915790">
              <w:rPr>
                <w:rFonts w:cs="Arial"/>
                <w:b/>
                <w:szCs w:val="22"/>
              </w:rPr>
              <w:t>54</w:t>
            </w:r>
          </w:p>
        </w:tc>
        <w:tc>
          <w:tcPr>
            <w:tcW w:w="4062" w:type="pct"/>
            <w:tcBorders>
              <w:bottom w:val="single" w:sz="4" w:space="0" w:color="auto"/>
            </w:tcBorders>
            <w:shd w:val="clear" w:color="auto" w:fill="auto"/>
            <w:vAlign w:val="bottom"/>
          </w:tcPr>
          <w:p w:rsidR="00981119" w:rsidRPr="00FC347E" w:rsidRDefault="00981119" w:rsidP="00981119">
            <w:pPr>
              <w:spacing w:before="240"/>
              <w:rPr>
                <w:rFonts w:cs="Arial"/>
                <w:b/>
                <w:szCs w:val="22"/>
              </w:rPr>
            </w:pPr>
            <w:r w:rsidRPr="00915790">
              <w:rPr>
                <w:rFonts w:cs="Arial"/>
                <w:b/>
                <w:szCs w:val="22"/>
              </w:rPr>
              <w:t>Klasse 7</w:t>
            </w:r>
          </w:p>
        </w:tc>
      </w:tr>
      <w:tr w:rsidR="00FC347E" w:rsidRPr="00FC347E" w:rsidTr="00915790">
        <w:tc>
          <w:tcPr>
            <w:tcW w:w="938" w:type="pct"/>
            <w:tcBorders>
              <w:bottom w:val="dotted" w:sz="4" w:space="0" w:color="auto"/>
            </w:tcBorders>
            <w:shd w:val="clear" w:color="auto" w:fill="auto"/>
          </w:tcPr>
          <w:p w:rsidR="00FC347E" w:rsidRPr="00FC347E" w:rsidRDefault="007433EF" w:rsidP="00FC347E">
            <w:pPr>
              <w:jc w:val="center"/>
              <w:rPr>
                <w:rFonts w:cs="Arial"/>
                <w:szCs w:val="22"/>
              </w:rPr>
            </w:pPr>
            <w:r>
              <w:rPr>
                <w:rFonts w:cs="Arial"/>
                <w:szCs w:val="22"/>
              </w:rPr>
              <w:t>27</w:t>
            </w:r>
          </w:p>
        </w:tc>
        <w:tc>
          <w:tcPr>
            <w:tcW w:w="4062" w:type="pct"/>
            <w:tcBorders>
              <w:bottom w:val="dotted" w:sz="4" w:space="0" w:color="auto"/>
            </w:tcBorders>
            <w:shd w:val="clear" w:color="auto" w:fill="auto"/>
          </w:tcPr>
          <w:p w:rsidR="00FC347E" w:rsidRPr="00FC347E" w:rsidRDefault="007448AC" w:rsidP="007448AC">
            <w:pPr>
              <w:rPr>
                <w:rFonts w:cs="Arial"/>
                <w:szCs w:val="22"/>
              </w:rPr>
            </w:pPr>
            <w:r w:rsidRPr="007448AC">
              <w:rPr>
                <w:rFonts w:cs="Arial"/>
                <w:szCs w:val="22"/>
              </w:rPr>
              <w:t>Optik</w:t>
            </w:r>
          </w:p>
        </w:tc>
      </w:tr>
      <w:tr w:rsidR="00FC347E" w:rsidRPr="00FC347E" w:rsidTr="00915790">
        <w:tc>
          <w:tcPr>
            <w:tcW w:w="938" w:type="pct"/>
            <w:tcBorders>
              <w:top w:val="dotted" w:sz="4" w:space="0" w:color="auto"/>
              <w:bottom w:val="dotted" w:sz="4" w:space="0" w:color="auto"/>
            </w:tcBorders>
            <w:shd w:val="clear" w:color="auto" w:fill="auto"/>
          </w:tcPr>
          <w:p w:rsidR="00FC347E" w:rsidRPr="00FC347E" w:rsidRDefault="007433EF" w:rsidP="00FC347E">
            <w:pPr>
              <w:jc w:val="center"/>
              <w:rPr>
                <w:rFonts w:cs="Arial"/>
                <w:szCs w:val="22"/>
              </w:rPr>
            </w:pPr>
            <w:r>
              <w:rPr>
                <w:rFonts w:cs="Arial"/>
                <w:szCs w:val="22"/>
              </w:rPr>
              <w:t>14</w:t>
            </w:r>
          </w:p>
        </w:tc>
        <w:tc>
          <w:tcPr>
            <w:tcW w:w="4062" w:type="pct"/>
            <w:tcBorders>
              <w:top w:val="dotted" w:sz="4" w:space="0" w:color="auto"/>
              <w:bottom w:val="dotted" w:sz="4" w:space="0" w:color="auto"/>
            </w:tcBorders>
            <w:shd w:val="clear" w:color="auto" w:fill="auto"/>
          </w:tcPr>
          <w:p w:rsidR="00FC347E" w:rsidRPr="00FC347E" w:rsidRDefault="00FC347E" w:rsidP="007448AC">
            <w:pPr>
              <w:rPr>
                <w:rFonts w:cs="Arial"/>
                <w:szCs w:val="22"/>
              </w:rPr>
            </w:pPr>
            <w:r w:rsidRPr="00FC347E">
              <w:rPr>
                <w:rFonts w:cs="Arial"/>
                <w:szCs w:val="22"/>
              </w:rPr>
              <w:t>Akustik</w:t>
            </w:r>
          </w:p>
        </w:tc>
      </w:tr>
      <w:tr w:rsidR="00FC347E" w:rsidRPr="003837CF" w:rsidTr="00915790">
        <w:tc>
          <w:tcPr>
            <w:tcW w:w="938" w:type="pct"/>
            <w:tcBorders>
              <w:top w:val="dotted" w:sz="4" w:space="0" w:color="auto"/>
            </w:tcBorders>
            <w:shd w:val="clear" w:color="auto" w:fill="auto"/>
          </w:tcPr>
          <w:p w:rsidR="00FC347E" w:rsidRPr="00FC347E" w:rsidRDefault="007448AC" w:rsidP="00FC347E">
            <w:pPr>
              <w:jc w:val="center"/>
              <w:rPr>
                <w:rFonts w:cs="Arial"/>
                <w:szCs w:val="22"/>
              </w:rPr>
            </w:pPr>
            <w:r w:rsidRPr="007448AC">
              <w:rPr>
                <w:rFonts w:cs="Arial"/>
                <w:szCs w:val="22"/>
              </w:rPr>
              <w:t>13</w:t>
            </w:r>
          </w:p>
        </w:tc>
        <w:tc>
          <w:tcPr>
            <w:tcW w:w="4062" w:type="pct"/>
            <w:tcBorders>
              <w:top w:val="dotted" w:sz="4" w:space="0" w:color="auto"/>
            </w:tcBorders>
            <w:shd w:val="clear" w:color="auto" w:fill="auto"/>
          </w:tcPr>
          <w:p w:rsidR="00FC347E" w:rsidRPr="00FC347E" w:rsidRDefault="007448AC" w:rsidP="007448AC">
            <w:pPr>
              <w:rPr>
                <w:rFonts w:cs="Arial"/>
                <w:szCs w:val="22"/>
              </w:rPr>
            </w:pPr>
            <w:r w:rsidRPr="007448AC">
              <w:rPr>
                <w:rFonts w:cs="Arial"/>
                <w:szCs w:val="22"/>
              </w:rPr>
              <w:t>Projekt: Bau von optischen Geräten oder Musikinstrumenten</w:t>
            </w:r>
          </w:p>
        </w:tc>
      </w:tr>
      <w:tr w:rsidR="00981119" w:rsidRPr="00FC347E" w:rsidTr="00915790">
        <w:tc>
          <w:tcPr>
            <w:tcW w:w="938" w:type="pct"/>
            <w:tcBorders>
              <w:bottom w:val="single" w:sz="4" w:space="0" w:color="auto"/>
            </w:tcBorders>
            <w:shd w:val="clear" w:color="auto" w:fill="auto"/>
          </w:tcPr>
          <w:p w:rsidR="00981119" w:rsidRPr="00CA75AA" w:rsidRDefault="00CA75AA" w:rsidP="00981119">
            <w:pPr>
              <w:tabs>
                <w:tab w:val="left" w:pos="1392"/>
              </w:tabs>
              <w:spacing w:before="240"/>
              <w:jc w:val="center"/>
              <w:rPr>
                <w:rFonts w:cs="Arial"/>
                <w:b/>
                <w:szCs w:val="22"/>
              </w:rPr>
            </w:pPr>
            <w:r w:rsidRPr="00CA75AA">
              <w:rPr>
                <w:rFonts w:cs="Arial"/>
                <w:b/>
                <w:szCs w:val="22"/>
              </w:rPr>
              <w:t>27</w:t>
            </w:r>
          </w:p>
        </w:tc>
        <w:tc>
          <w:tcPr>
            <w:tcW w:w="4062" w:type="pct"/>
            <w:tcBorders>
              <w:bottom w:val="single" w:sz="4" w:space="0" w:color="auto"/>
            </w:tcBorders>
            <w:shd w:val="clear" w:color="auto" w:fill="auto"/>
          </w:tcPr>
          <w:p w:rsidR="00981119" w:rsidRPr="00CA75AA" w:rsidRDefault="00981119" w:rsidP="00981119">
            <w:pPr>
              <w:spacing w:before="240"/>
              <w:rPr>
                <w:rFonts w:cs="Arial"/>
                <w:b/>
                <w:szCs w:val="22"/>
              </w:rPr>
            </w:pPr>
            <w:r w:rsidRPr="00CA75AA">
              <w:rPr>
                <w:rFonts w:cs="Arial"/>
                <w:b/>
                <w:szCs w:val="22"/>
              </w:rPr>
              <w:t>Klasse 8</w:t>
            </w:r>
          </w:p>
        </w:tc>
      </w:tr>
      <w:tr w:rsidR="00C161F4" w:rsidRPr="00FC347E" w:rsidTr="00915790">
        <w:tc>
          <w:tcPr>
            <w:tcW w:w="938" w:type="pct"/>
            <w:tcBorders>
              <w:bottom w:val="dotted" w:sz="4" w:space="0" w:color="auto"/>
            </w:tcBorders>
            <w:shd w:val="clear" w:color="auto" w:fill="auto"/>
          </w:tcPr>
          <w:p w:rsidR="00C161F4" w:rsidRPr="007448AC" w:rsidRDefault="00C161F4" w:rsidP="00C161F4">
            <w:pPr>
              <w:jc w:val="center"/>
              <w:rPr>
                <w:rFonts w:cs="Arial"/>
                <w:szCs w:val="22"/>
              </w:rPr>
            </w:pPr>
            <w:r>
              <w:rPr>
                <w:rFonts w:cs="Arial"/>
                <w:szCs w:val="22"/>
              </w:rPr>
              <w:t>6</w:t>
            </w:r>
          </w:p>
        </w:tc>
        <w:tc>
          <w:tcPr>
            <w:tcW w:w="4062" w:type="pct"/>
            <w:tcBorders>
              <w:bottom w:val="dotted" w:sz="4" w:space="0" w:color="auto"/>
            </w:tcBorders>
            <w:shd w:val="clear" w:color="auto" w:fill="auto"/>
          </w:tcPr>
          <w:p w:rsidR="00C161F4" w:rsidRPr="007448AC" w:rsidRDefault="00C161F4" w:rsidP="00C161F4">
            <w:pPr>
              <w:rPr>
                <w:rFonts w:cs="Arial"/>
                <w:szCs w:val="22"/>
              </w:rPr>
            </w:pPr>
            <w:r w:rsidRPr="007448AC">
              <w:rPr>
                <w:rFonts w:cs="Arial"/>
                <w:szCs w:val="22"/>
              </w:rPr>
              <w:t>Energie</w:t>
            </w:r>
          </w:p>
        </w:tc>
      </w:tr>
      <w:tr w:rsidR="00C161F4" w:rsidRPr="00FC347E" w:rsidTr="00915790">
        <w:tc>
          <w:tcPr>
            <w:tcW w:w="938" w:type="pct"/>
            <w:tcBorders>
              <w:top w:val="dotted" w:sz="4" w:space="0" w:color="auto"/>
            </w:tcBorders>
            <w:shd w:val="clear" w:color="auto" w:fill="auto"/>
          </w:tcPr>
          <w:p w:rsidR="00C161F4" w:rsidRPr="007448AC" w:rsidRDefault="00C161F4" w:rsidP="00C161F4">
            <w:pPr>
              <w:jc w:val="center"/>
              <w:rPr>
                <w:rFonts w:cs="Arial"/>
                <w:szCs w:val="22"/>
              </w:rPr>
            </w:pPr>
            <w:r>
              <w:rPr>
                <w:rFonts w:cs="Arial"/>
                <w:szCs w:val="22"/>
              </w:rPr>
              <w:t>2</w:t>
            </w:r>
            <w:r w:rsidRPr="007448AC">
              <w:rPr>
                <w:rFonts w:cs="Arial"/>
                <w:szCs w:val="22"/>
              </w:rPr>
              <w:t>1</w:t>
            </w:r>
          </w:p>
        </w:tc>
        <w:tc>
          <w:tcPr>
            <w:tcW w:w="4062" w:type="pct"/>
            <w:tcBorders>
              <w:top w:val="dotted" w:sz="4" w:space="0" w:color="auto"/>
            </w:tcBorders>
            <w:shd w:val="clear" w:color="auto" w:fill="auto"/>
          </w:tcPr>
          <w:p w:rsidR="00C161F4" w:rsidRPr="007448AC" w:rsidRDefault="00C161F4" w:rsidP="00C161F4">
            <w:pPr>
              <w:rPr>
                <w:rFonts w:cs="Arial"/>
                <w:szCs w:val="22"/>
              </w:rPr>
            </w:pPr>
            <w:r w:rsidRPr="007448AC">
              <w:rPr>
                <w:rFonts w:cs="Arial"/>
                <w:szCs w:val="22"/>
              </w:rPr>
              <w:t>Grundgrößen der Elektrizitätslehre</w:t>
            </w:r>
            <w:r>
              <w:rPr>
                <w:rFonts w:cs="Arial"/>
                <w:szCs w:val="22"/>
              </w:rPr>
              <w:t xml:space="preserve"> I</w:t>
            </w:r>
          </w:p>
        </w:tc>
      </w:tr>
      <w:tr w:rsidR="00C161F4" w:rsidRPr="00FC347E" w:rsidTr="00915790">
        <w:tc>
          <w:tcPr>
            <w:tcW w:w="938" w:type="pct"/>
            <w:tcBorders>
              <w:bottom w:val="single" w:sz="4" w:space="0" w:color="auto"/>
            </w:tcBorders>
            <w:shd w:val="clear" w:color="auto" w:fill="auto"/>
          </w:tcPr>
          <w:p w:rsidR="00C161F4" w:rsidRPr="00915790" w:rsidRDefault="00C161F4" w:rsidP="00C161F4">
            <w:pPr>
              <w:spacing w:before="240"/>
              <w:jc w:val="center"/>
              <w:rPr>
                <w:rFonts w:cs="Arial"/>
                <w:b/>
                <w:szCs w:val="22"/>
              </w:rPr>
            </w:pPr>
            <w:r>
              <w:rPr>
                <w:rFonts w:cs="Arial"/>
                <w:b/>
                <w:szCs w:val="22"/>
              </w:rPr>
              <w:t>54</w:t>
            </w:r>
          </w:p>
        </w:tc>
        <w:tc>
          <w:tcPr>
            <w:tcW w:w="4062" w:type="pct"/>
            <w:tcBorders>
              <w:bottom w:val="single" w:sz="4" w:space="0" w:color="auto"/>
            </w:tcBorders>
            <w:shd w:val="clear" w:color="auto" w:fill="auto"/>
          </w:tcPr>
          <w:p w:rsidR="00C161F4" w:rsidRPr="00915790" w:rsidRDefault="00C161F4" w:rsidP="00C161F4">
            <w:pPr>
              <w:spacing w:before="240"/>
              <w:rPr>
                <w:rFonts w:cs="Arial"/>
                <w:b/>
                <w:szCs w:val="22"/>
              </w:rPr>
            </w:pPr>
            <w:r w:rsidRPr="00915790">
              <w:rPr>
                <w:rFonts w:cs="Arial"/>
                <w:b/>
                <w:szCs w:val="22"/>
              </w:rPr>
              <w:t>Klasse 9</w:t>
            </w:r>
          </w:p>
        </w:tc>
      </w:tr>
      <w:tr w:rsidR="00C161F4" w:rsidRPr="00FC347E" w:rsidTr="00915790">
        <w:tc>
          <w:tcPr>
            <w:tcW w:w="938" w:type="pct"/>
            <w:tcBorders>
              <w:bottom w:val="dotted" w:sz="4" w:space="0" w:color="auto"/>
            </w:tcBorders>
            <w:shd w:val="clear" w:color="auto" w:fill="auto"/>
          </w:tcPr>
          <w:p w:rsidR="00C161F4" w:rsidRPr="00FC347E" w:rsidRDefault="00C161F4" w:rsidP="00C161F4">
            <w:pPr>
              <w:jc w:val="center"/>
              <w:rPr>
                <w:rFonts w:cs="Arial"/>
                <w:szCs w:val="22"/>
              </w:rPr>
            </w:pPr>
            <w:r w:rsidRPr="007448AC">
              <w:rPr>
                <w:rFonts w:cs="Arial"/>
                <w:szCs w:val="22"/>
              </w:rPr>
              <w:t>11</w:t>
            </w:r>
          </w:p>
        </w:tc>
        <w:tc>
          <w:tcPr>
            <w:tcW w:w="4062" w:type="pct"/>
            <w:tcBorders>
              <w:bottom w:val="dotted" w:sz="4" w:space="0" w:color="auto"/>
            </w:tcBorders>
            <w:shd w:val="clear" w:color="auto" w:fill="auto"/>
          </w:tcPr>
          <w:p w:rsidR="00C161F4" w:rsidRPr="00FC347E" w:rsidRDefault="00C161F4" w:rsidP="00C161F4">
            <w:pPr>
              <w:rPr>
                <w:rFonts w:cs="Arial"/>
                <w:szCs w:val="22"/>
              </w:rPr>
            </w:pPr>
            <w:r w:rsidRPr="007448AC">
              <w:rPr>
                <w:rFonts w:cs="Arial"/>
                <w:szCs w:val="22"/>
              </w:rPr>
              <w:t>Mechanik: Kinematik</w:t>
            </w:r>
          </w:p>
        </w:tc>
      </w:tr>
      <w:tr w:rsidR="00C161F4" w:rsidRPr="00FC347E" w:rsidTr="00C161F4">
        <w:tc>
          <w:tcPr>
            <w:tcW w:w="938" w:type="pct"/>
            <w:tcBorders>
              <w:top w:val="dotted" w:sz="4" w:space="0" w:color="auto"/>
              <w:bottom w:val="dotted" w:sz="4" w:space="0" w:color="auto"/>
            </w:tcBorders>
            <w:shd w:val="clear" w:color="auto" w:fill="auto"/>
          </w:tcPr>
          <w:p w:rsidR="00C161F4" w:rsidRPr="00FC347E" w:rsidRDefault="00C161F4" w:rsidP="00C161F4">
            <w:pPr>
              <w:jc w:val="center"/>
              <w:rPr>
                <w:rFonts w:cs="Arial"/>
                <w:szCs w:val="22"/>
              </w:rPr>
            </w:pPr>
            <w:r>
              <w:rPr>
                <w:rFonts w:cs="Arial"/>
                <w:szCs w:val="22"/>
              </w:rPr>
              <w:t>16</w:t>
            </w:r>
          </w:p>
        </w:tc>
        <w:tc>
          <w:tcPr>
            <w:tcW w:w="4062" w:type="pct"/>
            <w:tcBorders>
              <w:top w:val="dotted" w:sz="4" w:space="0" w:color="auto"/>
              <w:bottom w:val="dotted" w:sz="4" w:space="0" w:color="auto"/>
            </w:tcBorders>
            <w:shd w:val="clear" w:color="auto" w:fill="auto"/>
          </w:tcPr>
          <w:p w:rsidR="00C161F4" w:rsidRPr="00FC347E" w:rsidRDefault="00C161F4" w:rsidP="00C161F4">
            <w:pPr>
              <w:rPr>
                <w:rFonts w:cs="Arial"/>
                <w:szCs w:val="22"/>
              </w:rPr>
            </w:pPr>
            <w:r w:rsidRPr="007448AC">
              <w:rPr>
                <w:rFonts w:cs="Arial"/>
                <w:szCs w:val="22"/>
              </w:rPr>
              <w:t>Mechanik: Dynamik</w:t>
            </w:r>
          </w:p>
        </w:tc>
      </w:tr>
      <w:tr w:rsidR="00C161F4" w:rsidRPr="00FC347E" w:rsidTr="00C161F4">
        <w:tc>
          <w:tcPr>
            <w:tcW w:w="938" w:type="pct"/>
            <w:tcBorders>
              <w:top w:val="dotted" w:sz="4" w:space="0" w:color="auto"/>
              <w:bottom w:val="dotted" w:sz="4" w:space="0" w:color="auto"/>
            </w:tcBorders>
            <w:shd w:val="clear" w:color="auto" w:fill="auto"/>
          </w:tcPr>
          <w:p w:rsidR="00C161F4" w:rsidRPr="00FC347E" w:rsidRDefault="00A41C30" w:rsidP="00C161F4">
            <w:pPr>
              <w:jc w:val="center"/>
              <w:rPr>
                <w:rFonts w:cs="Arial"/>
                <w:szCs w:val="22"/>
              </w:rPr>
            </w:pPr>
            <w:r>
              <w:rPr>
                <w:rFonts w:cs="Arial"/>
                <w:szCs w:val="22"/>
              </w:rPr>
              <w:t>8</w:t>
            </w:r>
          </w:p>
        </w:tc>
        <w:tc>
          <w:tcPr>
            <w:tcW w:w="4062" w:type="pct"/>
            <w:tcBorders>
              <w:top w:val="dotted" w:sz="4" w:space="0" w:color="auto"/>
              <w:bottom w:val="dotted" w:sz="4" w:space="0" w:color="auto"/>
            </w:tcBorders>
            <w:shd w:val="clear" w:color="auto" w:fill="auto"/>
          </w:tcPr>
          <w:p w:rsidR="00C161F4" w:rsidRPr="00FC347E" w:rsidRDefault="00C161F4" w:rsidP="00C161F4">
            <w:pPr>
              <w:rPr>
                <w:rFonts w:cs="Arial"/>
                <w:szCs w:val="22"/>
              </w:rPr>
            </w:pPr>
            <w:r>
              <w:rPr>
                <w:rFonts w:cs="Arial"/>
                <w:szCs w:val="22"/>
              </w:rPr>
              <w:t>Lageenergie und Leistung</w:t>
            </w:r>
          </w:p>
        </w:tc>
      </w:tr>
      <w:tr w:rsidR="00C161F4" w:rsidRPr="003837CF" w:rsidTr="00915790">
        <w:tc>
          <w:tcPr>
            <w:tcW w:w="938" w:type="pct"/>
            <w:tcBorders>
              <w:top w:val="dotted" w:sz="4" w:space="0" w:color="auto"/>
            </w:tcBorders>
            <w:shd w:val="clear" w:color="auto" w:fill="auto"/>
          </w:tcPr>
          <w:p w:rsidR="00C161F4" w:rsidRPr="00FC347E" w:rsidRDefault="00A41C30" w:rsidP="00C161F4">
            <w:pPr>
              <w:jc w:val="center"/>
              <w:rPr>
                <w:rFonts w:cs="Arial"/>
                <w:szCs w:val="22"/>
              </w:rPr>
            </w:pPr>
            <w:r>
              <w:rPr>
                <w:rFonts w:cs="Arial"/>
                <w:szCs w:val="22"/>
              </w:rPr>
              <w:t>19</w:t>
            </w:r>
          </w:p>
        </w:tc>
        <w:tc>
          <w:tcPr>
            <w:tcW w:w="4062" w:type="pct"/>
            <w:tcBorders>
              <w:top w:val="dotted" w:sz="4" w:space="0" w:color="auto"/>
            </w:tcBorders>
            <w:shd w:val="clear" w:color="auto" w:fill="auto"/>
          </w:tcPr>
          <w:p w:rsidR="00C161F4" w:rsidRPr="007448AC" w:rsidRDefault="00AC4C35" w:rsidP="00AC7DA9">
            <w:pPr>
              <w:rPr>
                <w:rFonts w:cs="Arial"/>
                <w:szCs w:val="22"/>
              </w:rPr>
            </w:pPr>
            <w:r>
              <w:rPr>
                <w:rFonts w:cs="Arial"/>
                <w:szCs w:val="22"/>
              </w:rPr>
              <w:t>Elektromagnetismus I,</w:t>
            </w:r>
            <w:r w:rsidR="00AC7DA9" w:rsidRPr="007448AC">
              <w:rPr>
                <w:rFonts w:cs="Arial"/>
                <w:szCs w:val="22"/>
              </w:rPr>
              <w:t xml:space="preserve"> </w:t>
            </w:r>
            <w:r w:rsidR="00C161F4" w:rsidRPr="007448AC">
              <w:rPr>
                <w:rFonts w:cs="Arial"/>
                <w:szCs w:val="22"/>
              </w:rPr>
              <w:t>Grundgrößen der Elektrizitätslehre</w:t>
            </w:r>
            <w:r w:rsidR="00AC7DA9">
              <w:rPr>
                <w:rFonts w:cs="Arial"/>
                <w:szCs w:val="22"/>
              </w:rPr>
              <w:t xml:space="preserve"> II</w:t>
            </w:r>
          </w:p>
        </w:tc>
      </w:tr>
    </w:tbl>
    <w:p w:rsidR="007448AC" w:rsidRDefault="007448AC" w:rsidP="003837CF">
      <w:bookmarkStart w:id="11" w:name="_Toc461549408"/>
    </w:p>
    <w:p w:rsidR="00FC347E" w:rsidRPr="003837CF" w:rsidRDefault="00FC347E" w:rsidP="003837CF">
      <w:pPr>
        <w:rPr>
          <w:rFonts w:eastAsia="Calibri"/>
          <w:b/>
        </w:rPr>
      </w:pPr>
      <w:r w:rsidRPr="003837CF">
        <w:rPr>
          <w:b/>
          <w:szCs w:val="22"/>
        </w:rPr>
        <w:t xml:space="preserve">Hinweis </w:t>
      </w:r>
      <w:r w:rsidR="003E6941" w:rsidRPr="003837CF">
        <w:rPr>
          <w:rFonts w:eastAsia="Calibri"/>
          <w:b/>
        </w:rPr>
        <w:t>zu Unterrichtsm</w:t>
      </w:r>
      <w:r w:rsidRPr="003837CF">
        <w:rPr>
          <w:rFonts w:eastAsia="Calibri"/>
          <w:b/>
        </w:rPr>
        <w:t>aterialien zum Bildungsplan 2016</w:t>
      </w:r>
      <w:bookmarkEnd w:id="11"/>
    </w:p>
    <w:p w:rsidR="00FC347E" w:rsidRDefault="00FC347E" w:rsidP="00981119">
      <w:pPr>
        <w:spacing w:line="360" w:lineRule="auto"/>
        <w:jc w:val="both"/>
        <w:rPr>
          <w:rFonts w:cs="Arial"/>
        </w:rPr>
      </w:pPr>
      <w:r w:rsidRPr="00FC347E">
        <w:rPr>
          <w:rFonts w:cs="Arial"/>
        </w:rPr>
        <w:t xml:space="preserve">Im vorliegenden Curriculum werden an vielen Stellen Hinweise auf die Materialien der Zentralen Fortbildungsreihe </w:t>
      </w:r>
      <w:r w:rsidR="00232244" w:rsidRPr="00981119">
        <w:rPr>
          <w:rFonts w:cs="Arial"/>
        </w:rPr>
        <w:t xml:space="preserve">der Gymnasien </w:t>
      </w:r>
      <w:r w:rsidRPr="00FC347E">
        <w:rPr>
          <w:rFonts w:cs="Arial"/>
        </w:rPr>
        <w:t>zum Bildungsplan 2016 gegeben</w:t>
      </w:r>
      <w:r w:rsidR="00232244" w:rsidRPr="00981119">
        <w:rPr>
          <w:rFonts w:cs="Arial"/>
        </w:rPr>
        <w:t xml:space="preserve"> </w:t>
      </w:r>
      <w:r w:rsidR="003837CF" w:rsidRPr="00981119">
        <w:rPr>
          <w:rFonts w:cs="Arial"/>
        </w:rPr>
        <w:t>(</w:t>
      </w:r>
      <w:hyperlink r:id="rId19" w:history="1">
        <w:r w:rsidR="003837CF" w:rsidRPr="00B95D61">
          <w:rPr>
            <w:rStyle w:val="Hyperlink"/>
            <w:rFonts w:cs="Arial"/>
            <w:szCs w:val="22"/>
          </w:rPr>
          <w:t>https://lehrerfortbildung-bw.de/u_matnatech/physik/gym/bp2016/fb4/</w:t>
        </w:r>
      </w:hyperlink>
      <w:r w:rsidR="003837CF">
        <w:rPr>
          <w:rFonts w:cs="Arial"/>
        </w:rPr>
        <w:t>, zuletzt überprüft am 27.04.2017)</w:t>
      </w:r>
      <w:r w:rsidRPr="00FC347E">
        <w:rPr>
          <w:rFonts w:cs="Arial"/>
        </w:rPr>
        <w:t xml:space="preserve">. </w:t>
      </w:r>
      <w:r w:rsidR="00232244" w:rsidRPr="00981119">
        <w:rPr>
          <w:rFonts w:cs="Arial"/>
        </w:rPr>
        <w:t>Unter diesem Link finden Sie</w:t>
      </w:r>
      <w:r w:rsidRPr="00FC347E">
        <w:rPr>
          <w:rFonts w:cs="Arial"/>
        </w:rPr>
        <w:t xml:space="preserve"> auch inhaltsübergreifende Angebote zur Binnendifferenzierung / </w:t>
      </w:r>
      <w:r w:rsidR="00AC7DA9">
        <w:rPr>
          <w:rFonts w:cs="Arial"/>
        </w:rPr>
        <w:t xml:space="preserve">zum </w:t>
      </w:r>
      <w:r w:rsidRPr="00FC347E">
        <w:rPr>
          <w:rFonts w:cs="Arial"/>
        </w:rPr>
        <w:t xml:space="preserve">Umgang mit Heterogenität, z.B. </w:t>
      </w:r>
      <w:r w:rsidRPr="00FC347E">
        <w:rPr>
          <w:rFonts w:cs="Arial"/>
          <w:i/>
        </w:rPr>
        <w:t>Check-In-Aufgaben</w:t>
      </w:r>
      <w:r w:rsidRPr="00FC347E">
        <w:rPr>
          <w:rFonts w:cs="Arial"/>
        </w:rPr>
        <w:t xml:space="preserve"> mit </w:t>
      </w:r>
      <w:r w:rsidRPr="00FC347E">
        <w:rPr>
          <w:rFonts w:cs="Arial"/>
          <w:i/>
        </w:rPr>
        <w:t>Checklisten</w:t>
      </w:r>
      <w:r w:rsidRPr="00FC347E">
        <w:rPr>
          <w:rFonts w:cs="Arial"/>
        </w:rPr>
        <w:t xml:space="preserve">, </w:t>
      </w:r>
      <w:r w:rsidRPr="00FC347E">
        <w:rPr>
          <w:rFonts w:cs="Arial"/>
          <w:i/>
        </w:rPr>
        <w:t>kompetenzorientierten Aufgaben mit mehreren Schwierigkeitsstufen</w:t>
      </w:r>
      <w:r w:rsidRPr="00FC347E">
        <w:rPr>
          <w:rFonts w:cs="Arial"/>
        </w:rPr>
        <w:t xml:space="preserve">, </w:t>
      </w:r>
      <w:r w:rsidRPr="00FC347E">
        <w:rPr>
          <w:rFonts w:cs="Arial"/>
          <w:i/>
        </w:rPr>
        <w:t>Arbeitsaufträge mit gestuften Hilfen</w:t>
      </w:r>
      <w:r w:rsidRPr="00FC347E">
        <w:rPr>
          <w:rFonts w:cs="Arial"/>
        </w:rPr>
        <w:t xml:space="preserve"> sowie die </w:t>
      </w:r>
      <w:r w:rsidRPr="00FC347E">
        <w:rPr>
          <w:rFonts w:cs="Arial"/>
          <w:i/>
        </w:rPr>
        <w:t>Choice-to-learn-Aufgaben</w:t>
      </w:r>
      <w:r w:rsidRPr="00FC347E">
        <w:rPr>
          <w:rFonts w:cs="Arial"/>
        </w:rPr>
        <w:t xml:space="preserve"> zu fast </w:t>
      </w:r>
      <w:r w:rsidR="0024438C" w:rsidRPr="00981119">
        <w:rPr>
          <w:rFonts w:cs="Arial"/>
        </w:rPr>
        <w:t>allen Themen aus Klasse 7/8</w:t>
      </w:r>
      <w:r w:rsidR="00232244" w:rsidRPr="00FC347E">
        <w:rPr>
          <w:rFonts w:cs="Arial"/>
        </w:rPr>
        <w:t xml:space="preserve">. </w:t>
      </w:r>
      <w:r w:rsidR="00232244" w:rsidRPr="00981119">
        <w:rPr>
          <w:rFonts w:cs="Arial"/>
        </w:rPr>
        <w:t>Für alle diese Materialien gilt, dass sie auf das E-Niveau abgestimmt sind und bei Bedarf an andere Niveaustufen angepasst werden müssen.</w:t>
      </w:r>
    </w:p>
    <w:p w:rsidR="00986CAE" w:rsidRPr="00FC347E" w:rsidRDefault="00986CAE" w:rsidP="00981119">
      <w:pPr>
        <w:spacing w:line="360" w:lineRule="auto"/>
        <w:jc w:val="both"/>
        <w:rPr>
          <w:rFonts w:cs="Arial"/>
        </w:rPr>
      </w:pPr>
    </w:p>
    <w:p w:rsidR="00FC347E" w:rsidRPr="00FC347E" w:rsidRDefault="00FC347E" w:rsidP="00981119">
      <w:pPr>
        <w:spacing w:line="360" w:lineRule="auto"/>
        <w:jc w:val="both"/>
        <w:rPr>
          <w:rFonts w:cs="Arial"/>
        </w:rPr>
        <w:sectPr w:rsidR="00FC347E" w:rsidRPr="00FC347E" w:rsidSect="00B86544">
          <w:footerReference w:type="default" r:id="rId20"/>
          <w:pgSz w:w="11906" w:h="16838" w:code="9"/>
          <w:pgMar w:top="1134" w:right="1134" w:bottom="1134" w:left="1134" w:header="709" w:footer="283" w:gutter="0"/>
          <w:pgNumType w:fmt="upperRoman" w:start="1"/>
          <w:cols w:space="708"/>
          <w:docGrid w:linePitch="360"/>
        </w:sectPr>
      </w:pPr>
    </w:p>
    <w:p w:rsidR="00BE5EB4" w:rsidRPr="008D27A9" w:rsidRDefault="003F047C" w:rsidP="008D27A9">
      <w:pPr>
        <w:pStyle w:val="bcTabFach-Klasse"/>
      </w:pPr>
      <w:bookmarkStart w:id="12" w:name="_Toc481946487"/>
      <w:r>
        <w:t>Physik</w:t>
      </w:r>
      <w:r w:rsidR="00BE5EB4" w:rsidRPr="00005963">
        <w:t xml:space="preserve"> – Klasse </w:t>
      </w:r>
      <w:bookmarkEnd w:id="9"/>
      <w:bookmarkEnd w:id="10"/>
      <w:r>
        <w:t>7</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625EA4" w:rsidRPr="00CB5993" w:rsidTr="0091579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6544" w:rsidRPr="0089109D" w:rsidRDefault="003F047C" w:rsidP="0089109D">
            <w:pPr>
              <w:pStyle w:val="bcTab"/>
            </w:pPr>
            <w:bookmarkStart w:id="13" w:name="_Toc481946488"/>
            <w:r>
              <w:t>Optik</w:t>
            </w:r>
            <w:bookmarkEnd w:id="13"/>
          </w:p>
          <w:p w:rsidR="00625EA4" w:rsidRPr="00D72B29" w:rsidRDefault="00625EA4" w:rsidP="007433EF">
            <w:pPr>
              <w:pStyle w:val="bcTabcaStd"/>
            </w:pPr>
            <w:r w:rsidRPr="00D72B29">
              <w:t xml:space="preserve">ca. </w:t>
            </w:r>
            <w:r w:rsidR="003F047C">
              <w:t>2</w:t>
            </w:r>
            <w:r w:rsidR="007433EF">
              <w:t>7</w:t>
            </w:r>
            <w:r w:rsidRPr="00D72B29">
              <w:t xml:space="preserve"> Std.</w:t>
            </w:r>
          </w:p>
        </w:tc>
      </w:tr>
      <w:tr w:rsidR="00625EA4" w:rsidRPr="008D27A9" w:rsidTr="0091579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25EA4" w:rsidRPr="008D27A9" w:rsidRDefault="008729FA" w:rsidP="008D27A9">
            <w:pPr>
              <w:pStyle w:val="bcTabVortext"/>
            </w:pPr>
            <w:r w:rsidRPr="008729FA">
              <w:t>Optik ist als Einstieg in den Physikunterricht gut geeignet, zumal Mädchen und Jungen sich gleichermaßen angesprochen fühlen. Optische Phänomene sind der Wahrnehmung direkt zugänglich. Die für den Unterricht entscheidende Modellvorstellung</w:t>
            </w:r>
            <w:r>
              <w:t xml:space="preserve"> des Lichtstrahls kann unmittel</w:t>
            </w:r>
            <w:r w:rsidRPr="008729FA">
              <w:t>bar durch das Experiment motiviert werden. Zur Untersuchung der optischen Phänomene bieten sich zahlreiche Schülerexperimente an. Der Unterrichtsgang geht traditionell vom Sender-Empfänger-Konzept aus, weil damit Fehlvorstellungen zum Sehvorgang berücksichtigt werden. Es bietet sich an, die Lochkamera als einfaches Augenmodell zu verwenden.</w:t>
            </w:r>
          </w:p>
        </w:tc>
      </w:tr>
      <w:tr w:rsidR="007F1C62" w:rsidRPr="00CB5993" w:rsidTr="00915790">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76063D" w:rsidRDefault="00F431C0"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76063D" w:rsidRDefault="007258F6"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D72B29" w:rsidRDefault="00625EA4" w:rsidP="006A693C">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72B29" w:rsidRDefault="00625EA4" w:rsidP="006A693C">
            <w:pPr>
              <w:pStyle w:val="bcTabschwKompetenzen"/>
            </w:pPr>
            <w:r w:rsidRPr="00D72B29">
              <w:t xml:space="preserve">Hinweise, Arbeitsmittel, </w:t>
            </w:r>
            <w:r w:rsidR="0027019F">
              <w:br/>
            </w:r>
            <w:r w:rsidRPr="00D72B29">
              <w:t>Organisation, Verweise</w:t>
            </w:r>
          </w:p>
        </w:tc>
      </w:tr>
      <w:tr w:rsidR="0024438C" w:rsidRPr="003837CF" w:rsidTr="00915790">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24438C" w:rsidRPr="006A693C" w:rsidRDefault="0024438C" w:rsidP="00E73EE3">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24438C" w:rsidRPr="000957E6" w:rsidRDefault="0024438C" w:rsidP="005E48FB">
            <w:pPr>
              <w:rPr>
                <w:b/>
              </w:rPr>
            </w:pPr>
            <w:r w:rsidRPr="000957E6">
              <w:rPr>
                <w:b/>
              </w:rPr>
              <w:t>Lichtausbreitung</w:t>
            </w:r>
            <w:r w:rsidR="000957E6">
              <w:rPr>
                <w:b/>
              </w:rPr>
              <w:br/>
            </w:r>
            <w:r w:rsidRPr="000957E6">
              <w:rPr>
                <w:b/>
              </w:rPr>
              <w:t>Licht trifft auf Gegenstände</w:t>
            </w:r>
            <w:r w:rsidR="000957E6">
              <w:rPr>
                <w:b/>
              </w:rPr>
              <w:br/>
            </w:r>
            <w:r w:rsidRPr="000957E6">
              <w:rPr>
                <w:b/>
              </w:rPr>
              <w:t>Sehvorgang &lt;3&gt;</w:t>
            </w:r>
          </w:p>
          <w:p w:rsidR="0024438C" w:rsidRPr="001A7924" w:rsidRDefault="0024438C" w:rsidP="005E48FB">
            <w:pPr>
              <w:pStyle w:val="E-Niveau"/>
            </w:pPr>
            <w:r w:rsidRPr="000F5041">
              <w:rPr>
                <w:shd w:val="clear" w:color="auto" w:fill="auto"/>
              </w:rPr>
              <w:t>Sender-</w:t>
            </w:r>
            <w:r w:rsidRPr="000F5041">
              <w:rPr>
                <w:rStyle w:val="E-NiveauZchn"/>
                <w:shd w:val="clear" w:color="auto" w:fill="auto"/>
              </w:rPr>
              <w:t>Empfänger</w:t>
            </w:r>
            <w:r w:rsidRPr="000F5041">
              <w:rPr>
                <w:shd w:val="clear" w:color="auto" w:fill="auto"/>
              </w:rPr>
              <w:t>-Konzept</w:t>
            </w:r>
          </w:p>
          <w:p w:rsidR="005E48FB" w:rsidRPr="001A7924" w:rsidRDefault="0024438C" w:rsidP="005E48FB">
            <w:pPr>
              <w:pStyle w:val="E-Niveau"/>
              <w:shd w:val="clear" w:color="auto" w:fill="F5A092"/>
              <w:rPr>
                <w:noProof/>
              </w:rPr>
            </w:pPr>
            <w:r w:rsidRPr="000F5041">
              <w:t>E</w:t>
            </w:r>
            <w:r w:rsidRPr="000F5041">
              <w:rPr>
                <w:rStyle w:val="E-NiveauZchn"/>
              </w:rPr>
              <w:t>: Lichtstrahl als Idealisierung eines engen Lichtbündels</w:t>
            </w:r>
            <w:r w:rsidRPr="000F5041">
              <w:t xml:space="preserve"> / Laserstrahl</w:t>
            </w:r>
          </w:p>
        </w:tc>
        <w:tc>
          <w:tcPr>
            <w:tcW w:w="1250" w:type="pct"/>
            <w:vMerge w:val="restart"/>
            <w:tcBorders>
              <w:top w:val="single" w:sz="4" w:space="0" w:color="auto"/>
              <w:left w:val="single" w:sz="4" w:space="0" w:color="auto"/>
              <w:right w:val="single" w:sz="4" w:space="0" w:color="auto"/>
            </w:tcBorders>
            <w:shd w:val="clear" w:color="auto" w:fill="auto"/>
          </w:tcPr>
          <w:p w:rsidR="0024438C" w:rsidRPr="00A36FF5" w:rsidRDefault="0024438C" w:rsidP="005E48FB">
            <w:r w:rsidRPr="00A36FF5">
              <w:rPr>
                <w:noProof/>
              </w:rPr>
              <w:t xml:space="preserve">Berücksichtigung von </w:t>
            </w:r>
            <w:r w:rsidRPr="00A36FF5">
              <w:t>Präkonzepten zum Sehvorgang</w:t>
            </w:r>
            <w:r w:rsidR="00746683">
              <w:t>, z.B. anhand von falschen Darstellungen in Filmen</w:t>
            </w:r>
          </w:p>
        </w:tc>
      </w:tr>
      <w:tr w:rsidR="0024438C" w:rsidRPr="003837CF" w:rsidTr="00915790">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4438C" w:rsidRPr="001A7924" w:rsidRDefault="0024438C" w:rsidP="005E48FB">
            <w:r w:rsidRPr="001A7924">
              <w:t xml:space="preserve">2.1 (1) Phänomene </w:t>
            </w:r>
            <w:r w:rsidRPr="00FC0B13">
              <w:t>und Experimente</w:t>
            </w:r>
            <w:r w:rsidRPr="001A7924">
              <w:t xml:space="preserve"> zielgerichtet beobachten und ihre Beobachtungen beschreiben</w:t>
            </w:r>
          </w:p>
          <w:p w:rsidR="0024438C" w:rsidRPr="001A7924" w:rsidRDefault="0024438C" w:rsidP="005E48FB">
            <w:r w:rsidRPr="001A7924">
              <w:t>2.1 (4) Experimente durchführen und auswerten, [</w:t>
            </w:r>
            <w:r>
              <w:t>…</w:t>
            </w:r>
            <w:r w:rsidRPr="001A7924">
              <w:t>]</w:t>
            </w:r>
          </w:p>
          <w:p w:rsidR="0024438C" w:rsidRDefault="0024438C" w:rsidP="005E48FB">
            <w:r w:rsidRPr="001A7924">
              <w:t xml:space="preserve">2.1 (10) mit Hilfe von Modellen Phänomene erklären </w:t>
            </w:r>
            <w:r>
              <w:t>[</w:t>
            </w:r>
            <w:r w:rsidRPr="00842C83">
              <w:t>…</w:t>
            </w:r>
            <w:r>
              <w:t>]</w:t>
            </w:r>
          </w:p>
          <w:p w:rsidR="000116F9" w:rsidRPr="001A7924" w:rsidRDefault="000116F9" w:rsidP="005E48FB">
            <w:pPr>
              <w:rPr>
                <w:noProof/>
              </w:rPr>
            </w:pPr>
            <w:r>
              <w:t>2.3 (6) Darstellung in Medien anhand ihrer physikalischen Erkenntnisse kritisch betrachten (z.B. Filme,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4438C" w:rsidRPr="001A7924" w:rsidRDefault="0024438C" w:rsidP="005E48FB">
            <w:r w:rsidRPr="001A7924">
              <w:t xml:space="preserve">3.2.2 (4) grundlegende Phänomene der Lichtausbreitung experimentell untersuchen und mithilfe des </w:t>
            </w:r>
            <w:r w:rsidRPr="001A7924">
              <w:rPr>
                <w:i/>
              </w:rPr>
              <w:t>Lichtstrahlmodells</w:t>
            </w:r>
            <w:r w:rsidRPr="001A7924">
              <w:t xml:space="preserve"> beschreiben</w:t>
            </w:r>
          </w:p>
          <w:p w:rsidR="0024438C" w:rsidRPr="001A7924" w:rsidRDefault="0024438C" w:rsidP="005E48FB">
            <w:r w:rsidRPr="001A7924">
              <w:t>3.2.2 (2) physikalische Aspekte des Sehvorgangs […] beschreiben (</w:t>
            </w:r>
            <w:r w:rsidRPr="001A7924">
              <w:rPr>
                <w:i/>
              </w:rPr>
              <w:t>Sender, Empfänger</w:t>
            </w:r>
            <w:r w:rsidRPr="001A7924">
              <w:t>)</w:t>
            </w:r>
          </w:p>
          <w:p w:rsidR="0024438C" w:rsidRPr="001A7924" w:rsidRDefault="0024438C" w:rsidP="00BB607F">
            <w:pPr>
              <w:rPr>
                <w:noProof/>
              </w:rPr>
            </w:pPr>
            <w:r w:rsidRPr="001A7924">
              <w:t xml:space="preserve">3.2.2 (7) </w:t>
            </w:r>
            <w:r w:rsidRPr="00BB607F">
              <w:rPr>
                <w:i/>
              </w:rPr>
              <w:t>Streuung</w:t>
            </w:r>
            <w:r w:rsidRPr="001A7924">
              <w:t xml:space="preserve"> und </w:t>
            </w:r>
            <w:r w:rsidRPr="00BB607F">
              <w:rPr>
                <w:i/>
              </w:rPr>
              <w:t>Absorption</w:t>
            </w:r>
            <w:r w:rsidRPr="001A7924">
              <w:t xml:space="preserve"> phänomenologisch beschreiben</w:t>
            </w:r>
          </w:p>
        </w:tc>
        <w:tc>
          <w:tcPr>
            <w:tcW w:w="1250" w:type="pct"/>
            <w:vMerge/>
            <w:tcBorders>
              <w:left w:val="single" w:sz="4" w:space="0" w:color="auto"/>
              <w:bottom w:val="single" w:sz="4" w:space="0" w:color="auto"/>
              <w:right w:val="single" w:sz="4" w:space="0" w:color="auto"/>
            </w:tcBorders>
            <w:shd w:val="clear" w:color="auto" w:fill="auto"/>
          </w:tcPr>
          <w:p w:rsidR="0024438C" w:rsidRPr="003837CF" w:rsidRDefault="0024438C" w:rsidP="005E48FB">
            <w:pPr>
              <w:numPr>
                <w:ilvl w:val="0"/>
                <w:numId w:val="20"/>
              </w:numPr>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24438C" w:rsidRPr="003837CF" w:rsidRDefault="0024438C" w:rsidP="005E48FB">
            <w:pPr>
              <w:rPr>
                <w:rFonts w:eastAsia="Calibri" w:cs="Arial"/>
                <w:i/>
                <w:szCs w:val="22"/>
              </w:rPr>
            </w:pPr>
          </w:p>
        </w:tc>
      </w:tr>
      <w:tr w:rsidR="000F5041" w:rsidRPr="00D72B29" w:rsidTr="00915790">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F5041" w:rsidRPr="001A7924" w:rsidRDefault="000F5041" w:rsidP="005E48FB">
            <w:r w:rsidRPr="001A7924">
              <w:t xml:space="preserve">2.1 (1) Phänomene </w:t>
            </w:r>
            <w:r w:rsidRPr="00FC0B13">
              <w:t>und Experimente</w:t>
            </w:r>
            <w:r w:rsidRPr="001A7924">
              <w:t xml:space="preserve"> zielgerichtet beobachten und ihre Beobachtungen beschreiben</w:t>
            </w:r>
          </w:p>
          <w:p w:rsidR="000F5041" w:rsidRPr="001A7924" w:rsidRDefault="000F5041" w:rsidP="005E48FB">
            <w:r w:rsidRPr="001A7924">
              <w:t>2.1 (4) Experimente durchführen und auswerten, [</w:t>
            </w:r>
            <w:r>
              <w:t>…</w:t>
            </w:r>
            <w:r w:rsidRPr="001A7924">
              <w:t>]</w:t>
            </w:r>
          </w:p>
          <w:p w:rsidR="000F5041" w:rsidRPr="001A7924" w:rsidRDefault="000F5041" w:rsidP="00BC1347">
            <w:pPr>
              <w:rPr>
                <w:noProof/>
              </w:rPr>
            </w:pPr>
            <w:r w:rsidRPr="001A7924">
              <w:t xml:space="preserve">2.1 (10) mit Hilfe von Modellen Phänomene erklären </w:t>
            </w:r>
            <w:r w:rsidR="00BC1347">
              <w:t>[…]</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F5041" w:rsidRPr="001A7924" w:rsidRDefault="000F5041" w:rsidP="005E48FB">
            <w:r w:rsidRPr="001A7924">
              <w:t xml:space="preserve">3.2.2 (4) grundlegende Phänomene der Lichtausbreitung experimentell untersuchen und mithilfe des </w:t>
            </w:r>
            <w:r w:rsidRPr="001A7924">
              <w:rPr>
                <w:i/>
              </w:rPr>
              <w:t>Lichtstrahlmodells</w:t>
            </w:r>
            <w:r w:rsidRPr="001A7924">
              <w:t xml:space="preserve"> beschreiben</w:t>
            </w:r>
          </w:p>
          <w:p w:rsidR="000F5041" w:rsidRPr="001A7924" w:rsidRDefault="000F5041" w:rsidP="005E48FB">
            <w:pPr>
              <w:rPr>
                <w:noProof/>
              </w:rPr>
            </w:pPr>
            <w:r w:rsidRPr="001A7924">
              <w:t>3.2.2 (5) Schattenphänomene experimentell untersuchen und beschreiben ([</w:t>
            </w:r>
            <w:r w:rsidRPr="00B169C4">
              <w:rPr>
                <w:shd w:val="clear" w:color="auto" w:fill="FFCEB9"/>
              </w:rPr>
              <w:t>G, M: z.B.</w:t>
            </w:r>
            <w:r w:rsidRPr="001A7924">
              <w:t xml:space="preserve">] </w:t>
            </w:r>
            <w:r w:rsidRPr="001A7924">
              <w:rPr>
                <w:i/>
              </w:rPr>
              <w:t>Schattenraum</w:t>
            </w:r>
            <w:r w:rsidRPr="001A7924">
              <w:t xml:space="preserve"> und </w:t>
            </w:r>
            <w:r w:rsidRPr="001A7924">
              <w:rPr>
                <w:i/>
              </w:rPr>
              <w:t>Schattenbild</w:t>
            </w:r>
            <w:r w:rsidRPr="001A7924">
              <w:t xml:space="preserve">, </w:t>
            </w:r>
            <w:r w:rsidRPr="001A7924">
              <w:rPr>
                <w:i/>
              </w:rPr>
              <w:t>Kernschatten</w:t>
            </w:r>
            <w:r w:rsidRPr="001A7924">
              <w:t xml:space="preserve"> und </w:t>
            </w:r>
            <w:r w:rsidRPr="001A7924">
              <w:rPr>
                <w:i/>
              </w:rPr>
              <w:t>Halbschatten</w:t>
            </w:r>
            <w:r w:rsidRPr="001A7924">
              <w:t>)</w:t>
            </w:r>
          </w:p>
        </w:tc>
        <w:tc>
          <w:tcPr>
            <w:tcW w:w="1250" w:type="pct"/>
            <w:tcBorders>
              <w:left w:val="single" w:sz="4" w:space="0" w:color="auto"/>
              <w:right w:val="single" w:sz="4" w:space="0" w:color="auto"/>
            </w:tcBorders>
            <w:shd w:val="clear" w:color="auto" w:fill="auto"/>
          </w:tcPr>
          <w:p w:rsidR="000F5041" w:rsidRPr="001A7924" w:rsidRDefault="000F5041" w:rsidP="005E48FB">
            <w:pPr>
              <w:rPr>
                <w:b/>
              </w:rPr>
            </w:pPr>
            <w:r w:rsidRPr="001A7924">
              <w:rPr>
                <w:b/>
              </w:rPr>
              <w:t>Licht und Schatten &lt;4&gt;</w:t>
            </w:r>
          </w:p>
          <w:p w:rsidR="000F5041" w:rsidRPr="001A7924" w:rsidRDefault="000F5041" w:rsidP="005E48FB">
            <w:r w:rsidRPr="001A7924">
              <w:t>Alltagsbeispiele für Schattenphänomene</w:t>
            </w:r>
          </w:p>
          <w:p w:rsidR="000F5041" w:rsidRPr="001A7924" w:rsidRDefault="000F5041" w:rsidP="005E48FB">
            <w:r w:rsidRPr="001A7924">
              <w:t>Schatten als Wahrnehmungsphänomen</w:t>
            </w:r>
          </w:p>
          <w:p w:rsidR="000F5041" w:rsidRPr="001A7924" w:rsidRDefault="000F5041" w:rsidP="005E48FB">
            <w:pPr>
              <w:rPr>
                <w:noProof/>
              </w:rPr>
            </w:pPr>
            <w:r w:rsidRPr="001A7924">
              <w:t>Schattenbereiche skizzieren</w:t>
            </w:r>
          </w:p>
        </w:tc>
        <w:tc>
          <w:tcPr>
            <w:tcW w:w="1250" w:type="pct"/>
            <w:tcBorders>
              <w:left w:val="single" w:sz="4" w:space="0" w:color="auto"/>
              <w:right w:val="single" w:sz="4" w:space="0" w:color="auto"/>
            </w:tcBorders>
            <w:shd w:val="clear" w:color="auto" w:fill="auto"/>
          </w:tcPr>
          <w:p w:rsidR="00BB607F" w:rsidRPr="003837CF" w:rsidRDefault="00BB607F" w:rsidP="005E48FB">
            <w:pPr>
              <w:rPr>
                <w:rFonts w:eastAsia="Calibri" w:cs="Arial"/>
                <w:i/>
                <w:szCs w:val="22"/>
              </w:rPr>
            </w:pPr>
          </w:p>
          <w:p w:rsidR="00BB607F" w:rsidRPr="003837CF" w:rsidRDefault="00BB607F" w:rsidP="005E48FB">
            <w:pPr>
              <w:rPr>
                <w:rFonts w:eastAsia="Calibri" w:cs="Arial"/>
                <w:i/>
                <w:szCs w:val="22"/>
              </w:rPr>
            </w:pPr>
            <w:r w:rsidRPr="003837CF">
              <w:rPr>
                <w:rFonts w:eastAsia="Calibri" w:cs="Arial"/>
                <w:i/>
                <w:szCs w:val="22"/>
              </w:rPr>
              <w:br/>
            </w:r>
          </w:p>
          <w:p w:rsidR="00BB607F" w:rsidRPr="003837CF" w:rsidRDefault="00BB607F" w:rsidP="005E48FB">
            <w:pPr>
              <w:rPr>
                <w:rFonts w:eastAsia="Calibri" w:cs="Arial"/>
                <w:i/>
                <w:szCs w:val="22"/>
              </w:rPr>
            </w:pPr>
            <w:r w:rsidRPr="003837CF">
              <w:rPr>
                <w:rFonts w:eastAsia="Calibri" w:cs="Arial"/>
                <w:i/>
                <w:szCs w:val="22"/>
              </w:rPr>
              <w:br/>
            </w:r>
          </w:p>
          <w:p w:rsidR="00BB607F" w:rsidRPr="00BB607F" w:rsidRDefault="00BB607F" w:rsidP="005E48FB">
            <w:pPr>
              <w:rPr>
                <w:rFonts w:eastAsia="Calibri" w:cs="Arial"/>
                <w:szCs w:val="22"/>
                <w:lang w:val="en-US"/>
              </w:rPr>
            </w:pPr>
            <w:r w:rsidRPr="00BB607F">
              <w:rPr>
                <w:rFonts w:eastAsia="Calibri" w:cs="Arial"/>
                <w:szCs w:val="22"/>
                <w:lang w:val="en-US"/>
              </w:rPr>
              <w:t>Randstrahlen</w:t>
            </w:r>
          </w:p>
        </w:tc>
      </w:tr>
      <w:tr w:rsidR="00B169C4" w:rsidRPr="003837CF" w:rsidTr="00915790">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B169C4" w:rsidRPr="001A7924" w:rsidRDefault="00B169C4" w:rsidP="005E48FB">
            <w:r w:rsidRPr="001A7924">
              <w:t>2.1 (8) zwischen realen Erfahrungen und konstruierten, idealisierten Modellvorstellungen unterscheiden (u.a. Unterschied zwis</w:t>
            </w:r>
            <w:r>
              <w:t>chen Beobachtung und Erklärung)</w:t>
            </w:r>
          </w:p>
          <w:p w:rsidR="00B169C4" w:rsidRPr="001A7924" w:rsidRDefault="00B169C4" w:rsidP="00BC1347">
            <w:pPr>
              <w:rPr>
                <w:noProof/>
              </w:rPr>
            </w:pPr>
            <w:r w:rsidRPr="001A7924">
              <w:t xml:space="preserve">2.1 (10) mit Hilfe von Modellen Phänomene erklären </w:t>
            </w:r>
            <w:r w:rsidR="00BC1347">
              <w:t>[…]</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169C4" w:rsidRPr="001A7924" w:rsidRDefault="00B169C4" w:rsidP="005E48FB">
            <w:r w:rsidRPr="001A7924">
              <w:t>3.2.1 (1) Kriterien für die Unterscheidung zwischen Beobachtung und Erklärung beschreiben (Beobachtung durch Sinneseindrücke und Messungen, Erklärung durch Gesetze und Modelle)</w:t>
            </w:r>
          </w:p>
          <w:p w:rsidR="00B169C4" w:rsidRPr="001A7924" w:rsidRDefault="00B169C4" w:rsidP="005E48FB">
            <w:pPr>
              <w:rPr>
                <w:noProof/>
              </w:rPr>
            </w:pPr>
            <w:r w:rsidRPr="001A7924">
              <w:t>3.2.2 (6) optische Phänomene im Weltall erklären ([</w:t>
            </w:r>
            <w:r w:rsidRPr="00C65129">
              <w:rPr>
                <w:shd w:val="clear" w:color="auto" w:fill="FFCEB9"/>
              </w:rPr>
              <w:t>G, M: z.B.</w:t>
            </w:r>
            <w:r w:rsidRPr="001A7924">
              <w:t xml:space="preserve">] </w:t>
            </w:r>
            <w:r w:rsidRPr="001A7924">
              <w:rPr>
                <w:i/>
              </w:rPr>
              <w:t>Mondphasen</w:t>
            </w:r>
            <w:r w:rsidRPr="001A7924">
              <w:t xml:space="preserve">, </w:t>
            </w:r>
            <w:r w:rsidRPr="001A7924">
              <w:rPr>
                <w:i/>
              </w:rPr>
              <w:t>Sonnenfinsternis</w:t>
            </w:r>
            <w:r w:rsidRPr="001A7924">
              <w:t xml:space="preserve">, </w:t>
            </w:r>
            <w:r w:rsidRPr="001A7924">
              <w:rPr>
                <w:i/>
              </w:rPr>
              <w:t>Mondfinsternis</w:t>
            </w:r>
            <w:r w:rsidRPr="001A7924">
              <w:t>)</w:t>
            </w:r>
          </w:p>
        </w:tc>
        <w:tc>
          <w:tcPr>
            <w:tcW w:w="1250" w:type="pct"/>
            <w:tcBorders>
              <w:left w:val="single" w:sz="4" w:space="0" w:color="auto"/>
              <w:right w:val="single" w:sz="4" w:space="0" w:color="auto"/>
            </w:tcBorders>
            <w:shd w:val="clear" w:color="auto" w:fill="auto"/>
          </w:tcPr>
          <w:p w:rsidR="00B169C4" w:rsidRDefault="00B169C4" w:rsidP="005E48FB">
            <w:pPr>
              <w:rPr>
                <w:rFonts w:cs="Arial"/>
                <w:b/>
              </w:rPr>
            </w:pPr>
            <w:r>
              <w:rPr>
                <w:rFonts w:cs="Arial"/>
                <w:b/>
              </w:rPr>
              <w:t>optische Phänomene im Weltall &lt;4&gt;</w:t>
            </w:r>
          </w:p>
          <w:p w:rsidR="00B169C4" w:rsidRDefault="00B169C4" w:rsidP="005E48FB">
            <w:r w:rsidRPr="001A7924">
              <w:t>Erde-Sonne-Mond-Modell bauen und / oder einsetzen, evtl. Einsatz von Simulationen.</w:t>
            </w:r>
          </w:p>
          <w:p w:rsidR="00B169C4" w:rsidRPr="001A7924" w:rsidRDefault="00B169C4" w:rsidP="005E48FB">
            <w:r>
              <w:t>Mondphasen</w:t>
            </w:r>
            <w:r w:rsidR="00BB607F">
              <w:t>,</w:t>
            </w:r>
            <w:r>
              <w:t xml:space="preserve"> Sonnenfinsternis / Mondfinsternis</w:t>
            </w:r>
          </w:p>
          <w:p w:rsidR="00B169C4" w:rsidRPr="001A7924" w:rsidRDefault="00B169C4" w:rsidP="005E48FB">
            <w:r w:rsidRPr="001A7924">
              <w:t>Unterschied zwischen Beobachtung und Erklärung</w:t>
            </w:r>
          </w:p>
        </w:tc>
        <w:tc>
          <w:tcPr>
            <w:tcW w:w="1250" w:type="pct"/>
            <w:tcBorders>
              <w:left w:val="single" w:sz="4" w:space="0" w:color="auto"/>
              <w:right w:val="single" w:sz="4" w:space="0" w:color="auto"/>
            </w:tcBorders>
            <w:shd w:val="clear" w:color="auto" w:fill="auto"/>
          </w:tcPr>
          <w:p w:rsidR="00B169C4" w:rsidRDefault="00B169C4" w:rsidP="005E48FB">
            <w:r w:rsidRPr="001A7924">
              <w:t xml:space="preserve">Unterschied zwischen Beobachtung und Erklärung hier </w:t>
            </w:r>
            <w:r>
              <w:t xml:space="preserve">gut </w:t>
            </w:r>
            <w:r w:rsidRPr="001A7924">
              <w:t xml:space="preserve">integrierbar: Vermischung von Beobachtung und Erklärung bei Finsternissen </w:t>
            </w:r>
            <w:r w:rsidR="00BB607F">
              <w:t>oder Mondphasen thematisieren</w:t>
            </w:r>
          </w:p>
          <w:p w:rsidR="00BB607F" w:rsidRPr="001A7924" w:rsidRDefault="00BB607F" w:rsidP="005E48FB">
            <w:r>
              <w:t>Im E-Niveau: Alle angegebenen Phänomene, im G- und M-Niveau mindestens eins nach Wahl</w:t>
            </w:r>
          </w:p>
        </w:tc>
      </w:tr>
      <w:tr w:rsidR="00C65129" w:rsidRPr="00D72B29" w:rsidTr="00915790">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65129" w:rsidRPr="00C65129" w:rsidRDefault="00C65129" w:rsidP="005E48FB">
            <w:r w:rsidRPr="00C65129">
              <w:t>2.1 (1) Phänomene und Experimente zielgerichtet beobachten und ihre Beobachtungen beschreiben</w:t>
            </w:r>
          </w:p>
          <w:p w:rsidR="00C65129" w:rsidRPr="00C65129" w:rsidRDefault="00C65129" w:rsidP="005E48FB">
            <w:r w:rsidRPr="00C65129">
              <w:t>2.1 (4) Experimente durchführen und auswerten, dazu ggf. Messwerte erfassen</w:t>
            </w:r>
          </w:p>
          <w:p w:rsidR="00C65129" w:rsidRPr="00C65129" w:rsidRDefault="00C65129" w:rsidP="005E48FB">
            <w:r w:rsidRPr="00C65129">
              <w:t>2.2. (5) physikalische Experimente, Ergebnisse und Erkenntnisse […] dokumentieren (z.B. Skizzen, Beschreibungen, Tabellen,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65129" w:rsidRPr="00C65129" w:rsidRDefault="00C65129" w:rsidP="005E48FB">
            <w:r w:rsidRPr="00C65129">
              <w:t xml:space="preserve">3.2.2 (8) die </w:t>
            </w:r>
            <w:r w:rsidRPr="008E4BF3">
              <w:rPr>
                <w:i/>
              </w:rPr>
              <w:t>Reflexion</w:t>
            </w:r>
            <w:r w:rsidRPr="00C65129">
              <w:t xml:space="preserve"> an ebenen Flächen experimentell untersuchen und beschreiben (</w:t>
            </w:r>
            <w:r w:rsidRPr="008E4BF3">
              <w:rPr>
                <w:i/>
              </w:rPr>
              <w:t>Reflexionsgesetz</w:t>
            </w:r>
            <w:r w:rsidRPr="00C65129">
              <w:t>, [</w:t>
            </w:r>
            <w:r w:rsidRPr="00C65129">
              <w:rPr>
                <w:shd w:val="clear" w:color="auto" w:fill="F5A092"/>
              </w:rPr>
              <w:t xml:space="preserve">E: </w:t>
            </w:r>
            <w:r w:rsidRPr="008E4BF3">
              <w:rPr>
                <w:i/>
                <w:shd w:val="clear" w:color="auto" w:fill="F5A092"/>
              </w:rPr>
              <w:t>Spiegelbild</w:t>
            </w:r>
            <w:r w:rsidRPr="00C65129">
              <w:t>])</w:t>
            </w:r>
          </w:p>
        </w:tc>
        <w:tc>
          <w:tcPr>
            <w:tcW w:w="1250" w:type="pct"/>
            <w:tcBorders>
              <w:left w:val="single" w:sz="4" w:space="0" w:color="auto"/>
              <w:right w:val="single" w:sz="4" w:space="0" w:color="auto"/>
            </w:tcBorders>
            <w:shd w:val="clear" w:color="auto" w:fill="auto"/>
          </w:tcPr>
          <w:p w:rsidR="00C65129" w:rsidRPr="00C65129" w:rsidRDefault="00C65129" w:rsidP="005E48FB">
            <w:pPr>
              <w:rPr>
                <w:b/>
              </w:rPr>
            </w:pPr>
            <w:r w:rsidRPr="00C65129">
              <w:rPr>
                <w:b/>
              </w:rPr>
              <w:t>Reflexion &lt;4&gt;</w:t>
            </w:r>
          </w:p>
          <w:p w:rsidR="00C65129" w:rsidRPr="00C65129" w:rsidRDefault="00C65129" w:rsidP="005E48FB">
            <w:r w:rsidRPr="00C65129">
              <w:t>Schülerversuche zum Reflexionsgesetz</w:t>
            </w:r>
          </w:p>
          <w:p w:rsidR="00C65129" w:rsidRPr="00C65129" w:rsidRDefault="00C65129" w:rsidP="005E48FB">
            <w:r w:rsidRPr="00C65129">
              <w:t>Mathematische Fähigkeiten nutzen (Winkel messen, Tabelle, …)</w:t>
            </w:r>
          </w:p>
          <w:p w:rsidR="00C65129" w:rsidRPr="00C65129" w:rsidRDefault="00C65129" w:rsidP="005E48FB">
            <w:r w:rsidRPr="00C65129">
              <w:t>Anwendungsbeispiele, z.B. Verkehrssicherheit (Toter Winkel, Reflektor)</w:t>
            </w:r>
          </w:p>
          <w:p w:rsidR="005E48FB" w:rsidRPr="005E48FB" w:rsidRDefault="00C65129" w:rsidP="005E48FB">
            <w:pPr>
              <w:shd w:val="clear" w:color="auto" w:fill="F5A092"/>
              <w:rPr>
                <w:shd w:val="clear" w:color="auto" w:fill="F5A092"/>
              </w:rPr>
            </w:pPr>
            <w:r w:rsidRPr="00C65129">
              <w:rPr>
                <w:shd w:val="clear" w:color="auto" w:fill="F5A092"/>
              </w:rPr>
              <w:t>E: Spiegelbi</w:t>
            </w:r>
            <w:r w:rsidR="00BB607F">
              <w:rPr>
                <w:shd w:val="clear" w:color="auto" w:fill="F5A092"/>
              </w:rPr>
              <w:t>ld (z.B. Größe des Spiegels</w:t>
            </w:r>
            <w:r w:rsidRPr="00C65129">
              <w:rPr>
                <w:shd w:val="clear" w:color="auto" w:fill="F5A092"/>
              </w:rPr>
              <w:t>, Kerze hinter Glasscheibe, Spiegelschrift)</w:t>
            </w:r>
          </w:p>
        </w:tc>
        <w:tc>
          <w:tcPr>
            <w:tcW w:w="1250" w:type="pct"/>
            <w:tcBorders>
              <w:left w:val="single" w:sz="4" w:space="0" w:color="auto"/>
              <w:right w:val="single" w:sz="4" w:space="0" w:color="auto"/>
            </w:tcBorders>
            <w:shd w:val="clear" w:color="auto" w:fill="auto"/>
          </w:tcPr>
          <w:p w:rsidR="00C65129" w:rsidRDefault="00C65129" w:rsidP="005E48FB">
            <w:r w:rsidRPr="00C65129">
              <w:rPr>
                <w:b/>
                <w:shd w:val="clear" w:color="auto" w:fill="D9D9D9"/>
              </w:rPr>
              <w:t>Möglichkeit zur schulcurricularen Vertiefung:</w:t>
            </w:r>
            <w:r w:rsidRPr="00C65129">
              <w:t xml:space="preserve"> gekrümmte Spiegel</w:t>
            </w:r>
          </w:p>
          <w:p w:rsidR="00374194" w:rsidRDefault="00374194" w:rsidP="005E48FB"/>
          <w:p w:rsidR="00374194" w:rsidRDefault="00374194" w:rsidP="005E48FB">
            <w:r>
              <w:br/>
            </w:r>
          </w:p>
          <w:p w:rsidR="00374194" w:rsidRPr="00C65129" w:rsidRDefault="00374194" w:rsidP="005E48FB">
            <w:r>
              <w:br/>
            </w:r>
          </w:p>
          <w:p w:rsidR="005E48FB" w:rsidRPr="005E48FB" w:rsidRDefault="00C65129" w:rsidP="005E48FB">
            <w:pPr>
              <w:shd w:val="clear" w:color="auto" w:fill="F5A092"/>
              <w:rPr>
                <w:shd w:val="clear" w:color="auto" w:fill="F5A092"/>
              </w:rPr>
            </w:pPr>
            <w:r w:rsidRPr="00C65129">
              <w:rPr>
                <w:shd w:val="clear" w:color="auto" w:fill="F5A092"/>
              </w:rPr>
              <w:t>Spiegelbild: Schülervorstellungen berücksichtigen</w:t>
            </w:r>
          </w:p>
        </w:tc>
      </w:tr>
      <w:tr w:rsidR="00C65129" w:rsidRPr="003837CF" w:rsidTr="00915790">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65129" w:rsidRPr="00C65129" w:rsidRDefault="00C65129" w:rsidP="005E48FB">
            <w:r w:rsidRPr="00C65129">
              <w:t>2.1 (1) Phänomene und Experimente zielgerichtet beobachten und ihre Beobachtungen beschreiben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65129" w:rsidRPr="00C65129" w:rsidRDefault="00C65129" w:rsidP="005E48FB">
            <w:r w:rsidRPr="00C65129">
              <w:t xml:space="preserve">3.2.2 (9) die </w:t>
            </w:r>
            <w:r w:rsidRPr="008E4BF3">
              <w:rPr>
                <w:i/>
              </w:rPr>
              <w:t>Brechung</w:t>
            </w:r>
            <w:r w:rsidRPr="00C65129">
              <w:t xml:space="preserve"> beschreiben (Strahlenverlauf, [</w:t>
            </w:r>
            <w:r w:rsidRPr="00C65129">
              <w:rPr>
                <w:shd w:val="clear" w:color="auto" w:fill="F5A092"/>
              </w:rPr>
              <w:t>E: Wahrnehmungseffekte wie z.B. optische Hebung</w:t>
            </w:r>
            <w:r w:rsidRPr="00C65129">
              <w:t>])</w:t>
            </w:r>
          </w:p>
        </w:tc>
        <w:tc>
          <w:tcPr>
            <w:tcW w:w="1250" w:type="pct"/>
            <w:tcBorders>
              <w:left w:val="single" w:sz="4" w:space="0" w:color="auto"/>
              <w:right w:val="single" w:sz="4" w:space="0" w:color="auto"/>
            </w:tcBorders>
            <w:shd w:val="clear" w:color="auto" w:fill="auto"/>
          </w:tcPr>
          <w:p w:rsidR="00C65129" w:rsidRPr="00C65129" w:rsidRDefault="00C65129" w:rsidP="005E48FB">
            <w:pPr>
              <w:rPr>
                <w:b/>
              </w:rPr>
            </w:pPr>
            <w:r w:rsidRPr="00C65129">
              <w:rPr>
                <w:b/>
              </w:rPr>
              <w:t>Brechung &lt;2&gt;</w:t>
            </w:r>
          </w:p>
          <w:p w:rsidR="00C65129" w:rsidRPr="00C65129" w:rsidRDefault="00C65129" w:rsidP="005E48FB">
            <w:r w:rsidRPr="00C65129">
              <w:t>Versuche zur Brechung (z.B. Speerjagd bei Fischen, Münze in Tasse, etc.)</w:t>
            </w:r>
          </w:p>
          <w:p w:rsidR="005E48FB" w:rsidRPr="005E48FB" w:rsidRDefault="00C65129" w:rsidP="005E48FB">
            <w:pPr>
              <w:shd w:val="clear" w:color="auto" w:fill="F5A092"/>
              <w:rPr>
                <w:shd w:val="clear" w:color="auto" w:fill="F5A092"/>
              </w:rPr>
            </w:pPr>
            <w:r w:rsidRPr="00C65129">
              <w:rPr>
                <w:shd w:val="clear" w:color="auto" w:fill="F5A092"/>
              </w:rPr>
              <w:t>E: Einfache Konstruktion eines virtuellen Bildes bei Betrachtung eines Gegenstands im Wasser</w:t>
            </w:r>
          </w:p>
        </w:tc>
        <w:tc>
          <w:tcPr>
            <w:tcW w:w="1250" w:type="pct"/>
            <w:tcBorders>
              <w:left w:val="single" w:sz="4" w:space="0" w:color="auto"/>
              <w:right w:val="single" w:sz="4" w:space="0" w:color="auto"/>
            </w:tcBorders>
            <w:shd w:val="clear" w:color="auto" w:fill="auto"/>
          </w:tcPr>
          <w:p w:rsidR="00C65129" w:rsidRPr="00C65129" w:rsidRDefault="00C65129" w:rsidP="005E48FB"/>
        </w:tc>
      </w:tr>
      <w:tr w:rsidR="00C65129" w:rsidRPr="003837CF" w:rsidTr="00915790">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65129" w:rsidRPr="00C65129" w:rsidRDefault="00C65129" w:rsidP="005E48FB">
            <w:r w:rsidRPr="00C65129">
              <w:t>2.1 (1) Phänomene und Experimente zielgerichtet beobachten und ihre Beobachtungen beschreiben</w:t>
            </w:r>
          </w:p>
          <w:p w:rsidR="00C65129" w:rsidRPr="00C65129" w:rsidRDefault="00C65129" w:rsidP="005E48FB">
            <w:r w:rsidRPr="00C65129">
              <w:t>2.1 (4) Experimente durchführen und auswerten, […]</w:t>
            </w:r>
          </w:p>
          <w:p w:rsidR="00C65129" w:rsidRPr="00C65129" w:rsidRDefault="00C65129" w:rsidP="005E48FB">
            <w:r w:rsidRPr="00C65129">
              <w:t>2.1 (10) mit Hilfe von Modellen Phänomene erklären […]</w:t>
            </w:r>
          </w:p>
          <w:p w:rsidR="00C65129" w:rsidRPr="00C65129" w:rsidRDefault="00C65129" w:rsidP="005E48FB">
            <w:r w:rsidRPr="00C65129">
              <w:t>2.2 (2). funktionale Zusammenhänge zwischen physikalischen Größen verbal beschreiben (z.B. „je-desto“-Aussagen)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65129" w:rsidRPr="00C65129" w:rsidRDefault="00C65129" w:rsidP="005E48FB">
            <w:r w:rsidRPr="00C65129">
              <w:t xml:space="preserve">3.2.2 (10) die Bildentstehung bei einer </w:t>
            </w:r>
            <w:r w:rsidRPr="008E4BF3">
              <w:rPr>
                <w:i/>
              </w:rPr>
              <w:t>Lochkamera</w:t>
            </w:r>
            <w:r w:rsidRPr="00C65129">
              <w:t xml:space="preserve"> qualitativ beschreiben</w:t>
            </w:r>
          </w:p>
        </w:tc>
        <w:tc>
          <w:tcPr>
            <w:tcW w:w="1250" w:type="pct"/>
            <w:tcBorders>
              <w:left w:val="single" w:sz="4" w:space="0" w:color="auto"/>
              <w:right w:val="single" w:sz="4" w:space="0" w:color="auto"/>
            </w:tcBorders>
            <w:shd w:val="clear" w:color="auto" w:fill="auto"/>
          </w:tcPr>
          <w:p w:rsidR="00C65129" w:rsidRPr="00981119" w:rsidRDefault="00C65129" w:rsidP="005E48FB">
            <w:pPr>
              <w:rPr>
                <w:b/>
              </w:rPr>
            </w:pPr>
            <w:r w:rsidRPr="00981119">
              <w:rPr>
                <w:b/>
              </w:rPr>
              <w:t>Lochkamera &lt;3&gt;</w:t>
            </w:r>
          </w:p>
          <w:p w:rsidR="00C65129" w:rsidRPr="00C65129" w:rsidRDefault="00C65129" w:rsidP="005E48FB">
            <w:r w:rsidRPr="00C65129">
              <w:t>Lochkamera, evtl. mit auswechselbaren Lochblenden unterschiedlichen Durchmessers und verschiebbarem Schirm</w:t>
            </w:r>
          </w:p>
          <w:p w:rsidR="00C65129" w:rsidRPr="00C65129" w:rsidRDefault="00C65129" w:rsidP="005E48FB">
            <w:r w:rsidRPr="00C65129">
              <w:t>Erklärung der Bildentstehung, Erklärung der Bildumkehr</w:t>
            </w:r>
          </w:p>
        </w:tc>
        <w:tc>
          <w:tcPr>
            <w:tcW w:w="1250" w:type="pct"/>
            <w:tcBorders>
              <w:left w:val="single" w:sz="4" w:space="0" w:color="auto"/>
              <w:right w:val="single" w:sz="4" w:space="0" w:color="auto"/>
            </w:tcBorders>
            <w:shd w:val="clear" w:color="auto" w:fill="auto"/>
          </w:tcPr>
          <w:p w:rsidR="00374194" w:rsidRDefault="00374194" w:rsidP="005E48FB"/>
          <w:p w:rsidR="00374194" w:rsidRDefault="00915790" w:rsidP="00374194">
            <w:r>
              <w:t xml:space="preserve">An dieser Stelle bieten sich </w:t>
            </w:r>
            <w:r w:rsidR="00C65129" w:rsidRPr="00C65129">
              <w:t>je-desto-Sätze zu Bildgröße und Schärfe</w:t>
            </w:r>
            <w:r>
              <w:t xml:space="preserve"> an.</w:t>
            </w:r>
            <w:r w:rsidR="00374194">
              <w:br/>
            </w:r>
            <w:r w:rsidR="00374194">
              <w:br/>
            </w:r>
          </w:p>
          <w:p w:rsidR="00BB607F" w:rsidRPr="00C65129" w:rsidRDefault="00BB607F" w:rsidP="00374194">
            <w:r w:rsidRPr="00C65129">
              <w:t>Bindfadenmodell (Repräsentation des Lichtstrahls durch einen Bindfaden)</w:t>
            </w:r>
          </w:p>
        </w:tc>
      </w:tr>
      <w:tr w:rsidR="00C65129" w:rsidRPr="003837CF" w:rsidTr="000B0D6B">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65129" w:rsidRPr="00C65129" w:rsidRDefault="00C65129" w:rsidP="005E48FB">
            <w:r w:rsidRPr="00C65129">
              <w:t>2.1 (1) Phänomene und Experimente zielgerichtet beobachten und ihre Beobachtungen beschreiben</w:t>
            </w:r>
          </w:p>
          <w:p w:rsidR="00C65129" w:rsidRPr="00C65129" w:rsidRDefault="00C65129" w:rsidP="005E48FB">
            <w:r w:rsidRPr="00C65129">
              <w:t>2.1 (4) Experimente durchführen und auswerten, […]</w:t>
            </w:r>
          </w:p>
          <w:p w:rsidR="00C65129" w:rsidRPr="00C65129" w:rsidRDefault="00C65129" w:rsidP="005E48FB">
            <w:r w:rsidRPr="00C65129">
              <w:t>2.1 (10) mit Hilfe von Modellen Phänomene erklären […]</w:t>
            </w:r>
          </w:p>
          <w:p w:rsidR="00C65129" w:rsidRPr="00C65129" w:rsidRDefault="00C65129" w:rsidP="005E48FB">
            <w:r w:rsidRPr="00C65129">
              <w:t>2.2 (2) funktionale Zusammenhänge zwischen physikalischen Größen verbal beschreiben (z.B. „je-desto“-Aussagen)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65129" w:rsidRPr="00C65129" w:rsidRDefault="00C65129" w:rsidP="005E48FB">
            <w:r w:rsidRPr="00C65129">
              <w:t>3.2.2 (11) die Wirkung einer optischen Linse beschreiben (</w:t>
            </w:r>
            <w:r w:rsidRPr="008E4BF3">
              <w:rPr>
                <w:i/>
              </w:rPr>
              <w:t>Sammellinse</w:t>
            </w:r>
            <w:r w:rsidRPr="00C65129">
              <w:t>, Brennpunkt, [</w:t>
            </w:r>
            <w:r w:rsidRPr="000B0D6B">
              <w:rPr>
                <w:shd w:val="clear" w:color="auto" w:fill="F5A092"/>
              </w:rPr>
              <w:t>E: Wahrnehmungseffekte wie z.B. Bildumkehrung</w:t>
            </w:r>
            <w:r w:rsidRPr="00C65129">
              <w:t>])</w:t>
            </w:r>
          </w:p>
        </w:tc>
        <w:tc>
          <w:tcPr>
            <w:tcW w:w="1250" w:type="pct"/>
            <w:tcBorders>
              <w:left w:val="single" w:sz="4" w:space="0" w:color="auto"/>
              <w:right w:val="single" w:sz="4" w:space="0" w:color="auto"/>
            </w:tcBorders>
            <w:shd w:val="clear" w:color="auto" w:fill="auto"/>
          </w:tcPr>
          <w:p w:rsidR="00C65129" w:rsidRPr="000B0D6B" w:rsidRDefault="00C65129" w:rsidP="005E48FB">
            <w:pPr>
              <w:rPr>
                <w:b/>
              </w:rPr>
            </w:pPr>
            <w:r w:rsidRPr="000B0D6B">
              <w:rPr>
                <w:b/>
              </w:rPr>
              <w:t>Sammellinse, Augenmodell &lt;4&gt;</w:t>
            </w:r>
          </w:p>
          <w:p w:rsidR="00C65129" w:rsidRPr="00C65129" w:rsidRDefault="00C65129" w:rsidP="005E48FB">
            <w:r w:rsidRPr="00C65129">
              <w:t>Je-desto-Aussagen zu</w:t>
            </w:r>
            <w:r w:rsidRPr="00C65129">
              <w:br/>
              <w:t>Linsenkrümmung und Brennweite</w:t>
            </w:r>
            <w:r w:rsidRPr="00C65129">
              <w:br/>
              <w:t>Bildgröße und Brennweite</w:t>
            </w:r>
            <w:r w:rsidRPr="00C65129">
              <w:br/>
              <w:t>Gegenstandsweite und Bildweite</w:t>
            </w:r>
          </w:p>
          <w:p w:rsidR="00C65129" w:rsidRPr="00C65129" w:rsidRDefault="008F7777" w:rsidP="005E48FB">
            <w:r>
              <w:t>Wirkung von Linsen</w:t>
            </w:r>
          </w:p>
          <w:p w:rsidR="005E48FB" w:rsidRPr="00C65129" w:rsidRDefault="00C65129" w:rsidP="005E48FB">
            <w:pPr>
              <w:shd w:val="clear" w:color="auto" w:fill="F5A092"/>
            </w:pPr>
            <w:r w:rsidRPr="000B0D6B">
              <w:rPr>
                <w:shd w:val="clear" w:color="auto" w:fill="F5A092"/>
              </w:rPr>
              <w:t>E: Brennweitenbestimmung, Konstruktion mit Hilfe von ausgezeichneten Strahlen (Achsenparalleler Strahl, Mittelpunkts- und Brennpunktstrahl)</w:t>
            </w:r>
          </w:p>
        </w:tc>
        <w:tc>
          <w:tcPr>
            <w:tcW w:w="1250" w:type="pct"/>
            <w:tcBorders>
              <w:left w:val="single" w:sz="4" w:space="0" w:color="auto"/>
              <w:right w:val="single" w:sz="4" w:space="0" w:color="auto"/>
            </w:tcBorders>
            <w:shd w:val="clear" w:color="auto" w:fill="auto"/>
          </w:tcPr>
          <w:p w:rsidR="008F7777" w:rsidRDefault="00C65129" w:rsidP="005E48FB">
            <w:r w:rsidRPr="000B0D6B">
              <w:rPr>
                <w:b/>
                <w:shd w:val="clear" w:color="auto" w:fill="D9D9D9"/>
              </w:rPr>
              <w:t>Mögliche Visualisierung:</w:t>
            </w:r>
            <w:r w:rsidR="005E48FB">
              <w:rPr>
                <w:b/>
                <w:shd w:val="clear" w:color="auto" w:fill="D9D9D9"/>
              </w:rPr>
              <w:t xml:space="preserve"> </w:t>
            </w:r>
            <w:hyperlink r:id="rId21" w:history="1">
              <w:r w:rsidR="003837CF" w:rsidRPr="00B95D61">
                <w:rPr>
                  <w:rStyle w:val="Hyperlink"/>
                </w:rPr>
                <w:t>http://www.schule-bw.de/faecher-und-schularten/mathematisch-naturwissenschaftliche-faecher/physik/unterrichtsmaterialien/optik/linsen</w:t>
              </w:r>
            </w:hyperlink>
            <w:r w:rsidR="003837CF">
              <w:t xml:space="preserve"> (zuletzt geprüft am 27.04.2017)</w:t>
            </w:r>
          </w:p>
          <w:p w:rsidR="008F7777" w:rsidRPr="00C65129" w:rsidRDefault="008F7777" w:rsidP="005E48FB">
            <w:r w:rsidRPr="00C65129">
              <w:t>Darstellung auf der Modellebene mit Hilfe von Simulation, Zeichnung oder Bindfadenmodell</w:t>
            </w:r>
          </w:p>
        </w:tc>
      </w:tr>
      <w:tr w:rsidR="000B0D6B" w:rsidRPr="00D72B29" w:rsidTr="000B0D6B">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B0D6B" w:rsidRPr="000B0D6B" w:rsidRDefault="000B0D6B" w:rsidP="005E48FB">
            <w:r w:rsidRPr="000B0D6B">
              <w:t>2.1 (1) Phänomene und Experimente zielgerichtet beobachten und ihre Beobachtungen beschreiben</w:t>
            </w:r>
          </w:p>
          <w:p w:rsidR="000B0D6B" w:rsidRPr="000B0D6B" w:rsidRDefault="000B0D6B" w:rsidP="005E48FB">
            <w:r w:rsidRPr="000B0D6B">
              <w:t>2.1 (4) Experimente durchführen und auswerten,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B0D6B" w:rsidRPr="000B0D6B" w:rsidRDefault="000B0D6B" w:rsidP="005E48FB">
            <w:r w:rsidRPr="000B0D6B">
              <w:t xml:space="preserve">3.2.2 (12) einfache Experimente zur Zerlegung von weißem </w:t>
            </w:r>
            <w:r w:rsidRPr="008E4BF3">
              <w:rPr>
                <w:i/>
              </w:rPr>
              <w:t>Licht</w:t>
            </w:r>
            <w:r w:rsidRPr="000B0D6B">
              <w:t xml:space="preserve"> [</w:t>
            </w:r>
            <w:r w:rsidRPr="008E4BF3">
              <w:rPr>
                <w:shd w:val="clear" w:color="auto" w:fill="F5A092"/>
              </w:rPr>
              <w:t xml:space="preserve">E: und zur Addition von farbigem </w:t>
            </w:r>
            <w:r w:rsidRPr="008E4BF3">
              <w:rPr>
                <w:i/>
                <w:shd w:val="clear" w:color="auto" w:fill="F5A092"/>
              </w:rPr>
              <w:t>Licht</w:t>
            </w:r>
            <w:r w:rsidRPr="000B0D6B">
              <w:t>] beschreiben [</w:t>
            </w:r>
            <w:r w:rsidRPr="000B0D6B">
              <w:rPr>
                <w:shd w:val="clear" w:color="auto" w:fill="F5A092"/>
              </w:rPr>
              <w:t>E: (</w:t>
            </w:r>
            <w:r w:rsidRPr="008F7777">
              <w:rPr>
                <w:i/>
                <w:shd w:val="clear" w:color="auto" w:fill="F5A092"/>
              </w:rPr>
              <w:t>Prisma</w:t>
            </w:r>
            <w:r w:rsidRPr="000B0D6B">
              <w:rPr>
                <w:shd w:val="clear" w:color="auto" w:fill="F5A092"/>
              </w:rPr>
              <w:t>)</w:t>
            </w:r>
            <w:r w:rsidRPr="000B0D6B">
              <w:t>]</w:t>
            </w:r>
          </w:p>
        </w:tc>
        <w:tc>
          <w:tcPr>
            <w:tcW w:w="1250" w:type="pct"/>
            <w:tcBorders>
              <w:left w:val="single" w:sz="4" w:space="0" w:color="auto"/>
              <w:right w:val="single" w:sz="4" w:space="0" w:color="auto"/>
            </w:tcBorders>
            <w:shd w:val="clear" w:color="auto" w:fill="auto"/>
          </w:tcPr>
          <w:p w:rsidR="000B0D6B" w:rsidRPr="000B0D6B" w:rsidRDefault="000B0D6B" w:rsidP="005E48FB">
            <w:pPr>
              <w:rPr>
                <w:b/>
              </w:rPr>
            </w:pPr>
            <w:r w:rsidRPr="000B0D6B">
              <w:rPr>
                <w:b/>
              </w:rPr>
              <w:t>Zerlegung von Licht &lt;2&gt;</w:t>
            </w:r>
          </w:p>
          <w:p w:rsidR="000B0D6B" w:rsidRPr="000B0D6B" w:rsidRDefault="000B0D6B" w:rsidP="005E48FB">
            <w:r w:rsidRPr="000B0D6B">
              <w:t>Phänomene des Alltags zur Zerlegung von weißem Licht erfahren und beschreiben</w:t>
            </w:r>
          </w:p>
          <w:p w:rsidR="005E48FB" w:rsidRPr="005E48FB" w:rsidRDefault="000B0D6B" w:rsidP="005E48FB">
            <w:pPr>
              <w:shd w:val="clear" w:color="auto" w:fill="F5A092"/>
              <w:rPr>
                <w:shd w:val="clear" w:color="auto" w:fill="F5A092"/>
              </w:rPr>
            </w:pPr>
            <w:r w:rsidRPr="000B0D6B">
              <w:rPr>
                <w:shd w:val="clear" w:color="auto" w:fill="F5A092"/>
              </w:rPr>
              <w:t>E: Phänomene des Alltags zur Addition von Farben erfahren und beschreiben</w:t>
            </w:r>
          </w:p>
        </w:tc>
        <w:tc>
          <w:tcPr>
            <w:tcW w:w="1250" w:type="pct"/>
            <w:tcBorders>
              <w:left w:val="single" w:sz="4" w:space="0" w:color="auto"/>
              <w:right w:val="single" w:sz="4" w:space="0" w:color="auto"/>
            </w:tcBorders>
            <w:shd w:val="clear" w:color="auto" w:fill="auto"/>
          </w:tcPr>
          <w:p w:rsidR="000B0D6B" w:rsidRDefault="000B0D6B" w:rsidP="005E48FB">
            <w:r w:rsidRPr="000B0D6B">
              <w:rPr>
                <w:b/>
                <w:shd w:val="clear" w:color="auto" w:fill="D9D9D9"/>
              </w:rPr>
              <w:t>Mögliche Anwendung:</w:t>
            </w:r>
            <w:r w:rsidRPr="000B0D6B">
              <w:t xml:space="preserve"> Displays von Computern, Smartphones, etc.</w:t>
            </w:r>
          </w:p>
          <w:p w:rsidR="008F7777" w:rsidRPr="000B0D6B" w:rsidRDefault="008F7777" w:rsidP="005E48FB">
            <w:r>
              <w:t>Prisma</w:t>
            </w:r>
          </w:p>
        </w:tc>
      </w:tr>
      <w:tr w:rsidR="000B0D6B" w:rsidRPr="00D72B29" w:rsidTr="000B0D6B">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B0D6B" w:rsidRPr="000B0D6B" w:rsidRDefault="000B0D6B" w:rsidP="005E48FB"/>
        </w:tc>
        <w:tc>
          <w:tcPr>
            <w:tcW w:w="1250" w:type="pct"/>
            <w:tcBorders>
              <w:top w:val="single" w:sz="4" w:space="0" w:color="auto"/>
              <w:left w:val="single" w:sz="4" w:space="0" w:color="auto"/>
              <w:bottom w:val="single" w:sz="4" w:space="0" w:color="auto"/>
              <w:right w:val="single" w:sz="4" w:space="0" w:color="auto"/>
            </w:tcBorders>
            <w:shd w:val="clear" w:color="auto" w:fill="auto"/>
          </w:tcPr>
          <w:p w:rsidR="000B0D6B" w:rsidRPr="000B0D6B" w:rsidRDefault="000B0D6B" w:rsidP="005E48FB"/>
        </w:tc>
        <w:tc>
          <w:tcPr>
            <w:tcW w:w="1250" w:type="pct"/>
            <w:tcBorders>
              <w:left w:val="single" w:sz="4" w:space="0" w:color="auto"/>
              <w:bottom w:val="single" w:sz="4" w:space="0" w:color="auto"/>
              <w:right w:val="single" w:sz="4" w:space="0" w:color="auto"/>
            </w:tcBorders>
            <w:shd w:val="clear" w:color="auto" w:fill="auto"/>
          </w:tcPr>
          <w:p w:rsidR="000B0D6B" w:rsidRPr="000B0D6B" w:rsidRDefault="000B0D6B" w:rsidP="007433EF">
            <w:pPr>
              <w:rPr>
                <w:b/>
              </w:rPr>
            </w:pPr>
            <w:r w:rsidRPr="000B0D6B">
              <w:rPr>
                <w:b/>
              </w:rPr>
              <w:t>Übung &lt;</w:t>
            </w:r>
            <w:r w:rsidR="007433EF">
              <w:rPr>
                <w:b/>
              </w:rPr>
              <w:t>1</w:t>
            </w:r>
            <w:r w:rsidRPr="000B0D6B">
              <w:rPr>
                <w:b/>
              </w:rPr>
              <w:t>&gt;</w:t>
            </w:r>
          </w:p>
        </w:tc>
        <w:tc>
          <w:tcPr>
            <w:tcW w:w="1250" w:type="pct"/>
            <w:tcBorders>
              <w:left w:val="single" w:sz="4" w:space="0" w:color="auto"/>
              <w:bottom w:val="single" w:sz="4" w:space="0" w:color="auto"/>
              <w:right w:val="single" w:sz="4" w:space="0" w:color="auto"/>
            </w:tcBorders>
            <w:shd w:val="clear" w:color="auto" w:fill="auto"/>
          </w:tcPr>
          <w:p w:rsidR="000B0D6B" w:rsidRPr="000B0D6B" w:rsidRDefault="000B0D6B" w:rsidP="005E48FB"/>
        </w:tc>
      </w:tr>
    </w:tbl>
    <w:p w:rsidR="003837CF" w:rsidRPr="00B952C1" w:rsidRDefault="003837CF" w:rsidP="003837CF">
      <w:r>
        <w:t>Die folgenden Links bieten Ihnen Materialien zur Diagnose und Förderung in der Optik und in anderen Themenbereichen</w:t>
      </w:r>
      <w:r w:rsidRPr="00E73314">
        <w:t xml:space="preserve"> (E-Niveau)</w:t>
      </w:r>
      <w:r>
        <w:t>:</w:t>
      </w:r>
    </w:p>
    <w:p w:rsidR="003837CF" w:rsidRDefault="00D64B14" w:rsidP="003837CF">
      <w:pPr>
        <w:rPr>
          <w:color w:val="0000FF"/>
          <w:u w:val="single"/>
        </w:rPr>
      </w:pPr>
      <w:hyperlink r:id="rId22" w:history="1">
        <w:r w:rsidR="003837CF" w:rsidRPr="00B95D61">
          <w:rPr>
            <w:rStyle w:val="Hyperlink"/>
          </w:rPr>
          <w:t>https://lehrerfortbildung-bw.de/u_matnatech/physik/gym/bp2016/fb4/1_indiv_und_diff/1_choice2learn/</w:t>
        </w:r>
      </w:hyperlink>
      <w:r w:rsidR="003837CF">
        <w:rPr>
          <w:color w:val="0000FF"/>
          <w:u w:val="single"/>
        </w:rPr>
        <w:t xml:space="preserve"> </w:t>
      </w:r>
      <w:r w:rsidR="003837CF">
        <w:t>(zuletzt geprüft am 27.04.2017)</w:t>
      </w:r>
    </w:p>
    <w:p w:rsidR="003837CF" w:rsidRDefault="00D64B14" w:rsidP="003837CF">
      <w:pPr>
        <w:rPr>
          <w:color w:val="0000FF"/>
          <w:u w:val="single"/>
        </w:rPr>
      </w:pPr>
      <w:hyperlink r:id="rId23" w:history="1">
        <w:r w:rsidR="003837CF" w:rsidRPr="00B95D61">
          <w:rPr>
            <w:rStyle w:val="Hyperlink"/>
          </w:rPr>
          <w:t>https://lehrerfortbildung-bw.de/u_matnatech/physik/gym/bp2016/fb4/1_indiv_und_diff/2_checkin/</w:t>
        </w:r>
      </w:hyperlink>
      <w:r w:rsidR="003837CF">
        <w:rPr>
          <w:color w:val="0000FF"/>
          <w:u w:val="single"/>
        </w:rPr>
        <w:t xml:space="preserve"> </w:t>
      </w:r>
      <w:r w:rsidR="003837CF">
        <w:t>(zuletzt geprüft am 27.04.2017)</w:t>
      </w:r>
    </w:p>
    <w:p w:rsidR="003837CF" w:rsidRDefault="00D64B14" w:rsidP="003837CF">
      <w:pPr>
        <w:rPr>
          <w:color w:val="0000FF"/>
          <w:u w:val="single"/>
        </w:rPr>
      </w:pPr>
      <w:hyperlink r:id="rId24" w:history="1">
        <w:r w:rsidR="003837CF" w:rsidRPr="00B95D61">
          <w:rPr>
            <w:rStyle w:val="Hyperlink"/>
          </w:rPr>
          <w:t>https://lehrerfortbildung-bw.de/u_matnatech/physik/gym/bp2016/fb4/1_indiv_und_diff/3_checklisten/</w:t>
        </w:r>
      </w:hyperlink>
      <w:r w:rsidR="003837CF">
        <w:rPr>
          <w:color w:val="0000FF"/>
          <w:u w:val="single"/>
        </w:rPr>
        <w:t xml:space="preserve"> </w:t>
      </w:r>
      <w:r w:rsidR="003837CF">
        <w:t>(zuletzt geprüft am 27.04.2017)</w:t>
      </w:r>
    </w:p>
    <w:p w:rsidR="003837CF" w:rsidRPr="00B952C1" w:rsidRDefault="003837CF" w:rsidP="003837CF">
      <w:pPr>
        <w:spacing w:before="240"/>
      </w:pPr>
      <w:r w:rsidRPr="00B952C1">
        <w:t>Unter folgendem Link finden Sie Unterrichtsmaterialien zur Optik (nicht speziell Bildungsplan 2016):</w:t>
      </w:r>
    </w:p>
    <w:p w:rsidR="003837CF" w:rsidRPr="008E7063" w:rsidRDefault="00D64B14" w:rsidP="003837CF">
      <w:pPr>
        <w:spacing w:before="0"/>
      </w:pPr>
      <w:hyperlink r:id="rId25" w:history="1">
        <w:r w:rsidR="003837CF" w:rsidRPr="008E7063">
          <w:rPr>
            <w:rStyle w:val="Hyperlink"/>
          </w:rPr>
          <w:t>http://www.schule-bw.de/faecher-und-schularten/mathematisch-naturwissenschaftliche-faecher/physik/unterrichtsmaterialien/optik</w:t>
        </w:r>
      </w:hyperlink>
      <w:r w:rsidR="003837CF" w:rsidRPr="008E7063">
        <w:t xml:space="preserve"> (zuletzt geprüft am 27.04.2017)</w:t>
      </w:r>
    </w:p>
    <w:p w:rsidR="0067488C" w:rsidRPr="003837CF" w:rsidRDefault="0067488C" w:rsidP="0067488C">
      <w:pPr>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A738E6" w:rsidRPr="00CB5993" w:rsidTr="002D16D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738E6" w:rsidRPr="0089109D" w:rsidRDefault="000B0D6B" w:rsidP="0089109D">
            <w:pPr>
              <w:pStyle w:val="bcTab"/>
              <w:pageBreakBefore/>
            </w:pPr>
            <w:r w:rsidRPr="003837CF">
              <w:rPr>
                <w:color w:val="0000FF"/>
                <w:u w:val="single"/>
              </w:rPr>
              <w:br w:type="page"/>
            </w:r>
            <w:r w:rsidR="0089109D" w:rsidRPr="003837CF">
              <w:br w:type="page"/>
            </w:r>
            <w:r w:rsidR="0089109D" w:rsidRPr="003837CF">
              <w:rPr>
                <w:rFonts w:eastAsia="Times New Roman" w:cs="Times New Roman"/>
                <w:b w:val="0"/>
                <w:sz w:val="22"/>
                <w:szCs w:val="24"/>
              </w:rPr>
              <w:br w:type="page"/>
            </w:r>
            <w:r w:rsidR="0089109D" w:rsidRPr="003837CF">
              <w:br w:type="page"/>
            </w:r>
            <w:r w:rsidR="0089109D" w:rsidRPr="003837CF">
              <w:br w:type="page"/>
            </w:r>
            <w:r w:rsidR="0089109D" w:rsidRPr="003837CF">
              <w:br w:type="page"/>
            </w:r>
            <w:r w:rsidR="00D45097" w:rsidRPr="003837CF">
              <w:br w:type="page"/>
            </w:r>
            <w:r w:rsidR="00D45097" w:rsidRPr="003837CF">
              <w:br w:type="page"/>
            </w:r>
            <w:r w:rsidR="00D45097" w:rsidRPr="003837CF">
              <w:rPr>
                <w:rFonts w:eastAsia="Times New Roman" w:cs="Times New Roman"/>
                <w:b w:val="0"/>
                <w:sz w:val="22"/>
                <w:szCs w:val="24"/>
              </w:rPr>
              <w:br w:type="page"/>
            </w:r>
            <w:r w:rsidR="00D45097" w:rsidRPr="003837CF">
              <w:rPr>
                <w:rFonts w:eastAsia="Times New Roman" w:cs="Times New Roman"/>
                <w:b w:val="0"/>
                <w:sz w:val="22"/>
                <w:szCs w:val="24"/>
              </w:rPr>
              <w:br w:type="page"/>
            </w:r>
            <w:r w:rsidR="007B14FB" w:rsidRPr="003837CF">
              <w:rPr>
                <w:rFonts w:eastAsia="Times New Roman" w:cs="Times New Roman"/>
                <w:b w:val="0"/>
                <w:sz w:val="22"/>
                <w:szCs w:val="24"/>
              </w:rPr>
              <w:br w:type="page"/>
            </w:r>
            <w:r w:rsidR="007B14FB" w:rsidRPr="003837CF">
              <w:br w:type="page"/>
            </w:r>
            <w:r w:rsidR="007B14FB" w:rsidRPr="003837CF">
              <w:br w:type="page"/>
            </w:r>
            <w:r w:rsidR="00ED0A9F" w:rsidRPr="003837CF">
              <w:br w:type="page"/>
            </w:r>
            <w:r w:rsidR="00ED0A9F" w:rsidRPr="003837CF">
              <w:br w:type="page"/>
            </w:r>
            <w:r w:rsidR="00ED0A9F" w:rsidRPr="003837CF">
              <w:br w:type="page"/>
            </w:r>
            <w:r w:rsidR="00163A40" w:rsidRPr="003837CF">
              <w:rPr>
                <w:b w:val="0"/>
              </w:rPr>
              <w:br w:type="page"/>
            </w:r>
            <w:r w:rsidR="00163A40" w:rsidRPr="003837CF">
              <w:rPr>
                <w:rFonts w:eastAsia="Times New Roman" w:cs="Times New Roman"/>
                <w:b w:val="0"/>
                <w:sz w:val="22"/>
                <w:szCs w:val="24"/>
              </w:rPr>
              <w:br w:type="page"/>
            </w:r>
            <w:r w:rsidR="00163A40" w:rsidRPr="003837CF">
              <w:rPr>
                <w:rFonts w:eastAsia="Times New Roman" w:cs="Times New Roman"/>
                <w:b w:val="0"/>
                <w:sz w:val="22"/>
                <w:szCs w:val="24"/>
              </w:rPr>
              <w:br w:type="page"/>
            </w:r>
            <w:r w:rsidR="00163A40" w:rsidRPr="003837CF">
              <w:rPr>
                <w:b w:val="0"/>
              </w:rPr>
              <w:br w:type="page"/>
            </w:r>
            <w:r w:rsidR="00163A40" w:rsidRPr="003837CF">
              <w:br w:type="page"/>
            </w:r>
            <w:r w:rsidR="00163A40" w:rsidRPr="003837CF">
              <w:rPr>
                <w:rFonts w:eastAsia="Times New Roman" w:cs="Times New Roman"/>
                <w:b w:val="0"/>
                <w:sz w:val="22"/>
                <w:szCs w:val="24"/>
              </w:rPr>
              <w:br w:type="page"/>
            </w:r>
            <w:r w:rsidR="00163A40" w:rsidRPr="003837CF">
              <w:br w:type="page"/>
            </w:r>
            <w:r w:rsidR="00A738E6" w:rsidRPr="003837CF">
              <w:rPr>
                <w:rFonts w:eastAsia="Times New Roman" w:cs="Times New Roman"/>
                <w:b w:val="0"/>
                <w:sz w:val="22"/>
                <w:szCs w:val="24"/>
              </w:rPr>
              <w:br w:type="page"/>
            </w:r>
            <w:bookmarkStart w:id="14" w:name="_Toc481946489"/>
            <w:r w:rsidR="003819AD" w:rsidRPr="003819AD">
              <w:t>E</w:t>
            </w:r>
            <w:r w:rsidR="003819AD">
              <w:t>-Niveau</w:t>
            </w:r>
            <w:r w:rsidR="003819AD" w:rsidRPr="003819AD">
              <w:t>: Akustik</w:t>
            </w:r>
            <w:bookmarkEnd w:id="14"/>
          </w:p>
          <w:p w:rsidR="00A738E6" w:rsidRPr="00D72B29" w:rsidRDefault="00A738E6" w:rsidP="007433EF">
            <w:pPr>
              <w:pStyle w:val="bcTabcaStd"/>
              <w:pageBreakBefore/>
            </w:pPr>
            <w:r w:rsidRPr="00D72B29">
              <w:t xml:space="preserve">ca. </w:t>
            </w:r>
            <w:r w:rsidR="003819AD">
              <w:t>1</w:t>
            </w:r>
            <w:r w:rsidR="007433EF">
              <w:t>4</w:t>
            </w:r>
            <w:r w:rsidRPr="00D72B29">
              <w:t xml:space="preserve"> Std.</w:t>
            </w:r>
          </w:p>
        </w:tc>
      </w:tr>
      <w:tr w:rsidR="00A738E6" w:rsidRPr="008D27A9" w:rsidTr="002D16D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B0D6B" w:rsidRDefault="000B0D6B" w:rsidP="000B0D6B">
            <w:pPr>
              <w:pStyle w:val="bcTabVortext"/>
            </w:pPr>
            <w:r>
              <w:t>Die Schülerinnen und Schüler können akustische Phänomene experimentell untersuchen. Sie trennen zunehmend zwischen ihrer Wahrnehmung und deren physikalischer Beschreibung. Zur Beschreibung der Ausbreitung von Schall verwenden sie geeignete Modelle.</w:t>
            </w:r>
          </w:p>
          <w:p w:rsidR="00A738E6" w:rsidRPr="008D27A9" w:rsidRDefault="000B0D6B" w:rsidP="000B0D6B">
            <w:pPr>
              <w:pStyle w:val="bcTabVortext"/>
            </w:pPr>
            <w:r>
              <w:t xml:space="preserve">Der Bildungsplan weist das Thema Akustik nur für das E-Niveau aus. Es besteht somit die Möglichkeit, dass Schülerinnen und Schüler auf G- bzw. M-Niveau in dieser Zeit andere Inhalte üben oder vertiefen (z.B. Optik) oder ebenfalls das Thema Akustik bearbeiten. Denkbar wäre die Vertiefung z.B. durch eine projektorientierte Arbeitsphase (z.B. Fotografieren oder Bau von Modellen (z.B. Augenmodell) oder Bau von einfachen optischen Geräten </w:t>
            </w:r>
            <w:r w:rsidR="008F7777">
              <w:t xml:space="preserve">oder Alltagsgeräten </w:t>
            </w:r>
            <w:r>
              <w:t>wie z.B. Fernrohr, Kaleidoskop, Periskop, Discokugel, Hologramm-Pyramide).</w:t>
            </w:r>
          </w:p>
        </w:tc>
      </w:tr>
      <w:tr w:rsidR="00A738E6" w:rsidRPr="00CB5993" w:rsidTr="002D16D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738E6" w:rsidRPr="0076063D" w:rsidRDefault="00A738E6"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738E6" w:rsidRPr="0076063D" w:rsidRDefault="00A738E6"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38E6" w:rsidRPr="00D72B29" w:rsidRDefault="00A738E6" w:rsidP="00163A40">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D72B29" w:rsidRDefault="00A738E6" w:rsidP="00163A40">
            <w:pPr>
              <w:pStyle w:val="bcTabschwKompetenzen"/>
            </w:pPr>
            <w:r w:rsidRPr="00D72B29">
              <w:t xml:space="preserve">Hinweise, Arbeitsmittel, </w:t>
            </w:r>
            <w:r w:rsidR="0027019F">
              <w:br/>
            </w:r>
            <w:r w:rsidRPr="00D72B29">
              <w:t>Organisation, Verweise</w:t>
            </w:r>
          </w:p>
        </w:tc>
      </w:tr>
      <w:tr w:rsidR="000B0D6B" w:rsidRPr="002C4E3E" w:rsidTr="002D16D4">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B0D6B" w:rsidRPr="006A693C" w:rsidRDefault="000B0D6B" w:rsidP="005E48FB">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B0D6B" w:rsidRPr="000B0D6B" w:rsidRDefault="000B0D6B" w:rsidP="005E48FB">
            <w:pPr>
              <w:rPr>
                <w:b/>
              </w:rPr>
            </w:pPr>
            <w:r w:rsidRPr="000B0D6B">
              <w:rPr>
                <w:b/>
              </w:rPr>
              <w:t>Schallentstehung, Schwingungen in Diagrammen darstellen &lt;7&gt;</w:t>
            </w:r>
          </w:p>
          <w:p w:rsidR="000B0D6B" w:rsidRPr="000B0D6B" w:rsidRDefault="000B0D6B" w:rsidP="005E48FB">
            <w:r w:rsidRPr="000B0D6B">
              <w:t>Was ist Schall?</w:t>
            </w:r>
          </w:p>
          <w:p w:rsidR="000B0D6B" w:rsidRPr="000B0D6B" w:rsidRDefault="000B0D6B" w:rsidP="005E48FB">
            <w:r w:rsidRPr="000B0D6B">
              <w:t>Schülerexperimente und Je-desto-Aussagen zu Tonhöhe und Lautstärke eines Tons</w:t>
            </w:r>
          </w:p>
          <w:p w:rsidR="000B0D6B" w:rsidRPr="000B0D6B" w:rsidRDefault="000B0D6B" w:rsidP="005E48FB">
            <w:r w:rsidRPr="000B0D6B">
              <w:t>Einsatz von Smartphones zur Schallanalyse</w:t>
            </w:r>
          </w:p>
          <w:p w:rsidR="000B0D6B" w:rsidRPr="000B0D6B" w:rsidRDefault="000B0D6B" w:rsidP="005E48FB">
            <w:r w:rsidRPr="008F7777">
              <w:rPr>
                <w:i/>
              </w:rPr>
              <w:t>s</w:t>
            </w:r>
            <w:r w:rsidRPr="000B0D6B">
              <w:t>-</w:t>
            </w:r>
            <w:r w:rsidRPr="008F7777">
              <w:rPr>
                <w:i/>
              </w:rPr>
              <w:t>t</w:t>
            </w:r>
            <w:r w:rsidRPr="000B0D6B">
              <w:t>-Diagramm einer Schwingung (z.B. Fadenpendel oder Federpendel) mit Beschriftung von Amplitude und Periodendauer</w:t>
            </w:r>
          </w:p>
        </w:tc>
        <w:tc>
          <w:tcPr>
            <w:tcW w:w="1250" w:type="pct"/>
            <w:vMerge w:val="restart"/>
            <w:tcBorders>
              <w:top w:val="single" w:sz="4" w:space="0" w:color="auto"/>
              <w:left w:val="single" w:sz="4" w:space="0" w:color="auto"/>
              <w:right w:val="single" w:sz="4" w:space="0" w:color="auto"/>
            </w:tcBorders>
            <w:shd w:val="clear" w:color="auto" w:fill="auto"/>
          </w:tcPr>
          <w:p w:rsidR="000B0D6B" w:rsidRPr="000B0D6B" w:rsidRDefault="008E4BF3" w:rsidP="005E48FB">
            <w:pPr>
              <w:rPr>
                <w:highlight w:val="yellow"/>
              </w:rPr>
            </w:pPr>
            <w:r w:rsidRPr="008E4BF3">
              <w:rPr>
                <w:b/>
                <w:shd w:val="clear" w:color="auto" w:fill="B70017"/>
              </w:rPr>
              <w:t xml:space="preserve">F </w:t>
            </w:r>
            <w:r w:rsidR="000B0D6B" w:rsidRPr="008E4BF3">
              <w:rPr>
                <w:b/>
                <w:shd w:val="clear" w:color="auto" w:fill="B70017"/>
              </w:rPr>
              <w:t>MUS</w:t>
            </w:r>
            <w:r w:rsidR="000B0D6B" w:rsidRPr="00834517">
              <w:t xml:space="preserve"> 3.2.2</w:t>
            </w:r>
            <w:r w:rsidR="002D16D4">
              <w:t xml:space="preserve"> </w:t>
            </w:r>
            <w:r w:rsidR="000B0D6B" w:rsidRPr="000B0D6B">
              <w:t>Musik verstehen</w:t>
            </w:r>
          </w:p>
        </w:tc>
      </w:tr>
      <w:tr w:rsidR="000B0D6B" w:rsidRPr="003837CF" w:rsidTr="00103CBE">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B0D6B" w:rsidRPr="000B0D6B" w:rsidRDefault="000B0D6B" w:rsidP="005E48FB">
            <w:r w:rsidRPr="000B0D6B">
              <w:t>2.2 (1) zwischen alltagssprachlicher und fachsprachlicher Beschreibung unterscheiden</w:t>
            </w:r>
          </w:p>
          <w:p w:rsidR="000B0D6B" w:rsidRPr="000B0D6B" w:rsidRDefault="000B0D6B" w:rsidP="005E48FB">
            <w:r w:rsidRPr="000B0D6B">
              <w:t>2.2 (2) funktionale Zusammenhänge zwischen physikalischen Größen verbal beschreiben (z.B. „je-desto“-Aussagen) […]</w:t>
            </w:r>
          </w:p>
          <w:p w:rsidR="000B0D6B" w:rsidRPr="000B0D6B" w:rsidRDefault="000B0D6B" w:rsidP="005E48FB">
            <w:r w:rsidRPr="000B0D6B">
              <w:t>2.2 (3) sich über physikalische Erkenntnisse und deren Anwendungen unter Verwendung der Fachsprache und fachtypischer Darstellungen austauschen (u.a. Unterscheidung von Größe und Einheit, […]</w:t>
            </w:r>
          </w:p>
          <w:p w:rsidR="000B0D6B" w:rsidRPr="000B0D6B" w:rsidRDefault="000B0D6B" w:rsidP="005E48FB">
            <w:r w:rsidRPr="000B0D6B">
              <w:t>2.2 (6) Sachinformationen und Messdaten aus einer Darstellungsform entnehmen und in andere Darstellungsformen überführen (z.B. Tabelle, Diagramm, Text, Formel)</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03CBE" w:rsidRPr="000B0D6B" w:rsidRDefault="00103CBE" w:rsidP="005E48FB">
            <w:pPr>
              <w:shd w:val="clear" w:color="auto" w:fill="F5A092"/>
            </w:pPr>
            <w:r>
              <w:t xml:space="preserve">E: </w:t>
            </w:r>
            <w:r w:rsidR="000B0D6B" w:rsidRPr="000B0D6B">
              <w:t xml:space="preserve">3.2.2 (1) akustische Phänomene beschreiben (Lautstärke, Tonhöhe, </w:t>
            </w:r>
            <w:r w:rsidR="000B0D6B" w:rsidRPr="000B0D6B">
              <w:rPr>
                <w:i/>
              </w:rPr>
              <w:t>Amplitude</w:t>
            </w:r>
            <w:r w:rsidR="000B0D6B" w:rsidRPr="000B0D6B">
              <w:t xml:space="preserve">, </w:t>
            </w:r>
            <w:r w:rsidR="000B0D6B" w:rsidRPr="008E4BF3">
              <w:rPr>
                <w:i/>
              </w:rPr>
              <w:t>Frequenz</w:t>
            </w:r>
            <w:r w:rsidR="000B0D6B" w:rsidRPr="000B0D6B">
              <w:t>)</w:t>
            </w:r>
          </w:p>
        </w:tc>
        <w:tc>
          <w:tcPr>
            <w:tcW w:w="1250" w:type="pct"/>
            <w:vMerge/>
            <w:tcBorders>
              <w:left w:val="single" w:sz="4" w:space="0" w:color="auto"/>
              <w:bottom w:val="single" w:sz="4" w:space="0" w:color="auto"/>
              <w:right w:val="single" w:sz="4" w:space="0" w:color="auto"/>
            </w:tcBorders>
            <w:shd w:val="clear" w:color="auto" w:fill="auto"/>
          </w:tcPr>
          <w:p w:rsidR="000B0D6B" w:rsidRPr="003837CF" w:rsidRDefault="000B0D6B" w:rsidP="005E48FB">
            <w:pPr>
              <w:numPr>
                <w:ilvl w:val="0"/>
                <w:numId w:val="20"/>
              </w:numPr>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0B0D6B" w:rsidRPr="003837CF" w:rsidRDefault="000B0D6B" w:rsidP="005E48FB">
            <w:pPr>
              <w:rPr>
                <w:rFonts w:eastAsia="Calibri" w:cs="Arial"/>
                <w:i/>
                <w:szCs w:val="22"/>
              </w:rPr>
            </w:pPr>
          </w:p>
        </w:tc>
      </w:tr>
      <w:tr w:rsidR="008E4BF3" w:rsidRPr="003837CF" w:rsidTr="00103CBE">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8E4BF3" w:rsidRPr="00A516D8" w:rsidRDefault="008E4BF3" w:rsidP="005E48FB">
            <w:pPr>
              <w:rPr>
                <w:noProof/>
              </w:rPr>
            </w:pPr>
            <w:r w:rsidRPr="00A516D8">
              <w:t>2.3 (7) Risiken und Sicherheitsmaßnahmen bei Experimenten und im Alltag mithilfe ihres physikalischen Wissens bewerten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E4BF3" w:rsidRPr="00A516D8" w:rsidRDefault="00103CBE" w:rsidP="005E48FB">
            <w:pPr>
              <w:shd w:val="clear" w:color="auto" w:fill="F5A092"/>
              <w:rPr>
                <w:rFonts w:cs="Arial"/>
              </w:rPr>
            </w:pPr>
            <w:r>
              <w:rPr>
                <w:rFonts w:cs="Arial"/>
              </w:rPr>
              <w:t xml:space="preserve">E: </w:t>
            </w:r>
            <w:r w:rsidR="008E4BF3" w:rsidRPr="00A516D8">
              <w:rPr>
                <w:rFonts w:cs="Arial"/>
              </w:rPr>
              <w:t xml:space="preserve">3.2.2 (1) akustische Phänomene beschreiben (Lautstärke, Tonhöhe, </w:t>
            </w:r>
            <w:r w:rsidR="008E4BF3" w:rsidRPr="00A516D8">
              <w:rPr>
                <w:rFonts w:cs="Arial"/>
                <w:i/>
              </w:rPr>
              <w:t>Amplitude, Frequenz</w:t>
            </w:r>
            <w:r w:rsidR="008E4BF3" w:rsidRPr="00A516D8">
              <w:rPr>
                <w:rFonts w:cs="Arial"/>
              </w:rPr>
              <w:t>)</w:t>
            </w:r>
          </w:p>
          <w:p w:rsidR="00103CBE" w:rsidRPr="00A516D8" w:rsidRDefault="00103CBE" w:rsidP="005E48FB">
            <w:pPr>
              <w:shd w:val="clear" w:color="auto" w:fill="F5A092"/>
            </w:pPr>
            <w:r>
              <w:t xml:space="preserve">E: </w:t>
            </w:r>
            <w:r w:rsidR="008E4BF3" w:rsidRPr="00A516D8">
              <w:t>3.2.2 (3) ihre Hörgewohnheiten in Bezug auf das Risiko möglicher Hörschädigungen bewerten (z.B. Lautstärke von Kopfhörern)</w:t>
            </w:r>
          </w:p>
        </w:tc>
        <w:tc>
          <w:tcPr>
            <w:tcW w:w="1250" w:type="pct"/>
            <w:tcBorders>
              <w:left w:val="single" w:sz="4" w:space="0" w:color="auto"/>
              <w:right w:val="single" w:sz="4" w:space="0" w:color="auto"/>
            </w:tcBorders>
            <w:shd w:val="clear" w:color="auto" w:fill="auto"/>
          </w:tcPr>
          <w:p w:rsidR="008E4BF3" w:rsidRPr="006212E7" w:rsidRDefault="008E4BF3" w:rsidP="005E48FB">
            <w:pPr>
              <w:rPr>
                <w:b/>
              </w:rPr>
            </w:pPr>
            <w:r w:rsidRPr="006212E7">
              <w:rPr>
                <w:b/>
              </w:rPr>
              <w:t>Hörschädigung &lt;2&gt;</w:t>
            </w:r>
          </w:p>
          <w:p w:rsidR="008E4BF3" w:rsidRPr="00A516D8" w:rsidRDefault="008E4BF3" w:rsidP="005E48FB">
            <w:pPr>
              <w:rPr>
                <w:rFonts w:cs="Arial"/>
              </w:rPr>
            </w:pPr>
            <w:r w:rsidRPr="00A516D8">
              <w:rPr>
                <w:rFonts w:cs="Arial"/>
              </w:rPr>
              <w:t>Lautstärkemessung: Wann schadet Lärm?</w:t>
            </w:r>
          </w:p>
          <w:p w:rsidR="008E4BF3" w:rsidRPr="00A516D8" w:rsidRDefault="008E4BF3" w:rsidP="005E48FB">
            <w:pPr>
              <w:rPr>
                <w:noProof/>
              </w:rPr>
            </w:pPr>
            <w:r w:rsidRPr="00A516D8">
              <w:t>Schülerexperimente: Einsatz von Apps zur Schallanalyse</w:t>
            </w:r>
          </w:p>
        </w:tc>
        <w:tc>
          <w:tcPr>
            <w:tcW w:w="1250" w:type="pct"/>
            <w:tcBorders>
              <w:left w:val="single" w:sz="4" w:space="0" w:color="auto"/>
              <w:right w:val="single" w:sz="4" w:space="0" w:color="auto"/>
            </w:tcBorders>
            <w:shd w:val="clear" w:color="auto" w:fill="auto"/>
          </w:tcPr>
          <w:p w:rsidR="008E4BF3" w:rsidRDefault="008E4BF3" w:rsidP="005E48FB">
            <w:r w:rsidRPr="00A20B7C">
              <w:t>Möglichkeit zur schulcurricularen Vertiefung: Bestimmung des menschlichen Hörbereichs, Vergleich mit Hörbereichen anderer Lebewesen</w:t>
            </w:r>
          </w:p>
          <w:p w:rsidR="008E4BF3" w:rsidRPr="00F145C8" w:rsidRDefault="008E4BF3" w:rsidP="005E48FB">
            <w:pPr>
              <w:rPr>
                <w:rFonts w:ascii="Myriad Pro" w:hAnsi="Myriad Pro"/>
                <w:color w:val="000000"/>
                <w:sz w:val="21"/>
                <w:szCs w:val="21"/>
                <w:shd w:val="clear" w:color="auto" w:fill="FFFFFF"/>
              </w:rPr>
            </w:pPr>
            <w:r w:rsidRPr="008E4BF3">
              <w:rPr>
                <w:b/>
                <w:shd w:val="clear" w:color="auto" w:fill="B70017"/>
              </w:rPr>
              <w:t>F MUS</w:t>
            </w:r>
            <w:r w:rsidRPr="00834517">
              <w:t xml:space="preserve"> 3.2.2</w:t>
            </w:r>
            <w:r w:rsidR="002D16D4">
              <w:rPr>
                <w:rFonts w:ascii="Myriad Pro" w:hAnsi="Myriad Pro"/>
                <w:color w:val="000000"/>
                <w:sz w:val="21"/>
                <w:szCs w:val="21"/>
                <w:shd w:val="clear" w:color="auto" w:fill="FFFFFF"/>
              </w:rPr>
              <w:t xml:space="preserve"> </w:t>
            </w:r>
            <w:r w:rsidRPr="00F145C8">
              <w:rPr>
                <w:rFonts w:ascii="Myriad Pro" w:hAnsi="Myriad Pro"/>
                <w:color w:val="000000"/>
                <w:sz w:val="21"/>
                <w:szCs w:val="21"/>
                <w:shd w:val="clear" w:color="auto" w:fill="FFFFFF"/>
              </w:rPr>
              <w:t>Musik verstehen</w:t>
            </w:r>
          </w:p>
          <w:p w:rsidR="008E4BF3" w:rsidRPr="00A516D8" w:rsidRDefault="008E4BF3" w:rsidP="005E48FB">
            <w:pPr>
              <w:rPr>
                <w:noProof/>
              </w:rPr>
            </w:pPr>
            <w:r w:rsidRPr="008E4BF3">
              <w:rPr>
                <w:rFonts w:ascii="Myriad Pro" w:hAnsi="Myriad Pro"/>
                <w:b/>
                <w:color w:val="000000"/>
                <w:sz w:val="21"/>
                <w:szCs w:val="21"/>
                <w:shd w:val="clear" w:color="auto" w:fill="A3D7B7"/>
              </w:rPr>
              <w:t>L PG</w:t>
            </w:r>
            <w:r w:rsidR="002D16D4">
              <w:rPr>
                <w:rFonts w:ascii="Myriad Pro" w:hAnsi="Myriad Pro"/>
                <w:color w:val="000000"/>
                <w:sz w:val="21"/>
                <w:szCs w:val="21"/>
                <w:shd w:val="clear" w:color="auto" w:fill="FFFFFF"/>
              </w:rPr>
              <w:t xml:space="preserve"> </w:t>
            </w:r>
            <w:r w:rsidRPr="00F145C8">
              <w:rPr>
                <w:rFonts w:ascii="Myriad Pro" w:hAnsi="Myriad Pro"/>
                <w:color w:val="000000"/>
                <w:sz w:val="21"/>
                <w:szCs w:val="21"/>
                <w:shd w:val="clear" w:color="auto" w:fill="FFFFFF"/>
              </w:rPr>
              <w:t>Sicherheit und Unfallschutz</w:t>
            </w:r>
          </w:p>
        </w:tc>
      </w:tr>
      <w:tr w:rsidR="008E4BF3" w:rsidRPr="00D72B29" w:rsidTr="00103CBE">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8E4BF3" w:rsidRPr="00A516D8" w:rsidRDefault="008E4BF3" w:rsidP="005E48FB">
            <w:pPr>
              <w:rPr>
                <w:rFonts w:cs="Arial"/>
              </w:rPr>
            </w:pPr>
            <w:r w:rsidRPr="00A516D8">
              <w:rPr>
                <w:rFonts w:cs="Arial"/>
              </w:rPr>
              <w:t>2.1 (1) Phänomene und Experimente zielgerichtet beobachten und ihre Beobachtungen beschreiben</w:t>
            </w:r>
          </w:p>
          <w:p w:rsidR="008E4BF3" w:rsidRPr="00A516D8" w:rsidRDefault="008E4BF3" w:rsidP="005E48FB">
            <w:pPr>
              <w:rPr>
                <w:rFonts w:cs="Arial"/>
              </w:rPr>
            </w:pPr>
            <w:r w:rsidRPr="00A516D8">
              <w:rPr>
                <w:rFonts w:cs="Arial"/>
              </w:rPr>
              <w:t>2.1 (</w:t>
            </w:r>
            <w:r>
              <w:rPr>
                <w:rFonts w:cs="Arial"/>
              </w:rPr>
              <w:t>8</w:t>
            </w:r>
            <w:r w:rsidRPr="00A516D8">
              <w:rPr>
                <w:rFonts w:cs="Arial"/>
              </w:rPr>
              <w:t>) zwischen realen Erfahrungen und konstruierten, idealisierten Modellvorstellungen unterscheiden (u.a. Unterschied zwischen Beobachtung und Erklärung)</w:t>
            </w:r>
          </w:p>
          <w:p w:rsidR="008E4BF3" w:rsidRPr="00A516D8" w:rsidRDefault="008E4BF3" w:rsidP="005E48FB">
            <w:pPr>
              <w:rPr>
                <w:rFonts w:cs="Arial"/>
              </w:rPr>
            </w:pPr>
            <w:r w:rsidRPr="00A516D8">
              <w:rPr>
                <w:rFonts w:cs="Arial"/>
              </w:rPr>
              <w:t>2.1 (</w:t>
            </w:r>
            <w:r>
              <w:rPr>
                <w:rFonts w:cs="Arial"/>
              </w:rPr>
              <w:t>9</w:t>
            </w:r>
            <w:r w:rsidRPr="00A516D8">
              <w:rPr>
                <w:rFonts w:cs="Arial"/>
              </w:rPr>
              <w:t>) Analogien beschreiben und zur Lösung von Problemstellungen nutzen</w:t>
            </w:r>
          </w:p>
          <w:p w:rsidR="008E4BF3" w:rsidRPr="00A516D8" w:rsidRDefault="008E4BF3" w:rsidP="005E48FB">
            <w:pPr>
              <w:rPr>
                <w:rFonts w:cs="Arial"/>
              </w:rPr>
            </w:pPr>
            <w:r w:rsidRPr="00A516D8">
              <w:rPr>
                <w:rFonts w:cs="Arial"/>
              </w:rPr>
              <w:t>2.1 (1</w:t>
            </w:r>
            <w:r>
              <w:rPr>
                <w:rFonts w:cs="Arial"/>
              </w:rPr>
              <w:t>0</w:t>
            </w:r>
            <w:r w:rsidRPr="00A516D8">
              <w:rPr>
                <w:rFonts w:cs="Arial"/>
              </w:rPr>
              <w:t>) mithilfe von Modellen Phänomene erklären</w:t>
            </w:r>
            <w:r>
              <w:rPr>
                <w:rFonts w:cs="Arial"/>
              </w:rPr>
              <w:t xml:space="preserve"> </w:t>
            </w:r>
            <w:r w:rsidRPr="00F145C8">
              <w:rPr>
                <w:rFonts w:cs="Arial"/>
              </w:rPr>
              <w:t>[…]</w:t>
            </w:r>
          </w:p>
          <w:p w:rsidR="008E4BF3" w:rsidRPr="00A516D8" w:rsidRDefault="008E4BF3" w:rsidP="005E48FB">
            <w:pPr>
              <w:rPr>
                <w:noProof/>
              </w:rPr>
            </w:pPr>
            <w:r w:rsidRPr="00A516D8">
              <w:t>2.3 (4) Grenzen physikalischer Modelle an Beispielen erläutern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E4BF3" w:rsidRPr="00A516D8" w:rsidRDefault="00103CBE" w:rsidP="005E48FB">
            <w:pPr>
              <w:shd w:val="clear" w:color="auto" w:fill="F5A092"/>
              <w:rPr>
                <w:rFonts w:cs="Arial"/>
              </w:rPr>
            </w:pPr>
            <w:r>
              <w:rPr>
                <w:rFonts w:cs="Arial"/>
              </w:rPr>
              <w:t xml:space="preserve">E: </w:t>
            </w:r>
            <w:r w:rsidR="008E4BF3" w:rsidRPr="00A516D8">
              <w:rPr>
                <w:rFonts w:cs="Arial"/>
              </w:rPr>
              <w:t>3.2.1 (1) Kriterien für die Unterscheidung zwischen Beobachtung und Erklärung beschreiben (Beobachtung durch Sinneseindrücke und Messungen, Erklärung durch Gesetze und Modelle)</w:t>
            </w:r>
          </w:p>
          <w:p w:rsidR="00103CBE" w:rsidRPr="00A516D8" w:rsidRDefault="00103CBE" w:rsidP="005E48FB">
            <w:pPr>
              <w:shd w:val="clear" w:color="auto" w:fill="F5A092"/>
            </w:pPr>
            <w:r>
              <w:t xml:space="preserve">E: </w:t>
            </w:r>
            <w:r w:rsidR="008E4BF3" w:rsidRPr="00A516D8">
              <w:t xml:space="preserve">3.2.2 (2) physikalische Aspekte </w:t>
            </w:r>
            <w:r w:rsidR="008E4BF3">
              <w:t xml:space="preserve">[…] </w:t>
            </w:r>
            <w:r w:rsidR="008E4BF3" w:rsidRPr="00A516D8">
              <w:t>des Hörvorgangs beschreiben (</w:t>
            </w:r>
            <w:r w:rsidR="008E4BF3" w:rsidRPr="00A516D8">
              <w:rPr>
                <w:i/>
              </w:rPr>
              <w:t>Sender, Empfänger</w:t>
            </w:r>
            <w:r w:rsidR="008E4BF3" w:rsidRPr="00A516D8">
              <w:t>)</w:t>
            </w:r>
          </w:p>
        </w:tc>
        <w:tc>
          <w:tcPr>
            <w:tcW w:w="1250" w:type="pct"/>
            <w:tcBorders>
              <w:left w:val="single" w:sz="4" w:space="0" w:color="auto"/>
              <w:right w:val="single" w:sz="4" w:space="0" w:color="auto"/>
            </w:tcBorders>
            <w:shd w:val="clear" w:color="auto" w:fill="auto"/>
          </w:tcPr>
          <w:p w:rsidR="008E4BF3" w:rsidRPr="00570DA7" w:rsidRDefault="008E4BF3" w:rsidP="005E48FB">
            <w:pPr>
              <w:rPr>
                <w:b/>
              </w:rPr>
            </w:pPr>
            <w:r w:rsidRPr="00570DA7">
              <w:rPr>
                <w:b/>
              </w:rPr>
              <w:t>Schallausbreitung &lt;2&gt;</w:t>
            </w:r>
          </w:p>
          <w:p w:rsidR="008E4BF3" w:rsidRDefault="008E4BF3" w:rsidP="005E48FB">
            <w:r w:rsidRPr="00A516D8">
              <w:t>Modell(e) zur Schallausbreitung (Verdichtung und Verdünnung)</w:t>
            </w:r>
          </w:p>
          <w:p w:rsidR="008E4BF3" w:rsidRPr="00A516D8" w:rsidRDefault="008E4BF3" w:rsidP="005E48FB">
            <w:pPr>
              <w:rPr>
                <w:noProof/>
              </w:rPr>
            </w:pPr>
            <w:r w:rsidRPr="00F145C8">
              <w:t>Grenzen der Modelle</w:t>
            </w:r>
          </w:p>
        </w:tc>
        <w:tc>
          <w:tcPr>
            <w:tcW w:w="1250" w:type="pct"/>
            <w:tcBorders>
              <w:left w:val="single" w:sz="4" w:space="0" w:color="auto"/>
              <w:right w:val="single" w:sz="4" w:space="0" w:color="auto"/>
            </w:tcBorders>
            <w:shd w:val="clear" w:color="auto" w:fill="auto"/>
          </w:tcPr>
          <w:p w:rsidR="008E4BF3" w:rsidRPr="00A516D8" w:rsidRDefault="008E4BF3" w:rsidP="005E48FB">
            <w:pPr>
              <w:rPr>
                <w:noProof/>
              </w:rPr>
            </w:pPr>
          </w:p>
        </w:tc>
      </w:tr>
      <w:tr w:rsidR="008E4BF3" w:rsidRPr="003837CF" w:rsidTr="00103CBE">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8E4BF3" w:rsidRPr="00F145C8" w:rsidRDefault="008E4BF3" w:rsidP="005E48FB">
            <w:pPr>
              <w:rPr>
                <w:noProof/>
              </w:rPr>
            </w:pPr>
            <w:r w:rsidRPr="00F145C8">
              <w:t>2.1 (9) Analogien beschreiben und zur Lösung von Problemstellungen nutzen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03CBE" w:rsidRPr="00F145C8" w:rsidRDefault="00103CBE" w:rsidP="005E48FB">
            <w:pPr>
              <w:shd w:val="clear" w:color="auto" w:fill="F5A092"/>
            </w:pPr>
            <w:r>
              <w:t xml:space="preserve">E: </w:t>
            </w:r>
            <w:r w:rsidR="008E4BF3" w:rsidRPr="00F145C8">
              <w:t xml:space="preserve">3.2.2 (13) Gemeinsamkeiten und Unterschiede von </w:t>
            </w:r>
            <w:r w:rsidR="008E4BF3" w:rsidRPr="00F145C8">
              <w:rPr>
                <w:i/>
              </w:rPr>
              <w:t>Licht</w:t>
            </w:r>
            <w:r w:rsidR="008E4BF3" w:rsidRPr="00F145C8">
              <w:t xml:space="preserve"> und </w:t>
            </w:r>
            <w:r w:rsidR="008E4BF3" w:rsidRPr="00F145C8">
              <w:rPr>
                <w:i/>
              </w:rPr>
              <w:t>Schall</w:t>
            </w:r>
            <w:r w:rsidR="008E4BF3" w:rsidRPr="00F145C8">
              <w:t xml:space="preserve"> beschreiben (Sender und Empfänger, Wahrnehmungsbereich, Medium, Ausbreitungsgeschwindigkeit)</w:t>
            </w:r>
          </w:p>
        </w:tc>
        <w:tc>
          <w:tcPr>
            <w:tcW w:w="1250" w:type="pct"/>
            <w:tcBorders>
              <w:left w:val="single" w:sz="4" w:space="0" w:color="auto"/>
              <w:right w:val="single" w:sz="4" w:space="0" w:color="auto"/>
            </w:tcBorders>
            <w:shd w:val="clear" w:color="auto" w:fill="auto"/>
          </w:tcPr>
          <w:p w:rsidR="008E4BF3" w:rsidRPr="00F145C8" w:rsidRDefault="008E4BF3" w:rsidP="005E48FB">
            <w:pPr>
              <w:rPr>
                <w:rFonts w:cs="Arial"/>
                <w:b/>
              </w:rPr>
            </w:pPr>
            <w:r w:rsidRPr="00F145C8">
              <w:rPr>
                <w:rFonts w:cs="Arial"/>
                <w:b/>
              </w:rPr>
              <w:t>Schall und Licht &lt;1&gt;</w:t>
            </w:r>
          </w:p>
          <w:p w:rsidR="008E4BF3" w:rsidRPr="006117AC" w:rsidRDefault="008E4BF3" w:rsidP="005E48FB">
            <w:pPr>
              <w:rPr>
                <w:highlight w:val="yellow"/>
              </w:rPr>
            </w:pPr>
            <w:r w:rsidRPr="00F145C8">
              <w:t>Vergleich des Hör- und Sehbereichs, Ausbreitungsmedium</w:t>
            </w:r>
          </w:p>
        </w:tc>
        <w:tc>
          <w:tcPr>
            <w:tcW w:w="1250" w:type="pct"/>
            <w:tcBorders>
              <w:left w:val="single" w:sz="4" w:space="0" w:color="auto"/>
              <w:right w:val="single" w:sz="4" w:space="0" w:color="auto"/>
            </w:tcBorders>
            <w:shd w:val="clear" w:color="auto" w:fill="auto"/>
          </w:tcPr>
          <w:p w:rsidR="008E4BF3" w:rsidRPr="006212E7" w:rsidRDefault="008E4BF3" w:rsidP="005E48FB">
            <w:pPr>
              <w:rPr>
                <w:noProof/>
                <w:highlight w:val="yellow"/>
              </w:rPr>
            </w:pPr>
          </w:p>
        </w:tc>
      </w:tr>
      <w:tr w:rsidR="008E4BF3" w:rsidRPr="00D72B29" w:rsidTr="002D16D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8E4BF3" w:rsidRPr="00A516D8" w:rsidRDefault="008E4BF3" w:rsidP="005E48FB">
            <w:pPr>
              <w:rPr>
                <w:noProof/>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E4BF3" w:rsidRPr="00A516D8" w:rsidRDefault="008E4BF3" w:rsidP="005E48FB">
            <w:pPr>
              <w:rPr>
                <w:noProof/>
              </w:rPr>
            </w:pPr>
          </w:p>
        </w:tc>
        <w:tc>
          <w:tcPr>
            <w:tcW w:w="1250" w:type="pct"/>
            <w:tcBorders>
              <w:left w:val="single" w:sz="4" w:space="0" w:color="auto"/>
              <w:bottom w:val="single" w:sz="4" w:space="0" w:color="auto"/>
              <w:right w:val="single" w:sz="4" w:space="0" w:color="auto"/>
            </w:tcBorders>
            <w:shd w:val="clear" w:color="auto" w:fill="auto"/>
          </w:tcPr>
          <w:p w:rsidR="008E4BF3" w:rsidRPr="00570DA7" w:rsidRDefault="008E4BF3" w:rsidP="005E48FB">
            <w:pPr>
              <w:rPr>
                <w:b/>
                <w:noProof/>
              </w:rPr>
            </w:pPr>
            <w:r w:rsidRPr="00570DA7">
              <w:rPr>
                <w:b/>
              </w:rPr>
              <w:t>Übung &lt;2&gt;</w:t>
            </w:r>
          </w:p>
        </w:tc>
        <w:tc>
          <w:tcPr>
            <w:tcW w:w="1250" w:type="pct"/>
            <w:tcBorders>
              <w:left w:val="single" w:sz="4" w:space="0" w:color="auto"/>
              <w:bottom w:val="single" w:sz="4" w:space="0" w:color="auto"/>
              <w:right w:val="single" w:sz="4" w:space="0" w:color="auto"/>
            </w:tcBorders>
            <w:shd w:val="clear" w:color="auto" w:fill="auto"/>
          </w:tcPr>
          <w:p w:rsidR="008E4BF3" w:rsidRPr="00A516D8" w:rsidRDefault="008E4BF3" w:rsidP="005E48FB">
            <w:pPr>
              <w:rPr>
                <w:noProof/>
              </w:rPr>
            </w:pPr>
          </w:p>
        </w:tc>
      </w:tr>
    </w:tbl>
    <w:p w:rsidR="003837CF" w:rsidRPr="00B952C1" w:rsidRDefault="003837CF" w:rsidP="003837CF">
      <w:r>
        <w:t>Die folgenden Links bieten Ihnen Materialien zur Diagnose und Förderung in der Optik und in anderen Themenbereichen</w:t>
      </w:r>
      <w:r w:rsidRPr="00E73314">
        <w:t xml:space="preserve"> (E-Niveau)</w:t>
      </w:r>
      <w:r>
        <w:t>:</w:t>
      </w:r>
    </w:p>
    <w:p w:rsidR="003837CF" w:rsidRDefault="00D64B14" w:rsidP="003837CF">
      <w:hyperlink r:id="rId26" w:history="1">
        <w:r w:rsidR="003837CF" w:rsidRPr="00B95D61">
          <w:rPr>
            <w:rStyle w:val="Hyperlink"/>
          </w:rPr>
          <w:t>https://lehrerfortbildung-bw.de/u_matnatech/physik/gym/bp2016/fb4/1_indiv_und_diff/2_checkin/</w:t>
        </w:r>
      </w:hyperlink>
      <w:r w:rsidR="003837CF">
        <w:rPr>
          <w:color w:val="0000FF"/>
          <w:u w:val="single"/>
        </w:rPr>
        <w:t xml:space="preserve"> </w:t>
      </w:r>
      <w:r w:rsidR="003837CF">
        <w:t>(zuletzt geprüft am 27.04.2017)</w:t>
      </w:r>
    </w:p>
    <w:p w:rsidR="003837CF" w:rsidRDefault="00D64B14" w:rsidP="003819AD">
      <w:hyperlink r:id="rId27" w:history="1">
        <w:r w:rsidR="003837CF" w:rsidRPr="00B95D61">
          <w:rPr>
            <w:rStyle w:val="Hyperlink"/>
          </w:rPr>
          <w:t>https://lehrerfortbildung-bw.de/u_matnatech/physik/gym/bp2016/fb4/4_inhaltsbezogen/2_akustik/1_akustik/</w:t>
        </w:r>
      </w:hyperlink>
      <w:r w:rsidR="003837CF">
        <w:t xml:space="preserve"> (zuletzt geprüft am 27.04.2017)</w:t>
      </w:r>
    </w:p>
    <w:p w:rsidR="003819AD" w:rsidRPr="003837CF" w:rsidRDefault="00D64B14" w:rsidP="003819AD">
      <w:hyperlink r:id="rId28" w:history="1">
        <w:r w:rsidR="003837CF" w:rsidRPr="00B95D61">
          <w:rPr>
            <w:rStyle w:val="Hyperlink"/>
          </w:rPr>
          <w:t>https://lehrerfortbildung-bw.de/u_matnatech/physik/gym/bp2016/fb4/2_leitperspektiven/2_praevention/1_hoerschaeden/index.html</w:t>
        </w:r>
      </w:hyperlink>
      <w:r w:rsidR="003837CF">
        <w:t xml:space="preserve"> (zuletzt geprüft am 27.04.2017)</w:t>
      </w:r>
    </w:p>
    <w:p w:rsidR="00201F8B" w:rsidRPr="00201F8B" w:rsidRDefault="00201F8B" w:rsidP="00201F8B">
      <w:r w:rsidRPr="00201F8B">
        <w:t xml:space="preserve">Unter folgendem Link finden Sie Unterrichtsmaterialien zur </w:t>
      </w:r>
      <w:r>
        <w:t>Akustik</w:t>
      </w:r>
      <w:r w:rsidRPr="00201F8B">
        <w:t xml:space="preserve"> (nicht speziell Bildungsplan 2016):</w:t>
      </w:r>
    </w:p>
    <w:p w:rsidR="003819AD" w:rsidRPr="003837CF" w:rsidRDefault="00D64B14" w:rsidP="003819AD">
      <w:hyperlink r:id="rId29" w:history="1">
        <w:r w:rsidR="003837CF" w:rsidRPr="00B95D61">
          <w:rPr>
            <w:rStyle w:val="Hyperlink"/>
          </w:rPr>
          <w:t>http://www.schule-bw.de/faecher-und-schularten/mathematisch-naturwissenschaftliche-faecher/physik/unterrichtsmaterialien/akustik</w:t>
        </w:r>
      </w:hyperlink>
      <w:r w:rsidR="003837CF">
        <w:t xml:space="preserve"> (zuletzt geprüft am 27.04.2017)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D45097" w:rsidRPr="00CB5993" w:rsidTr="002D16D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45097" w:rsidRDefault="003819AD" w:rsidP="006A56EE">
            <w:pPr>
              <w:pStyle w:val="bcTab"/>
              <w:pageBreakBefore/>
              <w:widowControl w:val="0"/>
            </w:pPr>
            <w:r w:rsidRPr="003837CF">
              <w:rPr>
                <w:color w:val="0000FF"/>
                <w:u w:val="single"/>
              </w:rPr>
              <w:br w:type="page"/>
            </w:r>
            <w:r w:rsidR="00D45097" w:rsidRPr="003837CF">
              <w:br w:type="page"/>
            </w:r>
            <w:r w:rsidR="00D45097" w:rsidRPr="003837CF">
              <w:br w:type="page"/>
            </w:r>
            <w:r w:rsidR="00D45097" w:rsidRPr="003837CF">
              <w:br w:type="page"/>
            </w:r>
            <w:r w:rsidR="00D45097" w:rsidRPr="003837CF">
              <w:rPr>
                <w:rFonts w:eastAsia="Times New Roman" w:cs="Times New Roman"/>
                <w:b w:val="0"/>
                <w:sz w:val="22"/>
                <w:szCs w:val="24"/>
              </w:rPr>
              <w:br w:type="page"/>
            </w:r>
            <w:r w:rsidR="00D45097" w:rsidRPr="003837CF">
              <w:rPr>
                <w:rFonts w:eastAsia="Times New Roman" w:cs="Times New Roman"/>
                <w:b w:val="0"/>
                <w:sz w:val="22"/>
                <w:szCs w:val="24"/>
              </w:rPr>
              <w:br w:type="page"/>
            </w:r>
            <w:r w:rsidR="00D45097" w:rsidRPr="003837CF">
              <w:rPr>
                <w:rFonts w:eastAsia="Times New Roman" w:cs="Times New Roman"/>
                <w:b w:val="0"/>
                <w:sz w:val="22"/>
                <w:szCs w:val="24"/>
              </w:rPr>
              <w:br w:type="page"/>
            </w:r>
            <w:r w:rsidR="00D45097" w:rsidRPr="003837CF">
              <w:br w:type="page"/>
            </w:r>
            <w:r w:rsidR="00D45097" w:rsidRPr="003837CF">
              <w:br w:type="page"/>
            </w:r>
            <w:r w:rsidR="00D45097" w:rsidRPr="003837CF">
              <w:br w:type="page"/>
            </w:r>
            <w:r w:rsidR="00D45097" w:rsidRPr="003837CF">
              <w:br w:type="page"/>
            </w:r>
            <w:r w:rsidR="00D45097" w:rsidRPr="003837CF">
              <w:br w:type="page"/>
            </w:r>
            <w:r w:rsidR="00D45097" w:rsidRPr="003837CF">
              <w:rPr>
                <w:b w:val="0"/>
              </w:rPr>
              <w:br w:type="page"/>
            </w:r>
            <w:r w:rsidR="00D45097" w:rsidRPr="003837CF">
              <w:rPr>
                <w:rFonts w:eastAsia="Times New Roman" w:cs="Times New Roman"/>
                <w:b w:val="0"/>
                <w:sz w:val="22"/>
                <w:szCs w:val="24"/>
              </w:rPr>
              <w:br w:type="page"/>
            </w:r>
            <w:r w:rsidR="00D45097" w:rsidRPr="003837CF">
              <w:rPr>
                <w:rFonts w:eastAsia="Times New Roman" w:cs="Times New Roman"/>
                <w:b w:val="0"/>
                <w:sz w:val="22"/>
                <w:szCs w:val="24"/>
              </w:rPr>
              <w:br w:type="page"/>
            </w:r>
            <w:r w:rsidR="00D45097" w:rsidRPr="003837CF">
              <w:rPr>
                <w:b w:val="0"/>
              </w:rPr>
              <w:br w:type="page"/>
            </w:r>
            <w:r w:rsidR="00D45097" w:rsidRPr="003837CF">
              <w:br w:type="page"/>
            </w:r>
            <w:r w:rsidR="00D45097" w:rsidRPr="003837CF">
              <w:rPr>
                <w:rFonts w:eastAsia="Times New Roman" w:cs="Times New Roman"/>
                <w:b w:val="0"/>
                <w:sz w:val="22"/>
                <w:szCs w:val="24"/>
              </w:rPr>
              <w:br w:type="page"/>
            </w:r>
            <w:r w:rsidR="00D45097" w:rsidRPr="003837CF">
              <w:br w:type="page"/>
            </w:r>
            <w:r w:rsidR="00D45097" w:rsidRPr="003837CF">
              <w:rPr>
                <w:rFonts w:eastAsia="Times New Roman" w:cs="Times New Roman"/>
                <w:b w:val="0"/>
                <w:sz w:val="22"/>
                <w:szCs w:val="24"/>
              </w:rPr>
              <w:br w:type="page"/>
            </w:r>
            <w:bookmarkStart w:id="15" w:name="_Toc481946490"/>
            <w:r w:rsidRPr="003819AD">
              <w:t>Projekt: Bau von optischen Geräten oder Musikinstrumenten</w:t>
            </w:r>
            <w:bookmarkEnd w:id="15"/>
          </w:p>
          <w:p w:rsidR="00D45097" w:rsidRPr="00D72B29" w:rsidRDefault="00D45097" w:rsidP="003819AD">
            <w:pPr>
              <w:pStyle w:val="bcTabcaStd"/>
            </w:pPr>
            <w:r w:rsidRPr="00D72B29">
              <w:t xml:space="preserve">ca. </w:t>
            </w:r>
            <w:r w:rsidR="003819AD">
              <w:t>13</w:t>
            </w:r>
            <w:r w:rsidRPr="00D72B29">
              <w:t xml:space="preserve"> Std.</w:t>
            </w:r>
          </w:p>
        </w:tc>
      </w:tr>
      <w:tr w:rsidR="00D45097" w:rsidRPr="008D27A9" w:rsidTr="002D16D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45097" w:rsidRPr="008D27A9" w:rsidRDefault="003819AD" w:rsidP="006A56EE">
            <w:pPr>
              <w:pStyle w:val="bcTabVortext"/>
            </w:pPr>
            <w:r w:rsidRPr="003819AD">
              <w:t>Durch ein Projekt vertiefen die Schülerinnen und Schüler ihre Erkenntnisse in Optik und Akustik. Durch di</w:t>
            </w:r>
            <w:r>
              <w:t>e Projektmethode, den Alltagsbe</w:t>
            </w:r>
            <w:r w:rsidRPr="003819AD">
              <w:t>zug und die praktische Umsetzung wird das Interesse an Physik im besonderen Maße sowohl bei Mädchen als auch bei Jungen gefördert.</w:t>
            </w:r>
          </w:p>
        </w:tc>
      </w:tr>
      <w:tr w:rsidR="00D45097" w:rsidRPr="00CB5993" w:rsidTr="002D16D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45097" w:rsidRPr="0076063D" w:rsidRDefault="00D45097"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45097" w:rsidRPr="0076063D" w:rsidRDefault="00D45097"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45097" w:rsidRPr="00D72B29" w:rsidRDefault="00D45097"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D72B29" w:rsidRDefault="00D45097" w:rsidP="006A56EE">
            <w:pPr>
              <w:pStyle w:val="bcTabschwKompetenzen"/>
            </w:pPr>
            <w:r w:rsidRPr="00D72B29">
              <w:t xml:space="preserve">Hinweise, Arbeitsmittel, </w:t>
            </w:r>
            <w:r w:rsidR="0027019F">
              <w:br/>
            </w:r>
            <w:r w:rsidRPr="00D72B29">
              <w:t>Organisation, Verweise</w:t>
            </w:r>
          </w:p>
        </w:tc>
      </w:tr>
      <w:tr w:rsidR="00E73EE3" w:rsidRPr="003837CF" w:rsidTr="002E376E">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E73EE3" w:rsidRDefault="00E73EE3" w:rsidP="00E73EE3">
            <w:pPr>
              <w:jc w:val="center"/>
              <w:rPr>
                <w:noProof/>
              </w:rPr>
            </w:pPr>
            <w:r w:rsidRPr="006A693C">
              <w:rPr>
                <w:szCs w:val="22"/>
              </w:rPr>
              <w:t>Die Schülerinnen und Schüler können</w:t>
            </w:r>
          </w:p>
        </w:tc>
        <w:tc>
          <w:tcPr>
            <w:tcW w:w="1250" w:type="pct"/>
            <w:vMerge w:val="restart"/>
            <w:tcBorders>
              <w:left w:val="single" w:sz="4" w:space="0" w:color="auto"/>
              <w:right w:val="single" w:sz="4" w:space="0" w:color="auto"/>
            </w:tcBorders>
            <w:shd w:val="clear" w:color="auto" w:fill="auto"/>
          </w:tcPr>
          <w:p w:rsidR="00E73EE3" w:rsidRDefault="00E73EE3" w:rsidP="005E48FB">
            <w:r>
              <w:t>Planung</w:t>
            </w:r>
          </w:p>
          <w:p w:rsidR="00E73EE3" w:rsidRDefault="00E73EE3" w:rsidP="005E48FB">
            <w:r>
              <w:t>Informationsbeschaffung</w:t>
            </w:r>
          </w:p>
          <w:p w:rsidR="00E73EE3" w:rsidRDefault="00E73EE3" w:rsidP="005E48FB">
            <w:r>
              <w:t>(Modell-) Experimente</w:t>
            </w:r>
          </w:p>
          <w:p w:rsidR="00E73EE3" w:rsidRDefault="00E73EE3" w:rsidP="005E48FB">
            <w:r>
              <w:t>Bau von Geräten</w:t>
            </w:r>
          </w:p>
          <w:p w:rsidR="00E73EE3" w:rsidRDefault="00E73EE3" w:rsidP="005E48FB">
            <w:r>
              <w:t>Erklärung und Dokumentation</w:t>
            </w:r>
          </w:p>
          <w:p w:rsidR="00E73EE3" w:rsidRDefault="00E73EE3" w:rsidP="005E48FB">
            <w:r>
              <w:t>Präsentation</w:t>
            </w:r>
          </w:p>
        </w:tc>
        <w:tc>
          <w:tcPr>
            <w:tcW w:w="1250" w:type="pct"/>
            <w:vMerge w:val="restart"/>
            <w:tcBorders>
              <w:left w:val="single" w:sz="4" w:space="0" w:color="auto"/>
              <w:right w:val="single" w:sz="4" w:space="0" w:color="auto"/>
            </w:tcBorders>
            <w:shd w:val="clear" w:color="auto" w:fill="auto"/>
          </w:tcPr>
          <w:p w:rsidR="00E73EE3" w:rsidRPr="008729FA" w:rsidRDefault="00E73EE3" w:rsidP="005E48FB">
            <w:pPr>
              <w:rPr>
                <w:b/>
              </w:rPr>
            </w:pPr>
            <w:r w:rsidRPr="008729FA">
              <w:rPr>
                <w:b/>
                <w:shd w:val="clear" w:color="auto" w:fill="D9D9D9"/>
              </w:rPr>
              <w:t>Mögliche Teilthemen:</w:t>
            </w:r>
          </w:p>
          <w:p w:rsidR="00E73EE3" w:rsidRDefault="00E73EE3" w:rsidP="005E48FB">
            <w:pPr>
              <w:numPr>
                <w:ilvl w:val="0"/>
                <w:numId w:val="20"/>
              </w:numPr>
              <w:ind w:left="357" w:hanging="357"/>
              <w:contextualSpacing/>
            </w:pPr>
            <w:r w:rsidRPr="005A3C6F">
              <w:t>Fotografieren</w:t>
            </w:r>
          </w:p>
          <w:p w:rsidR="00E73EE3" w:rsidRDefault="00E73EE3" w:rsidP="005E48FB">
            <w:pPr>
              <w:numPr>
                <w:ilvl w:val="0"/>
                <w:numId w:val="20"/>
              </w:numPr>
              <w:ind w:left="357" w:hanging="357"/>
              <w:contextualSpacing/>
            </w:pPr>
            <w:r w:rsidRPr="005A3C6F">
              <w:t xml:space="preserve">Bau von Modellen (z.B. Augenmodell) </w:t>
            </w:r>
          </w:p>
          <w:p w:rsidR="00E73EE3" w:rsidRDefault="00E73EE3" w:rsidP="005E48FB">
            <w:pPr>
              <w:numPr>
                <w:ilvl w:val="0"/>
                <w:numId w:val="20"/>
              </w:numPr>
              <w:ind w:left="357" w:hanging="357"/>
              <w:contextualSpacing/>
            </w:pPr>
            <w:r w:rsidRPr="005A3C6F">
              <w:t xml:space="preserve">Bau von einfachen optischen Geräten </w:t>
            </w:r>
            <w:r>
              <w:t>oder Alltagsgeräten (</w:t>
            </w:r>
            <w:r w:rsidRPr="005A3C6F">
              <w:t>z.B. Fernrohr, Kaleidoskop, Periskop, Discokugel, Holo</w:t>
            </w:r>
            <w:r>
              <w:t>gramm-Pyramide)</w:t>
            </w:r>
          </w:p>
          <w:p w:rsidR="00E73EE3" w:rsidRDefault="00E73EE3" w:rsidP="005E48FB">
            <w:pPr>
              <w:numPr>
                <w:ilvl w:val="0"/>
                <w:numId w:val="20"/>
              </w:numPr>
              <w:ind w:left="357" w:hanging="357"/>
              <w:contextualSpacing/>
            </w:pPr>
            <w:r>
              <w:t>(Modell-) Experimente zur Tonentstehung bei Musikinstrumenten</w:t>
            </w:r>
          </w:p>
          <w:p w:rsidR="00E73EE3" w:rsidRPr="008729FA" w:rsidRDefault="00E73EE3" w:rsidP="005E48FB">
            <w:pPr>
              <w:numPr>
                <w:ilvl w:val="0"/>
                <w:numId w:val="20"/>
              </w:numPr>
              <w:ind w:left="357" w:hanging="357"/>
              <w:contextualSpacing/>
              <w:rPr>
                <w:b/>
                <w:shd w:val="clear" w:color="auto" w:fill="D9D9D9"/>
              </w:rPr>
            </w:pPr>
            <w:r>
              <w:t>Bau von einfachen Musikinstrumenten (z.B. Blumentopftrommel; Flaschenglockenspiel, Panflöte, klingende Rohre)</w:t>
            </w:r>
          </w:p>
        </w:tc>
      </w:tr>
      <w:tr w:rsidR="00E73EE3" w:rsidRPr="003837CF" w:rsidTr="002D16D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73EE3" w:rsidRDefault="00E73EE3" w:rsidP="005E48FB">
            <w:pPr>
              <w:rPr>
                <w:noProof/>
              </w:rPr>
            </w:pPr>
            <w:r>
              <w:rPr>
                <w:noProof/>
              </w:rPr>
              <w:t xml:space="preserve">2.1 (1) </w:t>
            </w:r>
            <w:r w:rsidRPr="00367C8B">
              <w:rPr>
                <w:noProof/>
              </w:rPr>
              <w:t>Phänomene und Experimente zielgerichtet beobachten und ihre Beobachtungen beschreiben</w:t>
            </w:r>
          </w:p>
          <w:p w:rsidR="00E73EE3" w:rsidRDefault="00E73EE3" w:rsidP="005E48FB">
            <w:pPr>
              <w:rPr>
                <w:noProof/>
              </w:rPr>
            </w:pPr>
            <w:r>
              <w:rPr>
                <w:noProof/>
              </w:rPr>
              <w:t xml:space="preserve">2.1 (11) </w:t>
            </w:r>
            <w:r w:rsidRPr="00367C8B">
              <w:rPr>
                <w:noProof/>
              </w:rPr>
              <w:t>Sachtexte mit physikalischem Bezug sinnentnehmend lesen</w:t>
            </w:r>
          </w:p>
          <w:p w:rsidR="00E73EE3" w:rsidRDefault="00E73EE3" w:rsidP="005E48FB">
            <w:pPr>
              <w:rPr>
                <w:noProof/>
              </w:rPr>
            </w:pPr>
            <w:r>
              <w:rPr>
                <w:noProof/>
              </w:rPr>
              <w:t xml:space="preserve">2.1 (12) </w:t>
            </w:r>
            <w:r w:rsidRPr="005A3C6F">
              <w:rPr>
                <w:noProof/>
              </w:rPr>
              <w:t>ihr physikalisches Wissen anwenden, um Problem- und Aufgabenstellungen zielgerichtet zu lösen</w:t>
            </w:r>
          </w:p>
          <w:p w:rsidR="00E73EE3" w:rsidRDefault="00E73EE3" w:rsidP="005E48FB">
            <w:pPr>
              <w:rPr>
                <w:noProof/>
              </w:rPr>
            </w:pPr>
            <w:r>
              <w:rPr>
                <w:noProof/>
              </w:rPr>
              <w:t xml:space="preserve">2.2 (4) </w:t>
            </w:r>
            <w:r w:rsidRPr="005A3C6F">
              <w:rPr>
                <w:noProof/>
              </w:rPr>
              <w:t>physikalische Vorgänge und technische Geräte beschreiben (zum Beispiel zeitliche Abläufe, kausale</w:t>
            </w:r>
            <w:r>
              <w:rPr>
                <w:noProof/>
              </w:rPr>
              <w:t xml:space="preserve"> </w:t>
            </w:r>
            <w:r w:rsidRPr="005A3C6F">
              <w:rPr>
                <w:noProof/>
              </w:rPr>
              <w:t>Zusammenhänge)</w:t>
            </w:r>
          </w:p>
          <w:p w:rsidR="00E73EE3" w:rsidRPr="00F97FAD" w:rsidRDefault="00E73EE3" w:rsidP="005E48FB">
            <w:pPr>
              <w:rPr>
                <w:noProof/>
              </w:rPr>
            </w:pPr>
            <w:r>
              <w:rPr>
                <w:noProof/>
              </w:rPr>
              <w:t xml:space="preserve">2.2 (7) </w:t>
            </w:r>
            <w:r w:rsidRPr="005A3C6F">
              <w:rPr>
                <w:noProof/>
              </w:rPr>
              <w:t>in unterschiedlichen Quellen recherchieren, Erkenntnisse sinnvoll strukturieren, sachbezogen und</w:t>
            </w:r>
            <w:r>
              <w:rPr>
                <w:noProof/>
              </w:rPr>
              <w:t xml:space="preserve"> </w:t>
            </w:r>
            <w:r w:rsidRPr="005A3C6F">
              <w:rPr>
                <w:noProof/>
              </w:rPr>
              <w:t>adressatengerecht aufbereiten sowie unter Nutzung geeigneter Medien präsentieren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73EE3" w:rsidRPr="00F97FAD" w:rsidRDefault="00E73EE3" w:rsidP="00C468C7">
            <w:pPr>
              <w:rPr>
                <w:noProof/>
              </w:rPr>
            </w:pPr>
            <w:r>
              <w:rPr>
                <w:noProof/>
              </w:rPr>
              <w:t>Vertiefung der Kompetenzen aus 3.2.2 (Optik und Akustik)</w:t>
            </w:r>
          </w:p>
        </w:tc>
        <w:tc>
          <w:tcPr>
            <w:tcW w:w="1250" w:type="pct"/>
            <w:vMerge/>
            <w:tcBorders>
              <w:left w:val="single" w:sz="4" w:space="0" w:color="auto"/>
              <w:bottom w:val="single" w:sz="4" w:space="0" w:color="auto"/>
              <w:right w:val="single" w:sz="4" w:space="0" w:color="auto"/>
            </w:tcBorders>
            <w:shd w:val="clear" w:color="auto" w:fill="auto"/>
          </w:tcPr>
          <w:p w:rsidR="00E73EE3" w:rsidRPr="00F97FAD" w:rsidRDefault="00E73EE3" w:rsidP="005E48FB"/>
        </w:tc>
        <w:tc>
          <w:tcPr>
            <w:tcW w:w="1250" w:type="pct"/>
            <w:vMerge/>
            <w:tcBorders>
              <w:left w:val="single" w:sz="4" w:space="0" w:color="auto"/>
              <w:bottom w:val="single" w:sz="4" w:space="0" w:color="auto"/>
              <w:right w:val="single" w:sz="4" w:space="0" w:color="auto"/>
            </w:tcBorders>
            <w:shd w:val="clear" w:color="auto" w:fill="auto"/>
          </w:tcPr>
          <w:p w:rsidR="00E73EE3" w:rsidRPr="00F97FAD" w:rsidRDefault="00E73EE3" w:rsidP="005E48FB">
            <w:pPr>
              <w:numPr>
                <w:ilvl w:val="0"/>
                <w:numId w:val="20"/>
              </w:numPr>
              <w:ind w:left="357" w:hanging="357"/>
              <w:contextualSpacing/>
              <w:rPr>
                <w:noProof/>
              </w:rPr>
            </w:pPr>
          </w:p>
        </w:tc>
      </w:tr>
    </w:tbl>
    <w:p w:rsidR="007341A4" w:rsidRPr="003837CF" w:rsidRDefault="007341A4"/>
    <w:p w:rsidR="007341A4" w:rsidRDefault="007341A4" w:rsidP="007341A4">
      <w:pPr>
        <w:pStyle w:val="bcTabFach-Klasse"/>
        <w:widowControl w:val="0"/>
      </w:pPr>
      <w:r w:rsidRPr="003837CF">
        <w:br w:type="page"/>
      </w:r>
      <w:bookmarkStart w:id="16" w:name="_Toc481946491"/>
      <w:r w:rsidR="008729FA">
        <w:t>Physik</w:t>
      </w:r>
      <w:r w:rsidRPr="00005963">
        <w:t xml:space="preserve"> – Klasse </w:t>
      </w:r>
      <w:r w:rsidR="008729FA">
        <w:t>8</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0116F9" w:rsidRPr="00CB5993" w:rsidTr="00644570">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0116F9" w:rsidRDefault="000116F9" w:rsidP="00644570">
            <w:pPr>
              <w:pStyle w:val="bcTab"/>
              <w:widowControl w:val="0"/>
            </w:pPr>
            <w:r>
              <w:rPr>
                <w:lang w:val="en-US"/>
              </w:rPr>
              <w:br w:type="page"/>
            </w:r>
            <w:r>
              <w:br w:type="page"/>
            </w:r>
            <w:r>
              <w:br w:type="page"/>
            </w:r>
            <w:r>
              <w:br w:type="page"/>
            </w:r>
            <w:r>
              <w:rPr>
                <w:rFonts w:eastAsia="Times New Roman" w:cs="Times New Roman"/>
                <w:b w:val="0"/>
                <w:sz w:val="22"/>
                <w:szCs w:val="24"/>
              </w:rPr>
              <w:br w:type="page"/>
            </w:r>
            <w:r>
              <w:rPr>
                <w:rFonts w:eastAsia="Times New Roman" w:cs="Times New Roman"/>
                <w:b w:val="0"/>
                <w:sz w:val="22"/>
                <w:szCs w:val="24"/>
              </w:rPr>
              <w:br w:type="page"/>
            </w:r>
            <w:r>
              <w:rPr>
                <w:rFonts w:eastAsia="Times New Roman" w:cs="Times New Roman"/>
                <w:b w:val="0"/>
                <w:sz w:val="22"/>
                <w:szCs w:val="24"/>
              </w:rPr>
              <w:br w:type="page"/>
            </w:r>
            <w:r>
              <w:br w:type="page"/>
            </w:r>
            <w:r>
              <w:br w:type="page"/>
            </w:r>
            <w:r>
              <w:br w:type="page"/>
            </w:r>
            <w:r>
              <w:br w:type="page"/>
            </w:r>
            <w:r>
              <w:br w:type="page"/>
            </w:r>
            <w:r>
              <w:rPr>
                <w:b w:val="0"/>
              </w:rPr>
              <w:br w:type="page"/>
            </w:r>
            <w:r>
              <w:rPr>
                <w:rFonts w:eastAsia="Times New Roman" w:cs="Times New Roman"/>
                <w:b w:val="0"/>
                <w:sz w:val="22"/>
                <w:szCs w:val="24"/>
              </w:rPr>
              <w:br w:type="page"/>
            </w:r>
            <w:r>
              <w:rPr>
                <w:rFonts w:eastAsia="Times New Roman" w:cs="Times New Roman"/>
                <w:b w:val="0"/>
                <w:sz w:val="22"/>
                <w:szCs w:val="24"/>
              </w:rPr>
              <w:br w:type="page"/>
            </w:r>
            <w:r>
              <w:rPr>
                <w:b w:val="0"/>
              </w:rPr>
              <w:br w:type="page"/>
            </w:r>
            <w:r>
              <w:br w:type="page"/>
            </w:r>
            <w:r>
              <w:rPr>
                <w:rFonts w:eastAsia="Times New Roman" w:cs="Times New Roman"/>
                <w:b w:val="0"/>
                <w:sz w:val="22"/>
                <w:szCs w:val="24"/>
              </w:rPr>
              <w:br w:type="page"/>
            </w:r>
            <w:r>
              <w:br w:type="page"/>
            </w:r>
            <w:r>
              <w:rPr>
                <w:rFonts w:eastAsia="Times New Roman" w:cs="Times New Roman"/>
                <w:b w:val="0"/>
                <w:sz w:val="22"/>
                <w:szCs w:val="24"/>
              </w:rPr>
              <w:br w:type="page"/>
            </w:r>
            <w:bookmarkStart w:id="17" w:name="_Toc481946492"/>
            <w:r>
              <w:t>Energie</w:t>
            </w:r>
            <w:bookmarkEnd w:id="17"/>
          </w:p>
          <w:p w:rsidR="000116F9" w:rsidRPr="00D72B29" w:rsidRDefault="00533DAA" w:rsidP="00644570">
            <w:pPr>
              <w:pStyle w:val="bcTabcaStd"/>
              <w:widowControl w:val="0"/>
            </w:pPr>
            <w:r>
              <w:t xml:space="preserve">ca. </w:t>
            </w:r>
            <w:r w:rsidR="000116F9">
              <w:t>6</w:t>
            </w:r>
            <w:r w:rsidR="000116F9" w:rsidRPr="00D72B29">
              <w:t xml:space="preserve"> Std.</w:t>
            </w:r>
          </w:p>
        </w:tc>
      </w:tr>
      <w:tr w:rsidR="000116F9" w:rsidRPr="008D27A9" w:rsidTr="00644570">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116F9" w:rsidRDefault="000116F9" w:rsidP="00644570">
            <w:pPr>
              <w:pStyle w:val="bcTabVortext"/>
            </w:pPr>
            <w:r>
              <w:t>Die Schülerinnen und Schüler unterscheiden zwischen dem physikalischen Energiebegriff und dem Alltagsgebrauch des Begriffs Energie und können Alltagsformulierungen wie „Energieerzeugung“ und „Energieverbrauch“ physikalisch deuten. Die Schülerinnen und Schüler wenden ihre Kenntnisse auf die Thematik der Energieversorgung an.</w:t>
            </w:r>
          </w:p>
          <w:p w:rsidR="0041165B" w:rsidRPr="008D27A9" w:rsidRDefault="0041165B" w:rsidP="00644570">
            <w:pPr>
              <w:pStyle w:val="bcTabVortext"/>
            </w:pPr>
            <w:r>
              <w:t>Das Thema Energie findet sich im Sinne eines Spiralcurriculums in fast allen anderen Themen der Physik wieder. Deshalb werden mit dieser Einheit nur einige Kompetenzen des Kompetenzbereichs „3.2.3 Energie“ gefördert.</w:t>
            </w:r>
          </w:p>
        </w:tc>
      </w:tr>
      <w:tr w:rsidR="000116F9" w:rsidRPr="00CB5993" w:rsidTr="00644570">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116F9" w:rsidRPr="0076063D" w:rsidRDefault="000116F9" w:rsidP="00644570">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0116F9" w:rsidRPr="0076063D" w:rsidRDefault="000116F9" w:rsidP="00644570">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116F9" w:rsidRPr="00D72B29" w:rsidRDefault="000116F9" w:rsidP="00644570">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116F9" w:rsidRPr="00D72B29" w:rsidRDefault="000116F9" w:rsidP="00644570">
            <w:pPr>
              <w:pStyle w:val="bcTabschwKompetenzen"/>
            </w:pPr>
            <w:r w:rsidRPr="00D72B29">
              <w:t xml:space="preserve">Hinweise, Arbeitsmittel, </w:t>
            </w:r>
            <w:r>
              <w:br/>
            </w:r>
            <w:r w:rsidRPr="00D72B29">
              <w:t>Organisation, Verweise</w:t>
            </w:r>
          </w:p>
        </w:tc>
      </w:tr>
      <w:tr w:rsidR="000116F9" w:rsidRPr="003837CF" w:rsidTr="00644570">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0116F9" w:rsidRPr="002D16D4" w:rsidRDefault="000116F9" w:rsidP="00E73EE3">
            <w:pPr>
              <w:jc w:val="center"/>
              <w:rPr>
                <w:rFonts w:eastAsia="Calibri"/>
              </w:rPr>
            </w:pPr>
            <w:r w:rsidRPr="002D16D4">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116F9" w:rsidRPr="002F59B7" w:rsidRDefault="000116F9" w:rsidP="00644570">
            <w:pPr>
              <w:rPr>
                <w:b/>
              </w:rPr>
            </w:pPr>
            <w:r w:rsidRPr="002F59B7">
              <w:rPr>
                <w:b/>
              </w:rPr>
              <w:t>Wofür benötigt man Energie? &lt;2&gt;</w:t>
            </w:r>
          </w:p>
          <w:p w:rsidR="000116F9" w:rsidRPr="002F59B7" w:rsidRDefault="000116F9" w:rsidP="00644570">
            <w:r w:rsidRPr="002F59B7">
              <w:t>Worin steckt Energie?</w:t>
            </w:r>
          </w:p>
          <w:p w:rsidR="000116F9" w:rsidRDefault="000116F9" w:rsidP="00644570">
            <w:r w:rsidRPr="002F59B7">
              <w:t>Wofür wird Energie im Alltag benötigt?</w:t>
            </w:r>
          </w:p>
        </w:tc>
        <w:tc>
          <w:tcPr>
            <w:tcW w:w="1250" w:type="pct"/>
            <w:vMerge w:val="restart"/>
            <w:tcBorders>
              <w:top w:val="single" w:sz="4" w:space="0" w:color="auto"/>
              <w:left w:val="single" w:sz="4" w:space="0" w:color="auto"/>
              <w:right w:val="single" w:sz="4" w:space="0" w:color="auto"/>
            </w:tcBorders>
            <w:shd w:val="clear" w:color="auto" w:fill="auto"/>
          </w:tcPr>
          <w:p w:rsidR="000116F9" w:rsidRDefault="000116F9" w:rsidP="00644570">
            <w:pPr>
              <w:rPr>
                <w:b/>
                <w:shd w:val="clear" w:color="auto" w:fill="D99594"/>
              </w:rPr>
            </w:pPr>
            <w:r>
              <w:rPr>
                <w:b/>
                <w:shd w:val="clear" w:color="auto" w:fill="D9D9D9"/>
              </w:rPr>
              <w:t>Material:</w:t>
            </w:r>
            <w:r w:rsidRPr="00DB005C">
              <w:t xml:space="preserve"> </w:t>
            </w:r>
            <w:r w:rsidR="00605B84" w:rsidRPr="00DB005C">
              <w:t>(</w:t>
            </w:r>
            <w:hyperlink r:id="rId30" w:history="1">
              <w:r w:rsidR="00605B84" w:rsidRPr="00B95D61">
                <w:rPr>
                  <w:rStyle w:val="Hyperlink"/>
                </w:rPr>
                <w:t>https://lehrerfortbildung-bw.de/u_matnatech/physik/gym/bp2016/fb4/4_inhaltsbezogen/3_energie/</w:t>
              </w:r>
            </w:hyperlink>
            <w:r w:rsidR="00605B84">
              <w:t>, zuletzt geprüft am 27.04.2017)</w:t>
            </w:r>
          </w:p>
          <w:p w:rsidR="000116F9" w:rsidRPr="00253F1A" w:rsidRDefault="000116F9" w:rsidP="00644570">
            <w:r w:rsidRPr="00993EA1">
              <w:rPr>
                <w:b/>
                <w:shd w:val="clear" w:color="auto" w:fill="D99594"/>
              </w:rPr>
              <w:t>F BNT</w:t>
            </w:r>
            <w:r>
              <w:rPr>
                <w:b/>
              </w:rPr>
              <w:t xml:space="preserve"> </w:t>
            </w:r>
            <w:r>
              <w:t>3.1.4 Energie effizient nutzen</w:t>
            </w:r>
          </w:p>
        </w:tc>
      </w:tr>
      <w:tr w:rsidR="000116F9" w:rsidRPr="003837CF" w:rsidTr="00644570">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116F9" w:rsidRPr="002D16D4" w:rsidRDefault="000116F9" w:rsidP="00644570"/>
        </w:tc>
        <w:tc>
          <w:tcPr>
            <w:tcW w:w="1250" w:type="pct"/>
            <w:tcBorders>
              <w:top w:val="single" w:sz="4" w:space="0" w:color="auto"/>
              <w:left w:val="single" w:sz="4" w:space="0" w:color="auto"/>
              <w:bottom w:val="single" w:sz="4" w:space="0" w:color="auto"/>
              <w:right w:val="single" w:sz="4" w:space="0" w:color="auto"/>
            </w:tcBorders>
            <w:shd w:val="clear" w:color="auto" w:fill="auto"/>
          </w:tcPr>
          <w:p w:rsidR="000116F9" w:rsidRPr="00A35D81" w:rsidRDefault="000116F9" w:rsidP="00644570">
            <w:r>
              <w:t xml:space="preserve">3.2.3 (1) </w:t>
            </w:r>
            <w:r w:rsidRPr="008752BC">
              <w:t xml:space="preserve">grundlegende Eigenschaften der </w:t>
            </w:r>
            <w:r w:rsidRPr="008752BC">
              <w:rPr>
                <w:i/>
              </w:rPr>
              <w:t>Energie</w:t>
            </w:r>
            <w:r w:rsidRPr="008752BC">
              <w:t xml:space="preserve"> beschreiben </w:t>
            </w:r>
            <w:r>
              <w:t>[...]</w:t>
            </w:r>
          </w:p>
        </w:tc>
        <w:tc>
          <w:tcPr>
            <w:tcW w:w="1250" w:type="pct"/>
            <w:vMerge/>
            <w:tcBorders>
              <w:left w:val="single" w:sz="4" w:space="0" w:color="auto"/>
              <w:bottom w:val="single" w:sz="4" w:space="0" w:color="auto"/>
              <w:right w:val="single" w:sz="4" w:space="0" w:color="auto"/>
            </w:tcBorders>
            <w:shd w:val="clear" w:color="auto" w:fill="auto"/>
          </w:tcPr>
          <w:p w:rsidR="000116F9" w:rsidRPr="003837CF" w:rsidRDefault="000116F9" w:rsidP="00644570">
            <w:pPr>
              <w:rPr>
                <w:rFonts w:eastAsia="Calibri" w:cs="Arial"/>
                <w:i/>
              </w:rPr>
            </w:pPr>
          </w:p>
        </w:tc>
        <w:tc>
          <w:tcPr>
            <w:tcW w:w="1250" w:type="pct"/>
            <w:vMerge/>
            <w:tcBorders>
              <w:left w:val="single" w:sz="4" w:space="0" w:color="auto"/>
              <w:bottom w:val="single" w:sz="4" w:space="0" w:color="auto"/>
              <w:right w:val="single" w:sz="4" w:space="0" w:color="auto"/>
            </w:tcBorders>
            <w:shd w:val="clear" w:color="auto" w:fill="auto"/>
          </w:tcPr>
          <w:p w:rsidR="000116F9" w:rsidRPr="003837CF" w:rsidRDefault="000116F9" w:rsidP="00644570">
            <w:pPr>
              <w:rPr>
                <w:rFonts w:eastAsia="Calibri" w:cs="Arial"/>
                <w:i/>
              </w:rPr>
            </w:pPr>
          </w:p>
        </w:tc>
      </w:tr>
      <w:tr w:rsidR="000116F9" w:rsidRPr="003837CF" w:rsidTr="00644570">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116F9" w:rsidRDefault="000116F9" w:rsidP="00644570">
            <w:r>
              <w:t xml:space="preserve">2.2.1 </w:t>
            </w:r>
            <w:r w:rsidRPr="007F5728">
              <w:t>zwischen alltagssprachlicher und fachsprachlicher Beschreibung unterscheiden</w:t>
            </w:r>
          </w:p>
          <w:p w:rsidR="000116F9" w:rsidRPr="00A2263F" w:rsidRDefault="000116F9" w:rsidP="00644570">
            <w:r>
              <w:t xml:space="preserve">2.1.9 </w:t>
            </w:r>
            <w:r w:rsidRPr="00E013B2">
              <w:t>zwischen realen Erfahrungen und konstruierten, idealisierten Modellvorstellungen unterscheiden (unter anderem Unterschied zwischen Beobachtung und Erklärung);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116F9" w:rsidRDefault="000116F9" w:rsidP="00644570">
            <w:r>
              <w:t xml:space="preserve">3.2.3 (1) </w:t>
            </w:r>
            <w:r w:rsidRPr="008752BC">
              <w:t xml:space="preserve">grundlegende Eigenschaften der </w:t>
            </w:r>
            <w:r w:rsidRPr="008752BC">
              <w:rPr>
                <w:i/>
              </w:rPr>
              <w:t>Energie</w:t>
            </w:r>
            <w:r w:rsidRPr="008752BC">
              <w:t xml:space="preserve"> beschreiben (unter anderem </w:t>
            </w:r>
            <w:r w:rsidRPr="008752BC">
              <w:rPr>
                <w:i/>
              </w:rPr>
              <w:t>Energieerhaltung</w:t>
            </w:r>
            <w:r w:rsidRPr="008752BC">
              <w:t>)</w:t>
            </w:r>
          </w:p>
          <w:p w:rsidR="000116F9" w:rsidRDefault="000116F9" w:rsidP="00644570">
            <w:r>
              <w:t xml:space="preserve">3.2.3 (2) </w:t>
            </w:r>
            <w:r w:rsidRPr="008752BC">
              <w:t xml:space="preserve">Beispiele für </w:t>
            </w:r>
            <w:r w:rsidRPr="008752BC">
              <w:rPr>
                <w:rFonts w:eastAsia="MS Gothic"/>
              </w:rPr>
              <w:t>Energieübertragungsketten</w:t>
            </w:r>
            <w:r w:rsidRPr="008752BC">
              <w:t xml:space="preserve"> in Alltag und Technik nennen und qualitativ beschreiben (unter anderem anhand von </w:t>
            </w:r>
            <w:r w:rsidRPr="008752BC">
              <w:rPr>
                <w:i/>
              </w:rPr>
              <w:t>mechanischer</w:t>
            </w:r>
            <w:r w:rsidRPr="008752BC">
              <w:t xml:space="preserve">, </w:t>
            </w:r>
            <w:r w:rsidRPr="008752BC">
              <w:rPr>
                <w:i/>
              </w:rPr>
              <w:t>elektrischer</w:t>
            </w:r>
            <w:r w:rsidRPr="008752BC">
              <w:t xml:space="preserve"> oder </w:t>
            </w:r>
            <w:r w:rsidRPr="008752BC">
              <w:rPr>
                <w:i/>
              </w:rPr>
              <w:t>thermischer Energieübertragung</w:t>
            </w:r>
            <w:r w:rsidRPr="008752BC">
              <w:t>)</w:t>
            </w:r>
          </w:p>
          <w:p w:rsidR="000116F9" w:rsidRDefault="000116F9" w:rsidP="00644570">
            <w:r>
              <w:t xml:space="preserve">3.2.3 (3) </w:t>
            </w:r>
            <w:r w:rsidRPr="008752BC">
              <w:rPr>
                <w:rFonts w:eastAsia="MS Gothic"/>
              </w:rPr>
              <w:t xml:space="preserve">Beispiele für die Speicherung von </w:t>
            </w:r>
            <w:r w:rsidRPr="00631712">
              <w:rPr>
                <w:rFonts w:eastAsia="MS Gothic"/>
                <w:i/>
              </w:rPr>
              <w:t>Energie</w:t>
            </w:r>
            <w:r w:rsidRPr="008752BC">
              <w:rPr>
                <w:rFonts w:eastAsia="MS Gothic"/>
              </w:rPr>
              <w:t xml:space="preserve"> in verschiedenen Energieformen in Alltag und Technik nennen und beschreiben (unter anderem</w:t>
            </w:r>
            <w:r w:rsidRPr="008752BC">
              <w:rPr>
                <w:rFonts w:eastAsia="MS Gothic"/>
                <w:i/>
              </w:rPr>
              <w:t xml:space="preserve"> Lageenergie, Bewegungsenergie, thermische Energie</w:t>
            </w:r>
            <w:r w:rsidRPr="008752BC">
              <w:rPr>
                <w:rFonts w:eastAsia="MS Gothic"/>
              </w:rPr>
              <w:t>)</w:t>
            </w:r>
          </w:p>
          <w:p w:rsidR="000116F9" w:rsidRPr="00190D63" w:rsidRDefault="000116F9" w:rsidP="00644570">
            <w:r w:rsidRPr="00190D63">
              <w:t xml:space="preserve">3.2.3 (4) Möglichkeiten der Energieversorgung mit Hilfe von </w:t>
            </w:r>
            <w:r w:rsidRPr="00190D63">
              <w:rPr>
                <w:rFonts w:eastAsia="MS Gothic"/>
              </w:rPr>
              <w:t>Energieübertragungsketten</w:t>
            </w:r>
            <w:r w:rsidRPr="00190D63">
              <w:t xml:space="preserve"> beschreiben (zum Beispiel Wasserkraftwerk, Kohlekraftwerk)</w:t>
            </w:r>
          </w:p>
          <w:p w:rsidR="000116F9" w:rsidRDefault="000116F9" w:rsidP="00644570">
            <w:r w:rsidRPr="00190D63">
              <w:t>3.2.3 (9) den Zusammenhang von zugeführter</w:t>
            </w:r>
            <w:r w:rsidRPr="00190D63">
              <w:rPr>
                <w:i/>
              </w:rPr>
              <w:t xml:space="preserve"> Energie</w:t>
            </w:r>
            <w:r w:rsidRPr="00190D63">
              <w:t>, nutzbarer</w:t>
            </w:r>
            <w:r w:rsidRPr="00190D63">
              <w:rPr>
                <w:i/>
              </w:rPr>
              <w:t xml:space="preserve"> Energie</w:t>
            </w:r>
            <w:r w:rsidRPr="00190D63">
              <w:t xml:space="preserve"> und </w:t>
            </w:r>
            <w:r w:rsidRPr="00190D63">
              <w:rPr>
                <w:i/>
              </w:rPr>
              <w:t>Wirkungsgrad</w:t>
            </w:r>
            <w:r w:rsidRPr="00190D63">
              <w:t xml:space="preserve"> bei Energieübertragungen beschreiben</w:t>
            </w:r>
          </w:p>
          <w:p w:rsidR="000116F9" w:rsidRPr="002F59B7" w:rsidRDefault="000116F9" w:rsidP="00644570">
            <w:pPr>
              <w:rPr>
                <w:noProof/>
              </w:rPr>
            </w:pPr>
            <w:r>
              <w:t>3.2.3 (10</w:t>
            </w:r>
            <w:r w:rsidRPr="00354013">
              <w:t xml:space="preserve">) das scheinbare Verschwinden von </w:t>
            </w:r>
            <w:r w:rsidRPr="00F52D45">
              <w:rPr>
                <w:i/>
              </w:rPr>
              <w:t>Energie</w:t>
            </w:r>
            <w:r w:rsidRPr="00354013">
              <w:t xml:space="preserve"> mit der Umwandlung in </w:t>
            </w:r>
            <w:r w:rsidRPr="00F52D45">
              <w:rPr>
                <w:i/>
              </w:rPr>
              <w:t>thermische Energie</w:t>
            </w:r>
            <w:r w:rsidRPr="00354013">
              <w:t xml:space="preserve"> erklären</w:t>
            </w:r>
          </w:p>
        </w:tc>
        <w:tc>
          <w:tcPr>
            <w:tcW w:w="1250" w:type="pct"/>
            <w:tcBorders>
              <w:left w:val="single" w:sz="4" w:space="0" w:color="auto"/>
              <w:right w:val="single" w:sz="4" w:space="0" w:color="auto"/>
            </w:tcBorders>
            <w:shd w:val="clear" w:color="auto" w:fill="auto"/>
          </w:tcPr>
          <w:p w:rsidR="000116F9" w:rsidRDefault="00533DAA" w:rsidP="00644570">
            <w:pPr>
              <w:rPr>
                <w:b/>
              </w:rPr>
            </w:pPr>
            <w:r>
              <w:rPr>
                <w:b/>
              </w:rPr>
              <w:t>Eigenschaften der Energie &lt;4</w:t>
            </w:r>
            <w:r w:rsidR="000116F9">
              <w:rPr>
                <w:b/>
              </w:rPr>
              <w:t>&gt;</w:t>
            </w:r>
          </w:p>
          <w:p w:rsidR="000116F9" w:rsidRDefault="000116F9" w:rsidP="00644570">
            <w:r w:rsidRPr="002F59B7">
              <w:t>Energieerhaltung und Energieübertra</w:t>
            </w:r>
            <w:r>
              <w:t>gung</w:t>
            </w:r>
          </w:p>
          <w:p w:rsidR="000116F9" w:rsidRDefault="004B2A80" w:rsidP="00644570">
            <w:r>
              <w:t>Energieentwertung („d</w:t>
            </w:r>
            <w:r w:rsidR="000116F9" w:rsidRPr="007971B0">
              <w:t>as scheinbare Verschwinden von Energie</w:t>
            </w:r>
            <w:r>
              <w:t>“)</w:t>
            </w:r>
            <w:r w:rsidR="000116F9" w:rsidRPr="007971B0">
              <w:t>:</w:t>
            </w:r>
          </w:p>
          <w:p w:rsidR="000116F9" w:rsidRDefault="000116F9" w:rsidP="00644570">
            <w:pPr>
              <w:numPr>
                <w:ilvl w:val="0"/>
                <w:numId w:val="26"/>
              </w:numPr>
              <w:spacing w:before="0"/>
              <w:rPr>
                <w:noProof/>
              </w:rPr>
            </w:pPr>
            <w:r w:rsidRPr="007971B0">
              <w:t>Was</w:t>
            </w:r>
            <w:r w:rsidRPr="002F59B7">
              <w:t xml:space="preserve"> ist mit „Energieverbrauch“ gemeint?</w:t>
            </w:r>
          </w:p>
          <w:p w:rsidR="000116F9" w:rsidRDefault="000116F9" w:rsidP="00644570">
            <w:pPr>
              <w:numPr>
                <w:ilvl w:val="0"/>
                <w:numId w:val="26"/>
              </w:numPr>
              <w:spacing w:before="0"/>
              <w:rPr>
                <w:noProof/>
              </w:rPr>
            </w:pPr>
            <w:r>
              <w:rPr>
                <w:noProof/>
              </w:rPr>
              <w:t>Energieübertragung bei Reibungsvorgängen</w:t>
            </w:r>
          </w:p>
          <w:p w:rsidR="000116F9" w:rsidRPr="007971B0" w:rsidRDefault="000116F9" w:rsidP="00644570">
            <w:pPr>
              <w:numPr>
                <w:ilvl w:val="0"/>
                <w:numId w:val="26"/>
              </w:numPr>
              <w:spacing w:before="0"/>
              <w:rPr>
                <w:noProof/>
              </w:rPr>
            </w:pPr>
            <w:r w:rsidRPr="007971B0">
              <w:t>Wirkungsgrad qualitativ</w:t>
            </w:r>
          </w:p>
          <w:p w:rsidR="000116F9" w:rsidRPr="007971B0" w:rsidRDefault="000116F9" w:rsidP="00644570">
            <w:pPr>
              <w:rPr>
                <w:noProof/>
              </w:rPr>
            </w:pPr>
            <w:r>
              <w:rPr>
                <w:noProof/>
              </w:rPr>
              <w:t>Energieformen</w:t>
            </w:r>
            <w:r>
              <w:t xml:space="preserve"> und </w:t>
            </w:r>
            <w:r w:rsidRPr="007971B0">
              <w:t>Energieübertragungsketten</w:t>
            </w:r>
          </w:p>
          <w:p w:rsidR="000116F9" w:rsidRDefault="000116F9" w:rsidP="00644570">
            <w:pPr>
              <w:numPr>
                <w:ilvl w:val="0"/>
                <w:numId w:val="28"/>
              </w:numPr>
              <w:shd w:val="clear" w:color="auto" w:fill="FFCEB9"/>
              <w:spacing w:before="0"/>
            </w:pPr>
            <w:r>
              <w:t xml:space="preserve">G/M: </w:t>
            </w:r>
            <w:r w:rsidRPr="00190D63">
              <w:t xml:space="preserve">Energieübertragungskette eines </w:t>
            </w:r>
            <w:r>
              <w:t>Wasser- oder Windkraftwerks</w:t>
            </w:r>
          </w:p>
          <w:p w:rsidR="000116F9" w:rsidRPr="001D3083" w:rsidRDefault="000116F9" w:rsidP="00644570">
            <w:pPr>
              <w:numPr>
                <w:ilvl w:val="0"/>
                <w:numId w:val="28"/>
              </w:numPr>
              <w:shd w:val="clear" w:color="auto" w:fill="F5A092"/>
              <w:spacing w:before="0"/>
            </w:pPr>
            <w:r w:rsidRPr="001D3083">
              <w:t>E: Energieübertragungskette eines Wärmekraftwerks</w:t>
            </w:r>
          </w:p>
          <w:p w:rsidR="000116F9" w:rsidRPr="00A2263F" w:rsidRDefault="000116F9" w:rsidP="004B2A80">
            <w:r w:rsidRPr="004F4507">
              <w:t>Schülerexperimente</w:t>
            </w:r>
            <w:r w:rsidR="004B2A80">
              <w:t xml:space="preserve"> zur Energieübertragung</w:t>
            </w:r>
          </w:p>
        </w:tc>
        <w:tc>
          <w:tcPr>
            <w:tcW w:w="1250" w:type="pct"/>
            <w:tcBorders>
              <w:left w:val="single" w:sz="4" w:space="0" w:color="auto"/>
              <w:right w:val="single" w:sz="4" w:space="0" w:color="auto"/>
            </w:tcBorders>
            <w:shd w:val="clear" w:color="auto" w:fill="auto"/>
          </w:tcPr>
          <w:p w:rsidR="000116F9" w:rsidRPr="002F59B7" w:rsidRDefault="000116F9" w:rsidP="00644570">
            <w:r w:rsidRPr="002F59B7">
              <w:rPr>
                <w:b/>
                <w:shd w:val="clear" w:color="auto" w:fill="A3D7B7"/>
              </w:rPr>
              <w:t>L BNE</w:t>
            </w:r>
            <w:r>
              <w:t xml:space="preserve"> </w:t>
            </w:r>
            <w:r w:rsidRPr="002F59B7">
              <w:t>Komplexität und Dynamik nachhaltiger Entwicklung</w:t>
            </w:r>
          </w:p>
          <w:p w:rsidR="000116F9" w:rsidRDefault="000116F9" w:rsidP="00644570">
            <w:r w:rsidRPr="002F59B7">
              <w:rPr>
                <w:b/>
                <w:shd w:val="clear" w:color="auto" w:fill="A3D7B7"/>
              </w:rPr>
              <w:t>L BNE</w:t>
            </w:r>
            <w:r>
              <w:t xml:space="preserve"> </w:t>
            </w:r>
            <w:r w:rsidRPr="002F59B7">
              <w:t>Kriterien für nachhaltigkeitsfördernde und -hemmende Handlungen</w:t>
            </w:r>
          </w:p>
          <w:p w:rsidR="000116F9" w:rsidRPr="00190D63" w:rsidRDefault="000116F9" w:rsidP="00644570">
            <w:r w:rsidRPr="00190D63">
              <w:rPr>
                <w:b/>
                <w:shd w:val="clear" w:color="auto" w:fill="A3D7B7"/>
              </w:rPr>
              <w:t>L VB</w:t>
            </w:r>
            <w:r>
              <w:t xml:space="preserve"> </w:t>
            </w:r>
            <w:r w:rsidRPr="00190D63">
              <w:t>Umgang mit eigenen Ressourcen</w:t>
            </w:r>
          </w:p>
          <w:p w:rsidR="000116F9" w:rsidRPr="002F59B7" w:rsidRDefault="000116F9" w:rsidP="00644570">
            <w:r w:rsidRPr="002F59B7">
              <w:rPr>
                <w:b/>
                <w:shd w:val="clear" w:color="auto" w:fill="D99594"/>
              </w:rPr>
              <w:t>F BNT</w:t>
            </w:r>
            <w:r w:rsidRPr="002F59B7">
              <w:t xml:space="preserve"> </w:t>
            </w:r>
            <w:r w:rsidRPr="002F59B7">
              <w:tab/>
              <w:t>3.1.4 Energie effizient nutzen</w:t>
            </w:r>
          </w:p>
          <w:p w:rsidR="000116F9" w:rsidRDefault="000116F9" w:rsidP="00644570">
            <w:r w:rsidRPr="002F59B7">
              <w:rPr>
                <w:b/>
                <w:shd w:val="clear" w:color="auto" w:fill="D99594"/>
              </w:rPr>
              <w:t>F NWT</w:t>
            </w:r>
            <w:r>
              <w:t xml:space="preserve"> </w:t>
            </w:r>
            <w:r w:rsidRPr="002F59B7">
              <w:t>3.2.2.1 Energie in Natur und Technik</w:t>
            </w:r>
          </w:p>
          <w:p w:rsidR="004B2A80" w:rsidRDefault="004B2A80" w:rsidP="00644570">
            <w:r>
              <w:br/>
            </w:r>
            <w:r>
              <w:br/>
            </w:r>
            <w:r>
              <w:br/>
            </w:r>
            <w:r>
              <w:br/>
            </w:r>
            <w:r>
              <w:br/>
            </w:r>
            <w:r>
              <w:br/>
            </w:r>
          </w:p>
          <w:p w:rsidR="004B2A80" w:rsidRPr="00281CC7" w:rsidRDefault="004B2A80" w:rsidP="004B2A80">
            <w:pPr>
              <w:spacing w:before="0"/>
            </w:pPr>
            <w:r>
              <w:t>Spielzeuge untersuchen, Energiespeicher benennen, Energieübertragungsketten skizzieren</w:t>
            </w:r>
          </w:p>
        </w:tc>
      </w:tr>
    </w:tbl>
    <w:p w:rsidR="00201F8B" w:rsidRPr="00201F8B" w:rsidRDefault="00201F8B" w:rsidP="00201F8B">
      <w:r w:rsidRPr="00201F8B">
        <w:t>Unter folgendem Link finden Sie Unterrichtsmaterialien zum Thema Energie (E-Niveau):</w:t>
      </w:r>
    </w:p>
    <w:p w:rsidR="000116F9" w:rsidRPr="003837CF" w:rsidRDefault="00973ABD" w:rsidP="00AC7DA9">
      <w:pPr>
        <w:rPr>
          <w:color w:val="0000FF"/>
          <w:u w:val="single"/>
        </w:rPr>
      </w:pPr>
      <w:r w:rsidRPr="00DB005C">
        <w:t>(</w:t>
      </w:r>
      <w:hyperlink r:id="rId31" w:history="1">
        <w:r w:rsidRPr="00B95D61">
          <w:rPr>
            <w:rStyle w:val="Hyperlink"/>
          </w:rPr>
          <w:t>https://lehrerfortbildung-bw.de/u_matnatech/physik/gym/bp2016/fb4/4_inhaltsbezogen/3_energie/</w:t>
        </w:r>
      </w:hyperlink>
      <w:r>
        <w:t>, zuletzt geprüft am 27.04.2017)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533DAA" w:rsidRPr="00D72B29" w:rsidTr="00644570">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33DAA" w:rsidRPr="0089109D" w:rsidRDefault="00533DAA" w:rsidP="00644570">
            <w:pPr>
              <w:pStyle w:val="bcTab"/>
              <w:pageBreakBefore/>
            </w:pPr>
            <w:r w:rsidRPr="003837CF">
              <w:rPr>
                <w:color w:val="0000FF"/>
                <w:u w:val="single"/>
              </w:rPr>
              <w:br w:type="page"/>
            </w:r>
            <w:r w:rsidRPr="003837CF">
              <w:br w:type="page"/>
            </w:r>
            <w:r w:rsidRPr="003837CF">
              <w:rPr>
                <w:rFonts w:eastAsia="Times New Roman" w:cs="Times New Roman"/>
                <w:b w:val="0"/>
                <w:sz w:val="22"/>
                <w:szCs w:val="24"/>
              </w:rPr>
              <w:br w:type="page"/>
            </w:r>
            <w:r w:rsidRPr="003837CF">
              <w:br w:type="page"/>
            </w:r>
            <w:r w:rsidRPr="003837CF">
              <w:br w:type="page"/>
            </w:r>
            <w:r w:rsidRPr="003837CF">
              <w:br w:type="page"/>
            </w:r>
            <w:r w:rsidRPr="003837CF">
              <w:br w:type="page"/>
            </w:r>
            <w:r w:rsidRPr="003837CF">
              <w:br w:type="page"/>
            </w:r>
            <w:r w:rsidRPr="003837CF">
              <w:rPr>
                <w:rFonts w:eastAsia="Times New Roman" w:cs="Times New Roman"/>
                <w:b w:val="0"/>
                <w:sz w:val="22"/>
                <w:szCs w:val="24"/>
              </w:rPr>
              <w:br w:type="page"/>
            </w:r>
            <w:r w:rsidRPr="003837CF">
              <w:rPr>
                <w:rFonts w:eastAsia="Times New Roman" w:cs="Times New Roman"/>
                <w:b w:val="0"/>
                <w:sz w:val="22"/>
                <w:szCs w:val="24"/>
              </w:rPr>
              <w:br w:type="page"/>
            </w:r>
            <w:r w:rsidRPr="003837CF">
              <w:rPr>
                <w:rFonts w:eastAsia="Times New Roman" w:cs="Times New Roman"/>
                <w:b w:val="0"/>
                <w:sz w:val="22"/>
                <w:szCs w:val="24"/>
              </w:rPr>
              <w:br w:type="page"/>
            </w:r>
            <w:r w:rsidRPr="003837CF">
              <w:br w:type="page"/>
            </w:r>
            <w:r w:rsidRPr="003837CF">
              <w:br w:type="page"/>
            </w:r>
            <w:r w:rsidRPr="003837CF">
              <w:br w:type="page"/>
            </w:r>
            <w:r w:rsidRPr="003837CF">
              <w:br w:type="page"/>
            </w:r>
            <w:r w:rsidRPr="003837CF">
              <w:br w:type="page"/>
            </w:r>
            <w:r w:rsidRPr="003837CF">
              <w:rPr>
                <w:b w:val="0"/>
              </w:rPr>
              <w:br w:type="page"/>
            </w:r>
            <w:r w:rsidRPr="003837CF">
              <w:rPr>
                <w:rFonts w:eastAsia="Times New Roman" w:cs="Times New Roman"/>
                <w:b w:val="0"/>
                <w:sz w:val="22"/>
                <w:szCs w:val="24"/>
              </w:rPr>
              <w:br w:type="page"/>
            </w:r>
            <w:r w:rsidRPr="003837CF">
              <w:rPr>
                <w:rFonts w:eastAsia="Times New Roman" w:cs="Times New Roman"/>
                <w:b w:val="0"/>
                <w:sz w:val="22"/>
                <w:szCs w:val="24"/>
              </w:rPr>
              <w:br w:type="page"/>
            </w:r>
            <w:r w:rsidRPr="003837CF">
              <w:rPr>
                <w:b w:val="0"/>
              </w:rPr>
              <w:br w:type="page"/>
            </w:r>
            <w:r w:rsidRPr="003837CF">
              <w:br w:type="page"/>
            </w:r>
            <w:r w:rsidRPr="003837CF">
              <w:rPr>
                <w:rFonts w:eastAsia="Times New Roman" w:cs="Times New Roman"/>
                <w:b w:val="0"/>
                <w:sz w:val="22"/>
                <w:szCs w:val="24"/>
              </w:rPr>
              <w:br w:type="page"/>
            </w:r>
            <w:r w:rsidRPr="003837CF">
              <w:br w:type="page"/>
            </w:r>
            <w:r w:rsidRPr="003837CF">
              <w:rPr>
                <w:rFonts w:eastAsia="Times New Roman" w:cs="Times New Roman"/>
                <w:b w:val="0"/>
                <w:sz w:val="22"/>
                <w:szCs w:val="24"/>
              </w:rPr>
              <w:br w:type="page"/>
            </w:r>
            <w:bookmarkStart w:id="18" w:name="_Toc481946493"/>
            <w:r>
              <w:t>Grundgrößen der Elektrizitätslehre I</w:t>
            </w:r>
            <w:bookmarkEnd w:id="18"/>
          </w:p>
          <w:p w:rsidR="00533DAA" w:rsidRPr="00D72B29" w:rsidRDefault="00533DAA" w:rsidP="00644570">
            <w:pPr>
              <w:pStyle w:val="bcTabcaStd"/>
              <w:pageBreakBefore/>
            </w:pPr>
            <w:r w:rsidRPr="00D72B29">
              <w:t xml:space="preserve">ca. </w:t>
            </w:r>
            <w:r>
              <w:t>21</w:t>
            </w:r>
            <w:r w:rsidRPr="00D72B29">
              <w:t xml:space="preserve"> Std.</w:t>
            </w:r>
          </w:p>
        </w:tc>
      </w:tr>
      <w:tr w:rsidR="00533DAA" w:rsidRPr="008D27A9" w:rsidTr="00644570">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33DAA" w:rsidRPr="008D27A9" w:rsidRDefault="00687E6A" w:rsidP="00CF084B">
            <w:pPr>
              <w:pStyle w:val="bcTabVortext"/>
            </w:pPr>
            <w:r>
              <w:t xml:space="preserve">Die Schülerinnen und Schüler </w:t>
            </w:r>
            <w:r w:rsidR="00CF084B">
              <w:t>verwenden</w:t>
            </w:r>
            <w:r>
              <w:t xml:space="preserve"> altersgerechte Modellvorstellungen zu</w:t>
            </w:r>
            <w:r w:rsidR="00CF084B">
              <w:t xml:space="preserve">r Beschreibung der </w:t>
            </w:r>
            <w:r>
              <w:t>Grundgrößen der E</w:t>
            </w:r>
            <w:r w:rsidR="00CF084B">
              <w:t>lektrizitätsl</w:t>
            </w:r>
            <w:r>
              <w:t xml:space="preserve">ehre. Diese helfen Ihnen, Beobachtungen zu erklären und technische Anwendungen zu verstehen. Dabei erfahren Sie Chancen und Grenzen von Modellen und damit </w:t>
            </w:r>
            <w:r w:rsidR="008622F7">
              <w:t>eine wesentliche Denk- und Arbeitsweise</w:t>
            </w:r>
            <w:r>
              <w:t xml:space="preserve"> der Physik.</w:t>
            </w:r>
            <w:r w:rsidR="008622F7">
              <w:t xml:space="preserve"> </w:t>
            </w:r>
            <w:r w:rsidR="0041165B" w:rsidRPr="00B14F05">
              <w:t xml:space="preserve">Sie </w:t>
            </w:r>
            <w:r w:rsidR="008622F7">
              <w:t xml:space="preserve">führen </w:t>
            </w:r>
            <w:r w:rsidR="0041165B" w:rsidRPr="00B14F05">
              <w:t>Experimente zu Fragestellungen der Elektrizitätslehre</w:t>
            </w:r>
            <w:r w:rsidR="008622F7">
              <w:t xml:space="preserve"> selbständig durch </w:t>
            </w:r>
            <w:r w:rsidR="0041165B" w:rsidRPr="00B14F05">
              <w:t xml:space="preserve">und werten die Messergebnisse </w:t>
            </w:r>
            <w:r w:rsidR="008622F7">
              <w:t xml:space="preserve">gemeinsam </w:t>
            </w:r>
            <w:r w:rsidR="0041165B" w:rsidRPr="00B14F05">
              <w:t>aus.</w:t>
            </w:r>
          </w:p>
        </w:tc>
      </w:tr>
      <w:tr w:rsidR="00533DAA" w:rsidRPr="00D72B29" w:rsidTr="00644570">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33DAA" w:rsidRPr="0076063D" w:rsidRDefault="00533DAA" w:rsidP="00644570">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533DAA" w:rsidRPr="0076063D" w:rsidRDefault="00533DAA" w:rsidP="00644570">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33DAA" w:rsidRPr="00D72B29" w:rsidRDefault="00533DAA" w:rsidP="00644570">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33DAA" w:rsidRPr="00D72B29" w:rsidRDefault="00533DAA" w:rsidP="00644570">
            <w:pPr>
              <w:pStyle w:val="bcTabschwKompetenzen"/>
            </w:pPr>
            <w:r w:rsidRPr="00D72B29">
              <w:t xml:space="preserve">Hinweise, Arbeitsmittel, </w:t>
            </w:r>
            <w:r>
              <w:br/>
            </w:r>
            <w:r w:rsidRPr="00D72B29">
              <w:t>Organisation, Verweise</w:t>
            </w:r>
          </w:p>
        </w:tc>
      </w:tr>
      <w:tr w:rsidR="00533DAA" w:rsidRPr="002B6A06" w:rsidTr="00644570">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533DAA" w:rsidRPr="002B6A06" w:rsidRDefault="00533DAA" w:rsidP="00E73EE3">
            <w:pPr>
              <w:jc w:val="center"/>
              <w:rPr>
                <w:rFonts w:eastAsia="Calibri" w:cs="Arial"/>
                <w:szCs w:val="22"/>
              </w:rPr>
            </w:pPr>
            <w:r w:rsidRPr="002B6A06">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533DAA" w:rsidRPr="006F3275" w:rsidRDefault="00533DAA" w:rsidP="00644570">
            <w:pPr>
              <w:rPr>
                <w:rFonts w:cs="Arial"/>
                <w:b/>
                <w:szCs w:val="22"/>
              </w:rPr>
            </w:pPr>
            <w:r w:rsidRPr="006F3275">
              <w:rPr>
                <w:rFonts w:cs="Arial"/>
                <w:b/>
                <w:szCs w:val="22"/>
              </w:rPr>
              <w:t>Der elektrische Stromkreis &lt;4&gt;</w:t>
            </w:r>
          </w:p>
          <w:p w:rsidR="00533DAA" w:rsidRPr="006F3275" w:rsidRDefault="00E347E8" w:rsidP="00E347E8">
            <w:pPr>
              <w:rPr>
                <w:rFonts w:cs="Arial"/>
                <w:noProof/>
                <w:szCs w:val="22"/>
              </w:rPr>
            </w:pPr>
            <w:r w:rsidRPr="006F3275">
              <w:rPr>
                <w:rFonts w:cs="Arial"/>
                <w:szCs w:val="22"/>
              </w:rPr>
              <w:t>Der einfache</w:t>
            </w:r>
            <w:r w:rsidR="00312394">
              <w:rPr>
                <w:rFonts w:cs="Arial"/>
                <w:szCs w:val="22"/>
              </w:rPr>
              <w:t xml:space="preserve"> Stromkreis</w:t>
            </w:r>
          </w:p>
          <w:p w:rsidR="00533DAA" w:rsidRPr="006F3275" w:rsidRDefault="00533DAA" w:rsidP="00644570">
            <w:pPr>
              <w:rPr>
                <w:rFonts w:cs="Arial"/>
                <w:noProof/>
                <w:szCs w:val="22"/>
              </w:rPr>
            </w:pPr>
            <w:r w:rsidRPr="006F3275">
              <w:rPr>
                <w:rFonts w:cs="Arial"/>
                <w:noProof/>
                <w:szCs w:val="22"/>
              </w:rPr>
              <w:t>Schaltzeichen und-skizzen</w:t>
            </w:r>
          </w:p>
          <w:p w:rsidR="00533DAA" w:rsidRPr="002B6A06" w:rsidRDefault="00533DAA" w:rsidP="006F3275">
            <w:pPr>
              <w:rPr>
                <w:rFonts w:cs="Arial"/>
                <w:noProof/>
                <w:szCs w:val="22"/>
              </w:rPr>
            </w:pPr>
            <w:r w:rsidRPr="006F3275">
              <w:rPr>
                <w:rFonts w:cs="Arial"/>
                <w:noProof/>
                <w:szCs w:val="22"/>
              </w:rPr>
              <w:t>Leiter und Nichtleiter</w:t>
            </w:r>
          </w:p>
        </w:tc>
        <w:tc>
          <w:tcPr>
            <w:tcW w:w="1250" w:type="pct"/>
            <w:vMerge w:val="restart"/>
            <w:tcBorders>
              <w:top w:val="single" w:sz="4" w:space="0" w:color="auto"/>
              <w:left w:val="single" w:sz="4" w:space="0" w:color="auto"/>
              <w:right w:val="single" w:sz="4" w:space="0" w:color="auto"/>
            </w:tcBorders>
            <w:shd w:val="clear" w:color="auto" w:fill="auto"/>
          </w:tcPr>
          <w:p w:rsidR="00533DAA" w:rsidRPr="002221EB" w:rsidRDefault="006F3275" w:rsidP="00644570">
            <w:r>
              <w:t xml:space="preserve">Möglicher Versuch: </w:t>
            </w:r>
            <w:r w:rsidR="00533DAA">
              <w:t xml:space="preserve">Batterie mit </w:t>
            </w:r>
            <w:r w:rsidR="00CF084B">
              <w:t>nicht offensichtlichen</w:t>
            </w:r>
            <w:r w:rsidR="00533DAA">
              <w:t xml:space="preserve"> Anschlüssen (</w:t>
            </w:r>
            <w:r w:rsidR="00533DAA" w:rsidRPr="002221EB">
              <w:t xml:space="preserve">1,5 </w:t>
            </w:r>
            <w:r w:rsidR="00533DAA">
              <w:t>V), Lämpchen ohne Fassun</w:t>
            </w:r>
            <w:r>
              <w:t xml:space="preserve">g mit versteckten Anschlüssen </w:t>
            </w:r>
            <w:r>
              <w:sym w:font="Wingdings" w:char="F0E0"/>
            </w:r>
            <w:r>
              <w:t xml:space="preserve"> Versuch dient auch der Diagnose des Vorwissens</w:t>
            </w:r>
          </w:p>
          <w:p w:rsidR="00533DAA" w:rsidRDefault="00533DAA" w:rsidP="00644570">
            <w:pPr>
              <w:rPr>
                <w:rStyle w:val="apple-converted-space"/>
                <w:rFonts w:cs="Arial"/>
                <w:color w:val="000000"/>
                <w:szCs w:val="22"/>
                <w:shd w:val="clear" w:color="auto" w:fill="FFFFFF"/>
              </w:rPr>
            </w:pPr>
            <w:r w:rsidRPr="002B6A06">
              <w:rPr>
                <w:rFonts w:cs="Arial"/>
                <w:b/>
                <w:szCs w:val="22"/>
                <w:shd w:val="clear" w:color="auto" w:fill="B70017"/>
              </w:rPr>
              <w:t>F T</w:t>
            </w:r>
            <w:r w:rsidRPr="002B6A06">
              <w:rPr>
                <w:rFonts w:cs="Arial"/>
                <w:color w:val="000000"/>
                <w:szCs w:val="22"/>
                <w:shd w:val="clear" w:color="auto" w:fill="FFFFFF"/>
              </w:rPr>
              <w:t xml:space="preserve"> 3.2.2 Systeme und Prozesse</w:t>
            </w:r>
            <w:r w:rsidRPr="002B6A06">
              <w:rPr>
                <w:rStyle w:val="apple-converted-space"/>
                <w:rFonts w:cs="Arial"/>
                <w:color w:val="000000"/>
                <w:szCs w:val="22"/>
                <w:shd w:val="clear" w:color="auto" w:fill="FFFFFF"/>
              </w:rPr>
              <w:t> </w:t>
            </w:r>
          </w:p>
          <w:p w:rsidR="005E5D66" w:rsidRPr="005E5D66" w:rsidRDefault="005E5D66" w:rsidP="00644570">
            <w:pPr>
              <w:rPr>
                <w:rFonts w:cs="Arial"/>
                <w:b/>
                <w:shd w:val="clear" w:color="auto" w:fill="D9D9D9"/>
              </w:rPr>
            </w:pPr>
            <w:r w:rsidRPr="005E5D66">
              <w:rPr>
                <w:b/>
                <w:shd w:val="clear" w:color="auto" w:fill="D9D9D9"/>
              </w:rPr>
              <w:t>Material:</w:t>
            </w:r>
            <w:r>
              <w:rPr>
                <w:rStyle w:val="apple-converted-space"/>
                <w:rFonts w:cs="Arial"/>
                <w:color w:val="000000"/>
                <w:szCs w:val="22"/>
                <w:shd w:val="clear" w:color="auto" w:fill="FFFFFF"/>
              </w:rPr>
              <w:t xml:space="preserve"> </w:t>
            </w:r>
            <w:r>
              <w:t xml:space="preserve">s. Materialien der zentralen Lehrerfortbildung zu Modellen in der Elektrizitätslehre </w:t>
            </w:r>
            <w:r w:rsidRPr="005D21CA">
              <w:t>(</w:t>
            </w:r>
            <w:hyperlink r:id="rId32" w:history="1">
              <w:r w:rsidRPr="005D21CA">
                <w:rPr>
                  <w:rStyle w:val="Hyperlink"/>
                  <w:rFonts w:cs="Arial"/>
                  <w:szCs w:val="22"/>
                </w:rPr>
                <w:t>https://lehrerfortbildung-bw.de/u_matnatech/physik/gym/bp2016/fb5/</w:t>
              </w:r>
            </w:hyperlink>
            <w:r w:rsidRPr="005D21CA">
              <w:t>,</w:t>
            </w:r>
            <w:r>
              <w:t xml:space="preserve"> geprüft am 24.05.2017)</w:t>
            </w:r>
          </w:p>
        </w:tc>
      </w:tr>
      <w:tr w:rsidR="00533DAA" w:rsidRPr="002B6A06" w:rsidTr="00644570">
        <w:trPr>
          <w:cantSplit/>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533DAA" w:rsidRPr="002B6A06" w:rsidRDefault="00533DAA" w:rsidP="00644570">
            <w:pPr>
              <w:rPr>
                <w:rFonts w:cs="Arial"/>
                <w:noProof/>
                <w:szCs w:val="22"/>
              </w:rPr>
            </w:pPr>
            <w:r w:rsidRPr="002B6A06">
              <w:rPr>
                <w:rFonts w:cs="Arial"/>
                <w:szCs w:val="22"/>
              </w:rPr>
              <w:t>2.1 (4) Experimente durchführen und auswerten,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33DAA" w:rsidRPr="002B6A06" w:rsidRDefault="00533DAA" w:rsidP="00644570">
            <w:pPr>
              <w:rPr>
                <w:rFonts w:cs="Arial"/>
                <w:szCs w:val="22"/>
              </w:rPr>
            </w:pPr>
            <w:r w:rsidRPr="002B6A06">
              <w:rPr>
                <w:rFonts w:cs="Arial"/>
                <w:szCs w:val="22"/>
              </w:rPr>
              <w:t xml:space="preserve">3.2.5 (1) grundlegende Bauteile eines elektrischen </w:t>
            </w:r>
            <w:r w:rsidRPr="002B6A06">
              <w:rPr>
                <w:rFonts w:cs="Arial"/>
                <w:i/>
                <w:szCs w:val="22"/>
              </w:rPr>
              <w:t>Stromkreises</w:t>
            </w:r>
            <w:r w:rsidRPr="002B6A06">
              <w:rPr>
                <w:rFonts w:cs="Arial"/>
                <w:szCs w:val="22"/>
              </w:rPr>
              <w:t xml:space="preserve"> benennen und ihre Funktion beschreiben (u.a. </w:t>
            </w:r>
            <w:r w:rsidRPr="002B6A06">
              <w:rPr>
                <w:rFonts w:cs="Arial"/>
                <w:i/>
                <w:szCs w:val="22"/>
              </w:rPr>
              <w:t>Schaltsymbole</w:t>
            </w:r>
            <w:r w:rsidRPr="002B6A06">
              <w:rPr>
                <w:rFonts w:cs="Arial"/>
                <w:szCs w:val="22"/>
              </w:rPr>
              <w:t>)</w:t>
            </w:r>
          </w:p>
          <w:p w:rsidR="00533DAA" w:rsidRPr="002B6A06" w:rsidRDefault="00533DAA" w:rsidP="00644570">
            <w:pPr>
              <w:rPr>
                <w:rFonts w:cs="Arial"/>
                <w:szCs w:val="22"/>
              </w:rPr>
            </w:pPr>
            <w:r w:rsidRPr="002B6A06">
              <w:rPr>
                <w:rFonts w:cs="Arial"/>
                <w:szCs w:val="22"/>
              </w:rPr>
              <w:t xml:space="preserve">3.2.5 (5) […] </w:t>
            </w:r>
            <w:r w:rsidRPr="002B6A06">
              <w:rPr>
                <w:rFonts w:cs="Arial"/>
                <w:i/>
                <w:szCs w:val="22"/>
              </w:rPr>
              <w:t>Stromkreise</w:t>
            </w:r>
            <w:r w:rsidRPr="002B6A06">
              <w:rPr>
                <w:rFonts w:cs="Arial"/>
                <w:szCs w:val="22"/>
              </w:rPr>
              <w:t xml:space="preserve"> in Form von </w:t>
            </w:r>
            <w:r w:rsidRPr="002B6A06">
              <w:rPr>
                <w:rFonts w:cs="Arial"/>
                <w:i/>
                <w:szCs w:val="22"/>
              </w:rPr>
              <w:t>Schaltskizzen</w:t>
            </w:r>
            <w:r w:rsidRPr="002B6A06">
              <w:rPr>
                <w:rFonts w:cs="Arial"/>
                <w:szCs w:val="22"/>
              </w:rPr>
              <w:t xml:space="preserve"> darstellen</w:t>
            </w:r>
          </w:p>
          <w:p w:rsidR="00533DAA" w:rsidRPr="002B6A06" w:rsidRDefault="00533DAA" w:rsidP="00644570">
            <w:pPr>
              <w:rPr>
                <w:rFonts w:cs="Arial"/>
                <w:noProof/>
                <w:szCs w:val="22"/>
              </w:rPr>
            </w:pPr>
            <w:r w:rsidRPr="002B6A06">
              <w:rPr>
                <w:rFonts w:cs="Arial"/>
                <w:szCs w:val="22"/>
              </w:rPr>
              <w:t>3.2.5 (2) die elektrische Leitfähigkeit von Stoffen experimentell untersuchen (</w:t>
            </w:r>
            <w:r w:rsidRPr="002B6A06">
              <w:rPr>
                <w:rFonts w:cs="Arial"/>
                <w:i/>
                <w:szCs w:val="22"/>
              </w:rPr>
              <w:t>Leiter</w:t>
            </w:r>
            <w:r w:rsidRPr="002B6A06">
              <w:rPr>
                <w:rFonts w:cs="Arial"/>
                <w:szCs w:val="22"/>
              </w:rPr>
              <w:t xml:space="preserve">, </w:t>
            </w:r>
            <w:r w:rsidRPr="002B6A06">
              <w:rPr>
                <w:rFonts w:cs="Arial"/>
                <w:i/>
                <w:szCs w:val="22"/>
              </w:rPr>
              <w:t>Nichtleiter</w:t>
            </w:r>
            <w:r w:rsidRPr="002B6A06">
              <w:rPr>
                <w:rFonts w:cs="Arial"/>
                <w:szCs w:val="22"/>
              </w:rPr>
              <w:t>)</w:t>
            </w:r>
          </w:p>
        </w:tc>
        <w:tc>
          <w:tcPr>
            <w:tcW w:w="1250" w:type="pct"/>
            <w:vMerge/>
            <w:tcBorders>
              <w:left w:val="single" w:sz="4" w:space="0" w:color="auto"/>
              <w:right w:val="single" w:sz="4" w:space="0" w:color="auto"/>
            </w:tcBorders>
            <w:shd w:val="clear" w:color="auto" w:fill="auto"/>
          </w:tcPr>
          <w:p w:rsidR="00533DAA" w:rsidRPr="002B6A06" w:rsidRDefault="00533DAA" w:rsidP="00644570">
            <w:pPr>
              <w:rPr>
                <w:rFonts w:cs="Arial"/>
                <w:szCs w:val="22"/>
              </w:rPr>
            </w:pPr>
          </w:p>
        </w:tc>
        <w:tc>
          <w:tcPr>
            <w:tcW w:w="1250" w:type="pct"/>
            <w:vMerge/>
            <w:tcBorders>
              <w:left w:val="single" w:sz="4" w:space="0" w:color="auto"/>
              <w:right w:val="single" w:sz="4" w:space="0" w:color="auto"/>
            </w:tcBorders>
            <w:shd w:val="clear" w:color="auto" w:fill="auto"/>
          </w:tcPr>
          <w:p w:rsidR="00533DAA" w:rsidRPr="002B6A06" w:rsidRDefault="00533DAA" w:rsidP="00644570">
            <w:pPr>
              <w:rPr>
                <w:rFonts w:cs="Arial"/>
                <w:noProof/>
                <w:szCs w:val="22"/>
              </w:rPr>
            </w:pPr>
          </w:p>
        </w:tc>
      </w:tr>
      <w:tr w:rsidR="00533DAA" w:rsidRPr="002B6A06" w:rsidTr="00644570">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533DAA" w:rsidRPr="002B6A06" w:rsidRDefault="00533DAA" w:rsidP="00644570">
            <w:pPr>
              <w:rPr>
                <w:rFonts w:cs="Arial"/>
                <w:szCs w:val="22"/>
              </w:rPr>
            </w:pPr>
            <w:r w:rsidRPr="002B6A06">
              <w:rPr>
                <w:rFonts w:cs="Arial"/>
                <w:szCs w:val="22"/>
              </w:rPr>
              <w:t>2.1 (9) Analogien beschreiben und zur Lösung von Problemstellungen nutzen</w:t>
            </w:r>
          </w:p>
          <w:p w:rsidR="00533DAA" w:rsidRPr="002B6A06" w:rsidRDefault="00533DAA" w:rsidP="00644570">
            <w:pPr>
              <w:rPr>
                <w:rFonts w:cs="Arial"/>
                <w:szCs w:val="22"/>
              </w:rPr>
            </w:pPr>
            <w:r w:rsidRPr="002B6A06">
              <w:rPr>
                <w:rFonts w:cs="Arial"/>
                <w:szCs w:val="22"/>
              </w:rPr>
              <w:t>2.1 (10) mithilfe von Modellen Phänomene erkl</w:t>
            </w:r>
            <w:r>
              <w:rPr>
                <w:rFonts w:cs="Arial"/>
                <w:szCs w:val="22"/>
              </w:rPr>
              <w:t>ären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33DAA" w:rsidRDefault="00533DAA" w:rsidP="00644570">
            <w:pPr>
              <w:rPr>
                <w:rFonts w:cs="Arial"/>
                <w:szCs w:val="22"/>
              </w:rPr>
            </w:pPr>
            <w:r w:rsidRPr="002B6A06">
              <w:rPr>
                <w:rFonts w:cs="Arial"/>
                <w:szCs w:val="22"/>
              </w:rPr>
              <w:t>3.2.1 (3) die Funktion von Modellen in der Physik beschreiben [</w:t>
            </w:r>
            <w:r w:rsidRPr="002B6A06">
              <w:rPr>
                <w:rFonts w:cs="Arial"/>
                <w:szCs w:val="22"/>
                <w:shd w:val="clear" w:color="auto" w:fill="F5A092"/>
              </w:rPr>
              <w:t>E: erläutern</w:t>
            </w:r>
            <w:r w:rsidRPr="002B6A06">
              <w:rPr>
                <w:rFonts w:cs="Arial"/>
                <w:szCs w:val="22"/>
              </w:rPr>
              <w:t>] (z.B. anhand von Modellen zum elektrischen Stromkreis […])</w:t>
            </w:r>
          </w:p>
          <w:p w:rsidR="00533DAA" w:rsidRPr="002B6A06" w:rsidRDefault="00533DAA" w:rsidP="00644570">
            <w:pPr>
              <w:rPr>
                <w:rFonts w:cs="Arial"/>
                <w:szCs w:val="22"/>
              </w:rPr>
            </w:pPr>
            <w:r w:rsidRPr="002B6A06">
              <w:rPr>
                <w:rFonts w:cs="Arial"/>
                <w:szCs w:val="22"/>
              </w:rPr>
              <w:t xml:space="preserve">3.2.5 (4) den elektrischen </w:t>
            </w:r>
            <w:r w:rsidRPr="002B6A06">
              <w:rPr>
                <w:rFonts w:cs="Arial"/>
                <w:i/>
                <w:szCs w:val="22"/>
              </w:rPr>
              <w:t>Stromkreis</w:t>
            </w:r>
            <w:r w:rsidRPr="002B6A06">
              <w:rPr>
                <w:rFonts w:cs="Arial"/>
                <w:szCs w:val="22"/>
              </w:rPr>
              <w:t xml:space="preserve"> und grundlegende Vorgänge darin mit Hilfe von Modellen beschreiben </w:t>
            </w:r>
            <w:r w:rsidRPr="002B6A06">
              <w:rPr>
                <w:rFonts w:cs="Arial"/>
                <w:szCs w:val="22"/>
                <w:shd w:val="clear" w:color="auto" w:fill="FFCEB9"/>
              </w:rPr>
              <w:t>[M/E: erklären</w:t>
            </w:r>
            <w:r>
              <w:rPr>
                <w:rFonts w:cs="Arial"/>
                <w:szCs w:val="22"/>
              </w:rPr>
              <w:t>]</w:t>
            </w:r>
          </w:p>
        </w:tc>
        <w:tc>
          <w:tcPr>
            <w:tcW w:w="1250" w:type="pct"/>
            <w:tcBorders>
              <w:left w:val="single" w:sz="4" w:space="0" w:color="auto"/>
              <w:right w:val="single" w:sz="4" w:space="0" w:color="auto"/>
            </w:tcBorders>
            <w:shd w:val="clear" w:color="auto" w:fill="auto"/>
          </w:tcPr>
          <w:p w:rsidR="00533DAA" w:rsidRPr="006133A8" w:rsidRDefault="00533DAA" w:rsidP="00644570">
            <w:pPr>
              <w:rPr>
                <w:b/>
              </w:rPr>
            </w:pPr>
            <w:r>
              <w:rPr>
                <w:b/>
              </w:rPr>
              <w:t>Energietransport im e</w:t>
            </w:r>
            <w:r w:rsidRPr="006133A8">
              <w:rPr>
                <w:b/>
              </w:rPr>
              <w:t>lektrischen Stromkreis &lt;2&gt;</w:t>
            </w:r>
          </w:p>
          <w:p w:rsidR="00533DAA" w:rsidRPr="006133A8" w:rsidRDefault="00533DAA" w:rsidP="00644570">
            <w:r w:rsidRPr="006C4551">
              <w:t>Einführung eines Schülermodells zur Erklärung des einfachen Stromkreises</w:t>
            </w:r>
          </w:p>
        </w:tc>
        <w:tc>
          <w:tcPr>
            <w:tcW w:w="1250" w:type="pct"/>
            <w:tcBorders>
              <w:left w:val="single" w:sz="4" w:space="0" w:color="auto"/>
              <w:right w:val="single" w:sz="4" w:space="0" w:color="auto"/>
            </w:tcBorders>
            <w:shd w:val="clear" w:color="auto" w:fill="auto"/>
          </w:tcPr>
          <w:p w:rsidR="00533DAA" w:rsidRDefault="00A90222" w:rsidP="00644570">
            <w:pPr>
              <w:rPr>
                <w:rFonts w:cs="Arial"/>
                <w:szCs w:val="22"/>
              </w:rPr>
            </w:pPr>
            <w:r>
              <w:rPr>
                <w:rFonts w:cs="Arial"/>
                <w:szCs w:val="22"/>
              </w:rPr>
              <w:t>Modell zur Energieübertragung in elektrischen Stromkreisen</w:t>
            </w:r>
          </w:p>
          <w:p w:rsidR="00533DAA" w:rsidRPr="002B6A06" w:rsidRDefault="00533DAA" w:rsidP="00644570">
            <w:pPr>
              <w:rPr>
                <w:rFonts w:cs="Arial"/>
                <w:szCs w:val="22"/>
              </w:rPr>
            </w:pPr>
            <w:r>
              <w:rPr>
                <w:rFonts w:cs="Arial"/>
                <w:szCs w:val="22"/>
              </w:rPr>
              <w:t>Die Reflexion des Modelleinsatzes ist ein Grundprinzip, das sich durch die ganze Einheit zieht.</w:t>
            </w:r>
          </w:p>
        </w:tc>
      </w:tr>
      <w:tr w:rsidR="00533DAA" w:rsidTr="00644570">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533DAA" w:rsidRPr="002B6A06" w:rsidRDefault="00533DAA" w:rsidP="00644570">
            <w:pPr>
              <w:rPr>
                <w:rFonts w:cs="Arial"/>
                <w:szCs w:val="22"/>
              </w:rPr>
            </w:pPr>
            <w:r w:rsidRPr="002B6A06">
              <w:rPr>
                <w:rFonts w:cs="Arial"/>
                <w:szCs w:val="22"/>
              </w:rPr>
              <w:t xml:space="preserve">2.1 (4) Experimente durchführen und auswerten, </w:t>
            </w:r>
            <w:r>
              <w:rPr>
                <w:rFonts w:cs="Arial"/>
                <w:szCs w:val="22"/>
              </w:rPr>
              <w:t>[…]</w:t>
            </w:r>
          </w:p>
          <w:p w:rsidR="00533DAA" w:rsidRPr="002B6A06" w:rsidRDefault="00533DAA" w:rsidP="00644570">
            <w:pPr>
              <w:rPr>
                <w:rFonts w:cs="Arial"/>
                <w:szCs w:val="22"/>
              </w:rPr>
            </w:pPr>
            <w:r w:rsidRPr="002B6A06">
              <w:rPr>
                <w:rFonts w:cs="Arial"/>
                <w:szCs w:val="22"/>
              </w:rPr>
              <w:t>2.1 (10) mithilfe von Modellen Phänomene erkl</w:t>
            </w:r>
            <w:r>
              <w:rPr>
                <w:rFonts w:cs="Arial"/>
                <w:szCs w:val="22"/>
              </w:rPr>
              <w:t>ären und Hypothesen formulieren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33DAA" w:rsidRDefault="00533DAA" w:rsidP="00644570">
            <w:pPr>
              <w:rPr>
                <w:rFonts w:cs="Arial"/>
                <w:szCs w:val="22"/>
              </w:rPr>
            </w:pPr>
            <w:r w:rsidRPr="002B6A06">
              <w:rPr>
                <w:rFonts w:cs="Arial"/>
                <w:szCs w:val="22"/>
              </w:rPr>
              <w:t xml:space="preserve">3.2.5 (5) </w:t>
            </w:r>
            <w:r>
              <w:rPr>
                <w:rFonts w:cs="Arial"/>
                <w:szCs w:val="22"/>
              </w:rPr>
              <w:t xml:space="preserve">den Aufbau eines </w:t>
            </w:r>
            <w:r w:rsidRPr="00FA658B">
              <w:rPr>
                <w:rFonts w:cs="Arial"/>
                <w:i/>
                <w:szCs w:val="22"/>
              </w:rPr>
              <w:t>Stromkreises</w:t>
            </w:r>
            <w:r>
              <w:rPr>
                <w:rFonts w:cs="Arial"/>
                <w:szCs w:val="22"/>
              </w:rPr>
              <w:t xml:space="preserve"> unter Vorgabe einer </w:t>
            </w:r>
            <w:r w:rsidRPr="00FA658B">
              <w:rPr>
                <w:rFonts w:cs="Arial"/>
                <w:i/>
                <w:szCs w:val="22"/>
              </w:rPr>
              <w:t>Schaltskizze</w:t>
            </w:r>
            <w:r>
              <w:rPr>
                <w:rFonts w:cs="Arial"/>
                <w:szCs w:val="22"/>
              </w:rPr>
              <w:t xml:space="preserve"> durchführen sowie </w:t>
            </w:r>
            <w:r w:rsidRPr="002B6A06">
              <w:rPr>
                <w:rFonts w:cs="Arial"/>
                <w:i/>
                <w:szCs w:val="22"/>
              </w:rPr>
              <w:t>Stromkreise</w:t>
            </w:r>
            <w:r w:rsidRPr="002B6A06">
              <w:rPr>
                <w:rFonts w:cs="Arial"/>
                <w:szCs w:val="22"/>
              </w:rPr>
              <w:t xml:space="preserve"> in Form von </w:t>
            </w:r>
            <w:r w:rsidRPr="002B6A06">
              <w:rPr>
                <w:rFonts w:cs="Arial"/>
                <w:i/>
                <w:szCs w:val="22"/>
              </w:rPr>
              <w:t>Schaltskizzen</w:t>
            </w:r>
            <w:r>
              <w:rPr>
                <w:rFonts w:cs="Arial"/>
                <w:szCs w:val="22"/>
              </w:rPr>
              <w:t xml:space="preserve"> darstellen</w:t>
            </w:r>
          </w:p>
          <w:p w:rsidR="00533DAA" w:rsidRPr="002B6A06" w:rsidRDefault="00533DAA" w:rsidP="00644570">
            <w:pPr>
              <w:rPr>
                <w:rFonts w:cs="Arial"/>
                <w:szCs w:val="22"/>
              </w:rPr>
            </w:pPr>
            <w:r w:rsidRPr="002B6A06">
              <w:rPr>
                <w:rFonts w:cs="Arial"/>
                <w:szCs w:val="22"/>
              </w:rPr>
              <w:t xml:space="preserve">3.2.5 (7) in einfachen </w:t>
            </w:r>
            <w:r w:rsidRPr="002B6A06">
              <w:rPr>
                <w:rFonts w:cs="Arial"/>
                <w:i/>
                <w:szCs w:val="22"/>
              </w:rPr>
              <w:t xml:space="preserve">Reihenschaltungen </w:t>
            </w:r>
            <w:r w:rsidRPr="002B6A06">
              <w:rPr>
                <w:rFonts w:cs="Arial"/>
                <w:szCs w:val="22"/>
              </w:rPr>
              <w:t>[</w:t>
            </w:r>
            <w:r w:rsidRPr="002B6A06">
              <w:rPr>
                <w:rFonts w:cs="Arial"/>
                <w:szCs w:val="22"/>
                <w:shd w:val="clear" w:color="auto" w:fill="FFCEB9"/>
              </w:rPr>
              <w:t>M/E: und</w:t>
            </w:r>
            <w:r w:rsidRPr="002B6A06">
              <w:rPr>
                <w:rFonts w:cs="Arial"/>
                <w:i/>
                <w:szCs w:val="22"/>
                <w:shd w:val="clear" w:color="auto" w:fill="FFCEB9"/>
              </w:rPr>
              <w:t xml:space="preserve"> Parallelschaltungen</w:t>
            </w:r>
            <w:r w:rsidRPr="002B6A06">
              <w:rPr>
                <w:rFonts w:cs="Arial"/>
                <w:szCs w:val="22"/>
              </w:rPr>
              <w:t xml:space="preserve">] Gesetzmäßigkeiten für die </w:t>
            </w:r>
            <w:r w:rsidRPr="002B6A06">
              <w:rPr>
                <w:rFonts w:cs="Arial"/>
                <w:i/>
                <w:szCs w:val="22"/>
              </w:rPr>
              <w:t>Stromstärke</w:t>
            </w:r>
            <w:r w:rsidRPr="002B6A06">
              <w:rPr>
                <w:rFonts w:cs="Arial"/>
                <w:szCs w:val="22"/>
              </w:rPr>
              <w:t xml:space="preserve"> und die </w:t>
            </w:r>
            <w:r w:rsidRPr="002B6A06">
              <w:rPr>
                <w:rFonts w:cs="Arial"/>
                <w:i/>
                <w:szCs w:val="22"/>
              </w:rPr>
              <w:t>Spannung</w:t>
            </w:r>
            <w:r w:rsidRPr="002B6A06">
              <w:rPr>
                <w:rFonts w:cs="Arial"/>
                <w:szCs w:val="22"/>
              </w:rPr>
              <w:t xml:space="preserve"> beschreiben [</w:t>
            </w:r>
            <w:r w:rsidRPr="00FA658B">
              <w:rPr>
                <w:rFonts w:cs="Arial"/>
                <w:szCs w:val="22"/>
              </w:rPr>
              <w:t>…</w:t>
            </w:r>
            <w:r w:rsidRPr="002B6A06">
              <w:rPr>
                <w:rFonts w:cs="Arial"/>
                <w:szCs w:val="22"/>
              </w:rPr>
              <w:t>]</w:t>
            </w:r>
          </w:p>
        </w:tc>
        <w:tc>
          <w:tcPr>
            <w:tcW w:w="1250" w:type="pct"/>
            <w:tcBorders>
              <w:left w:val="single" w:sz="4" w:space="0" w:color="auto"/>
              <w:right w:val="single" w:sz="4" w:space="0" w:color="auto"/>
            </w:tcBorders>
            <w:shd w:val="clear" w:color="auto" w:fill="auto"/>
          </w:tcPr>
          <w:p w:rsidR="00533DAA" w:rsidRDefault="00AC4C35" w:rsidP="00644570">
            <w:pPr>
              <w:rPr>
                <w:rFonts w:cs="Arial"/>
                <w:b/>
                <w:szCs w:val="22"/>
              </w:rPr>
            </w:pPr>
            <w:r>
              <w:rPr>
                <w:rFonts w:cs="Arial"/>
                <w:b/>
                <w:szCs w:val="22"/>
              </w:rPr>
              <w:t>Reihen- und</w:t>
            </w:r>
            <w:r w:rsidR="00533DAA" w:rsidRPr="002B6A06">
              <w:rPr>
                <w:rFonts w:cs="Arial"/>
                <w:b/>
                <w:szCs w:val="22"/>
              </w:rPr>
              <w:t xml:space="preserve"> Parallelschaltung</w:t>
            </w:r>
            <w:r w:rsidR="00533DAA">
              <w:rPr>
                <w:rFonts w:cs="Arial"/>
                <w:b/>
                <w:szCs w:val="22"/>
              </w:rPr>
              <w:t xml:space="preserve"> &lt;3&gt;</w:t>
            </w:r>
          </w:p>
          <w:p w:rsidR="00533DAA" w:rsidRDefault="00533DAA" w:rsidP="00644570">
            <w:r>
              <w:t>Einführung von Reihen- und Parallelschaltung mithilfe von Schaltern</w:t>
            </w:r>
          </w:p>
          <w:p w:rsidR="00533DAA" w:rsidRPr="00B54FC7" w:rsidRDefault="00533DAA" w:rsidP="00644570">
            <w:r>
              <w:t>Reihen- und Parallelschaltung mit zwei Lampen</w:t>
            </w:r>
          </w:p>
        </w:tc>
        <w:tc>
          <w:tcPr>
            <w:tcW w:w="1250" w:type="pct"/>
            <w:tcBorders>
              <w:left w:val="single" w:sz="4" w:space="0" w:color="auto"/>
              <w:right w:val="single" w:sz="4" w:space="0" w:color="auto"/>
            </w:tcBorders>
            <w:shd w:val="clear" w:color="auto" w:fill="auto"/>
          </w:tcPr>
          <w:p w:rsidR="00A90222" w:rsidRDefault="00A90222" w:rsidP="00A90222">
            <w:pPr>
              <w:suppressAutoHyphens/>
              <w:rPr>
                <w:rFonts w:cs="Arial"/>
                <w:szCs w:val="22"/>
              </w:rPr>
            </w:pPr>
          </w:p>
          <w:p w:rsidR="00533DAA" w:rsidRDefault="00A90222" w:rsidP="00A90222">
            <w:pPr>
              <w:suppressAutoHyphens/>
              <w:rPr>
                <w:rFonts w:cs="Arial"/>
                <w:szCs w:val="22"/>
              </w:rPr>
            </w:pPr>
            <w:r>
              <w:rPr>
                <w:rFonts w:cs="Arial"/>
                <w:szCs w:val="22"/>
              </w:rPr>
              <w:t>Möglicher Zugang / mögliche Anwendung: UND- sowie ODER-Schaltungen im Alltag</w:t>
            </w:r>
          </w:p>
        </w:tc>
      </w:tr>
      <w:tr w:rsidR="00533DAA" w:rsidRPr="002B6A06" w:rsidTr="00644570">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533DAA" w:rsidRPr="002B6A06" w:rsidRDefault="00533DAA" w:rsidP="00644570">
            <w:pPr>
              <w:rPr>
                <w:rFonts w:cs="Arial"/>
                <w:szCs w:val="22"/>
              </w:rPr>
            </w:pPr>
            <w:r w:rsidRPr="002B6A06">
              <w:rPr>
                <w:rFonts w:cs="Arial"/>
                <w:szCs w:val="22"/>
              </w:rPr>
              <w:t>2.1 (4) Experimente durchführen und auswerten, dazu ggf. Messwerte erfassen</w:t>
            </w:r>
          </w:p>
          <w:p w:rsidR="00533DAA" w:rsidRPr="002B6A06" w:rsidRDefault="00533DAA" w:rsidP="00644570">
            <w:pPr>
              <w:rPr>
                <w:rFonts w:cs="Arial"/>
                <w:szCs w:val="22"/>
              </w:rPr>
            </w:pPr>
            <w:r w:rsidRPr="002B6A06">
              <w:rPr>
                <w:rFonts w:cs="Arial"/>
                <w:szCs w:val="22"/>
              </w:rPr>
              <w:t>2.1 (9) Analogien beschreiben und zur Lösung von Problemstellungen nutzen</w:t>
            </w:r>
          </w:p>
          <w:p w:rsidR="00533DAA" w:rsidRPr="002B6A06" w:rsidRDefault="00533DAA" w:rsidP="00644570">
            <w:pPr>
              <w:rPr>
                <w:rFonts w:cs="Arial"/>
                <w:szCs w:val="22"/>
              </w:rPr>
            </w:pPr>
            <w:r w:rsidRPr="002B6A06">
              <w:rPr>
                <w:rFonts w:cs="Arial"/>
                <w:szCs w:val="22"/>
              </w:rPr>
              <w:t>2.1 (10) mithilfe von Modellen Phänomene erklären und Hypothesen formulieren</w:t>
            </w:r>
          </w:p>
          <w:p w:rsidR="00533DAA" w:rsidRPr="002B6A06" w:rsidRDefault="00533DAA" w:rsidP="00644570">
            <w:pPr>
              <w:rPr>
                <w:rFonts w:cs="Arial"/>
                <w:szCs w:val="22"/>
              </w:rPr>
            </w:pPr>
            <w:r w:rsidRPr="002B6A06">
              <w:rPr>
                <w:rFonts w:cs="Arial"/>
                <w:szCs w:val="22"/>
              </w:rPr>
              <w:t>2.2 (5) physikalische Experimente, Ergebnisse und Erkenntnisse – auch mithilfe digitaler Medien – dokumentieren (z.B. Skizzen, Beschreibungen, Tabellen, Diagramme und Formeln)</w:t>
            </w:r>
          </w:p>
          <w:p w:rsidR="00533DAA" w:rsidRPr="002B6A06" w:rsidRDefault="00533DAA" w:rsidP="00644570">
            <w:pPr>
              <w:rPr>
                <w:rFonts w:cs="Arial"/>
                <w:noProof/>
                <w:szCs w:val="22"/>
              </w:rPr>
            </w:pPr>
            <w:r w:rsidRPr="002B6A06">
              <w:rPr>
                <w:rFonts w:cs="Arial"/>
                <w:szCs w:val="22"/>
              </w:rPr>
              <w:t>2.3 (4) Grenzen physikalischer Modelle an Beispielen erläutern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33DAA" w:rsidRPr="002B6A06" w:rsidRDefault="00533DAA" w:rsidP="00644570">
            <w:pPr>
              <w:rPr>
                <w:rFonts w:cs="Arial"/>
                <w:szCs w:val="22"/>
              </w:rPr>
            </w:pPr>
            <w:r w:rsidRPr="002B6A06">
              <w:rPr>
                <w:rFonts w:cs="Arial"/>
                <w:szCs w:val="22"/>
              </w:rPr>
              <w:t xml:space="preserve">3.2.5 (4) den elektrischen </w:t>
            </w:r>
            <w:r w:rsidRPr="002B6A06">
              <w:rPr>
                <w:rFonts w:cs="Arial"/>
                <w:i/>
                <w:szCs w:val="22"/>
              </w:rPr>
              <w:t>Stromkreis</w:t>
            </w:r>
            <w:r w:rsidRPr="002B6A06">
              <w:rPr>
                <w:rFonts w:cs="Arial"/>
                <w:szCs w:val="22"/>
              </w:rPr>
              <w:t xml:space="preserve"> und grundlegende Vorgänge darin mit Hilfe von Modellen beschreiben </w:t>
            </w:r>
            <w:r w:rsidRPr="002B6A06">
              <w:rPr>
                <w:rFonts w:cs="Arial"/>
                <w:szCs w:val="22"/>
                <w:shd w:val="clear" w:color="auto" w:fill="FFCEB9"/>
              </w:rPr>
              <w:t>[M/E: erklären</w:t>
            </w:r>
            <w:r w:rsidRPr="002B6A06">
              <w:rPr>
                <w:rFonts w:cs="Arial"/>
                <w:szCs w:val="22"/>
              </w:rPr>
              <w:t>]</w:t>
            </w:r>
          </w:p>
          <w:p w:rsidR="00533DAA" w:rsidRPr="002B6A06" w:rsidRDefault="00533DAA" w:rsidP="00644570">
            <w:pPr>
              <w:rPr>
                <w:rFonts w:cs="Arial"/>
                <w:szCs w:val="22"/>
              </w:rPr>
            </w:pPr>
            <w:r w:rsidRPr="002B6A06">
              <w:rPr>
                <w:rFonts w:cs="Arial"/>
                <w:szCs w:val="22"/>
              </w:rPr>
              <w:t xml:space="preserve">3.2.5 (3) qualitativ beschreiben, dass elektrische Ströme einen Antrieb bzw. eine Ursache benötigen und durch </w:t>
            </w:r>
            <w:r w:rsidRPr="002B6A06">
              <w:rPr>
                <w:rFonts w:cs="Arial"/>
                <w:i/>
                <w:szCs w:val="22"/>
              </w:rPr>
              <w:t>Widerstände</w:t>
            </w:r>
            <w:r w:rsidRPr="002B6A06">
              <w:rPr>
                <w:rFonts w:cs="Arial"/>
                <w:szCs w:val="22"/>
              </w:rPr>
              <w:t xml:space="preserve"> in ihrer Stärke beeinflusst werden (</w:t>
            </w:r>
            <w:r w:rsidRPr="002B6A06">
              <w:rPr>
                <w:rFonts w:cs="Arial"/>
                <w:i/>
                <w:szCs w:val="22"/>
              </w:rPr>
              <w:t>Stromstärke</w:t>
            </w:r>
            <w:r w:rsidRPr="002B6A06">
              <w:rPr>
                <w:rFonts w:cs="Arial"/>
                <w:szCs w:val="22"/>
              </w:rPr>
              <w:t>, [</w:t>
            </w:r>
            <w:r w:rsidRPr="002B6A06">
              <w:rPr>
                <w:rFonts w:cs="Arial"/>
                <w:szCs w:val="22"/>
                <w:shd w:val="clear" w:color="auto" w:fill="F5A092"/>
              </w:rPr>
              <w:t>E: Potential</w:t>
            </w:r>
            <w:r w:rsidRPr="002B6A06">
              <w:rPr>
                <w:rFonts w:cs="Arial"/>
                <w:szCs w:val="22"/>
              </w:rPr>
              <w:t xml:space="preserve">], </w:t>
            </w:r>
            <w:r w:rsidRPr="002B6A06">
              <w:rPr>
                <w:rFonts w:cs="Arial"/>
                <w:i/>
                <w:szCs w:val="22"/>
              </w:rPr>
              <w:t>Spannung, Widerstand, Ladung</w:t>
            </w:r>
            <w:r w:rsidRPr="002B6A06">
              <w:rPr>
                <w:rFonts w:cs="Arial"/>
                <w:szCs w:val="22"/>
              </w:rPr>
              <w:t>)</w:t>
            </w:r>
          </w:p>
          <w:p w:rsidR="00533DAA" w:rsidRPr="002B6A06" w:rsidRDefault="00533DAA" w:rsidP="00644570">
            <w:pPr>
              <w:rPr>
                <w:rFonts w:cs="Arial"/>
                <w:szCs w:val="22"/>
              </w:rPr>
            </w:pPr>
            <w:r w:rsidRPr="002B6A06">
              <w:rPr>
                <w:rFonts w:cs="Arial"/>
                <w:szCs w:val="22"/>
              </w:rPr>
              <w:t xml:space="preserve">3.2.5 (6) </w:t>
            </w:r>
            <w:r w:rsidRPr="002B6A06">
              <w:rPr>
                <w:rFonts w:cs="Arial"/>
                <w:i/>
                <w:szCs w:val="22"/>
              </w:rPr>
              <w:t>Stromstärke</w:t>
            </w:r>
            <w:r w:rsidRPr="002B6A06">
              <w:rPr>
                <w:rFonts w:cs="Arial"/>
                <w:szCs w:val="22"/>
              </w:rPr>
              <w:t xml:space="preserve"> und </w:t>
            </w:r>
            <w:r w:rsidRPr="002B6A06">
              <w:rPr>
                <w:rFonts w:cs="Arial"/>
                <w:i/>
                <w:szCs w:val="22"/>
              </w:rPr>
              <w:t>Spannung</w:t>
            </w:r>
            <w:r w:rsidRPr="002B6A06">
              <w:rPr>
                <w:rFonts w:cs="Arial"/>
                <w:szCs w:val="22"/>
              </w:rPr>
              <w:t xml:space="preserve"> messen</w:t>
            </w:r>
          </w:p>
          <w:p w:rsidR="00533DAA" w:rsidRPr="002B6A06" w:rsidRDefault="00533DAA" w:rsidP="00644570">
            <w:pPr>
              <w:rPr>
                <w:rFonts w:cs="Arial"/>
                <w:noProof/>
                <w:szCs w:val="22"/>
              </w:rPr>
            </w:pPr>
            <w:r w:rsidRPr="002B6A06">
              <w:rPr>
                <w:rFonts w:cs="Arial"/>
                <w:szCs w:val="22"/>
              </w:rPr>
              <w:t xml:space="preserve">3.2.5 (7) in einfachen </w:t>
            </w:r>
            <w:r w:rsidRPr="002B6A06">
              <w:rPr>
                <w:rFonts w:cs="Arial"/>
                <w:i/>
                <w:szCs w:val="22"/>
              </w:rPr>
              <w:t xml:space="preserve">Reihenschaltungen </w:t>
            </w:r>
            <w:r w:rsidRPr="002B6A06">
              <w:rPr>
                <w:rFonts w:cs="Arial"/>
                <w:szCs w:val="22"/>
              </w:rPr>
              <w:t>[</w:t>
            </w:r>
            <w:r w:rsidRPr="002B6A06">
              <w:rPr>
                <w:rFonts w:cs="Arial"/>
                <w:szCs w:val="22"/>
                <w:shd w:val="clear" w:color="auto" w:fill="FFCEB9"/>
              </w:rPr>
              <w:t>M/E: und</w:t>
            </w:r>
            <w:r w:rsidRPr="002B6A06">
              <w:rPr>
                <w:rFonts w:cs="Arial"/>
                <w:i/>
                <w:szCs w:val="22"/>
                <w:shd w:val="clear" w:color="auto" w:fill="FFCEB9"/>
              </w:rPr>
              <w:t xml:space="preserve"> Parallelschaltungen</w:t>
            </w:r>
            <w:r w:rsidRPr="002B6A06">
              <w:rPr>
                <w:rFonts w:cs="Arial"/>
                <w:szCs w:val="22"/>
              </w:rPr>
              <w:t xml:space="preserve">] Gesetzmäßigkeiten für die </w:t>
            </w:r>
            <w:r w:rsidRPr="002B6A06">
              <w:rPr>
                <w:rFonts w:cs="Arial"/>
                <w:i/>
                <w:szCs w:val="22"/>
              </w:rPr>
              <w:t>Stromstärke</w:t>
            </w:r>
            <w:r w:rsidRPr="002B6A06">
              <w:rPr>
                <w:rFonts w:cs="Arial"/>
                <w:szCs w:val="22"/>
              </w:rPr>
              <w:t xml:space="preserve"> und die </w:t>
            </w:r>
            <w:r w:rsidRPr="002B6A06">
              <w:rPr>
                <w:rFonts w:cs="Arial"/>
                <w:i/>
                <w:szCs w:val="22"/>
              </w:rPr>
              <w:t>Spannung</w:t>
            </w:r>
            <w:r w:rsidRPr="002B6A06">
              <w:rPr>
                <w:rFonts w:cs="Arial"/>
                <w:szCs w:val="22"/>
              </w:rPr>
              <w:t xml:space="preserve"> beschreiben [</w:t>
            </w:r>
            <w:r w:rsidRPr="002B6A06">
              <w:rPr>
                <w:rFonts w:cs="Arial"/>
                <w:szCs w:val="22"/>
                <w:shd w:val="clear" w:color="auto" w:fill="FFCEB9"/>
              </w:rPr>
              <w:t>M/E: (Maschenregel, Knotenregel)</w:t>
            </w:r>
            <w:r w:rsidRPr="002B6A06">
              <w:rPr>
                <w:rFonts w:cs="Arial"/>
                <w:szCs w:val="22"/>
              </w:rPr>
              <w:t>]</w:t>
            </w:r>
          </w:p>
        </w:tc>
        <w:tc>
          <w:tcPr>
            <w:tcW w:w="1250" w:type="pct"/>
            <w:tcBorders>
              <w:left w:val="single" w:sz="4" w:space="0" w:color="auto"/>
              <w:right w:val="single" w:sz="4" w:space="0" w:color="auto"/>
            </w:tcBorders>
            <w:shd w:val="clear" w:color="auto" w:fill="auto"/>
          </w:tcPr>
          <w:p w:rsidR="00533DAA" w:rsidRPr="002B6A06" w:rsidRDefault="00AC4C35" w:rsidP="00644570">
            <w:pPr>
              <w:rPr>
                <w:rFonts w:cs="Arial"/>
                <w:b/>
                <w:szCs w:val="22"/>
              </w:rPr>
            </w:pPr>
            <w:r>
              <w:rPr>
                <w:rFonts w:cs="Arial"/>
                <w:b/>
                <w:szCs w:val="22"/>
              </w:rPr>
              <w:t>Stromstärke und</w:t>
            </w:r>
            <w:r w:rsidR="00533DAA">
              <w:rPr>
                <w:rFonts w:cs="Arial"/>
                <w:b/>
                <w:szCs w:val="22"/>
              </w:rPr>
              <w:t xml:space="preserve"> Spannung &lt;8</w:t>
            </w:r>
            <w:r w:rsidR="00533DAA" w:rsidRPr="002B6A06">
              <w:rPr>
                <w:rFonts w:cs="Arial"/>
                <w:b/>
                <w:szCs w:val="22"/>
              </w:rPr>
              <w:t>&gt;</w:t>
            </w:r>
          </w:p>
          <w:p w:rsidR="00533DAA" w:rsidRDefault="00533DAA" w:rsidP="00644570">
            <w:pPr>
              <w:rPr>
                <w:rFonts w:cs="Arial"/>
                <w:szCs w:val="22"/>
              </w:rPr>
            </w:pPr>
            <w:r w:rsidRPr="002B6A06">
              <w:rPr>
                <w:rFonts w:cs="Arial"/>
                <w:szCs w:val="22"/>
              </w:rPr>
              <w:t xml:space="preserve">Einführung </w:t>
            </w:r>
            <w:r>
              <w:rPr>
                <w:rFonts w:cs="Arial"/>
                <w:szCs w:val="22"/>
              </w:rPr>
              <w:t xml:space="preserve">der Größen </w:t>
            </w:r>
            <w:r w:rsidRPr="002B6A06">
              <w:rPr>
                <w:rFonts w:cs="Arial"/>
                <w:szCs w:val="22"/>
              </w:rPr>
              <w:t>Spannung</w:t>
            </w:r>
            <w:r w:rsidR="00A90222">
              <w:rPr>
                <w:rFonts w:cs="Arial"/>
                <w:szCs w:val="22"/>
              </w:rPr>
              <w:t xml:space="preserve"> und</w:t>
            </w:r>
            <w:r>
              <w:rPr>
                <w:rFonts w:cs="Arial"/>
                <w:szCs w:val="22"/>
              </w:rPr>
              <w:t xml:space="preserve"> </w:t>
            </w:r>
            <w:r w:rsidRPr="002B6A06">
              <w:rPr>
                <w:rFonts w:cs="Arial"/>
                <w:szCs w:val="22"/>
              </w:rPr>
              <w:t xml:space="preserve">Stromstärke </w:t>
            </w:r>
            <w:r>
              <w:rPr>
                <w:rFonts w:cs="Arial"/>
                <w:szCs w:val="22"/>
              </w:rPr>
              <w:t>mithilfe eines Modells</w:t>
            </w:r>
          </w:p>
          <w:p w:rsidR="00533DAA" w:rsidRDefault="00533DAA" w:rsidP="00644570">
            <w:pPr>
              <w:rPr>
                <w:rFonts w:cs="Arial"/>
                <w:szCs w:val="22"/>
              </w:rPr>
            </w:pPr>
            <w:r>
              <w:rPr>
                <w:rFonts w:cs="Arial"/>
                <w:szCs w:val="22"/>
              </w:rPr>
              <w:t>Messen von Spannung und Stromstärke im Schülerexperiment</w:t>
            </w:r>
          </w:p>
          <w:p w:rsidR="00533DAA" w:rsidRDefault="00533DAA" w:rsidP="00644570">
            <w:pPr>
              <w:rPr>
                <w:rFonts w:cs="Arial"/>
                <w:szCs w:val="22"/>
              </w:rPr>
            </w:pPr>
            <w:r>
              <w:rPr>
                <w:rFonts w:cs="Arial"/>
                <w:szCs w:val="22"/>
              </w:rPr>
              <w:t xml:space="preserve">Spannung und Stromstärke in Reihenschaltung </w:t>
            </w:r>
            <w:r w:rsidRPr="000D6E20">
              <w:rPr>
                <w:rFonts w:cs="Arial"/>
                <w:szCs w:val="22"/>
                <w:shd w:val="clear" w:color="auto" w:fill="FFCEB9"/>
              </w:rPr>
              <w:t>M</w:t>
            </w:r>
            <w:r w:rsidR="00E04254">
              <w:rPr>
                <w:rFonts w:cs="Arial"/>
                <w:szCs w:val="22"/>
                <w:shd w:val="clear" w:color="auto" w:fill="FFCEB9"/>
              </w:rPr>
              <w:t>/E</w:t>
            </w:r>
            <w:r w:rsidRPr="000D6E20">
              <w:rPr>
                <w:rFonts w:cs="Arial"/>
                <w:szCs w:val="22"/>
                <w:shd w:val="clear" w:color="auto" w:fill="FFCEB9"/>
              </w:rPr>
              <w:t xml:space="preserve">: </w:t>
            </w:r>
            <w:r>
              <w:rPr>
                <w:rFonts w:cs="Arial"/>
                <w:szCs w:val="22"/>
                <w:shd w:val="clear" w:color="auto" w:fill="FFCEB9"/>
              </w:rPr>
              <w:t>und</w:t>
            </w:r>
            <w:r w:rsidRPr="00816A7D">
              <w:rPr>
                <w:rFonts w:cs="Arial"/>
                <w:szCs w:val="22"/>
                <w:shd w:val="clear" w:color="auto" w:fill="FFCEB9"/>
              </w:rPr>
              <w:t xml:space="preserve"> Paralle</w:t>
            </w:r>
            <w:r w:rsidR="00E04254">
              <w:rPr>
                <w:rFonts w:cs="Arial"/>
                <w:szCs w:val="22"/>
                <w:shd w:val="clear" w:color="auto" w:fill="FFCEB9"/>
              </w:rPr>
              <w:t>l</w:t>
            </w:r>
            <w:r w:rsidRPr="00816A7D">
              <w:rPr>
                <w:rFonts w:cs="Arial"/>
                <w:szCs w:val="22"/>
                <w:shd w:val="clear" w:color="auto" w:fill="FFCEB9"/>
              </w:rPr>
              <w:t>schaltung</w:t>
            </w:r>
          </w:p>
          <w:p w:rsidR="00533DAA" w:rsidRPr="002B6A06" w:rsidRDefault="00533DAA" w:rsidP="00644570">
            <w:pPr>
              <w:shd w:val="clear" w:color="auto" w:fill="F5A092"/>
              <w:rPr>
                <w:rFonts w:cs="Arial"/>
                <w:noProof/>
                <w:szCs w:val="22"/>
              </w:rPr>
            </w:pPr>
            <w:r w:rsidRPr="002B6A06">
              <w:rPr>
                <w:rFonts w:cs="Arial"/>
                <w:noProof/>
                <w:szCs w:val="22"/>
              </w:rPr>
              <w:t>E: Maschen- und Knotenregel</w:t>
            </w:r>
          </w:p>
          <w:p w:rsidR="00533DAA" w:rsidRPr="002B6A06" w:rsidRDefault="00533DAA" w:rsidP="00644570">
            <w:pPr>
              <w:shd w:val="clear" w:color="auto" w:fill="F5A092"/>
              <w:rPr>
                <w:rFonts w:cs="Arial"/>
                <w:noProof/>
                <w:szCs w:val="22"/>
              </w:rPr>
            </w:pPr>
            <w:r w:rsidRPr="002B6A06">
              <w:rPr>
                <w:rFonts w:cs="Arial"/>
                <w:noProof/>
                <w:szCs w:val="22"/>
              </w:rPr>
              <w:t>E: Widerstand</w:t>
            </w:r>
            <w:r>
              <w:rPr>
                <w:rFonts w:cs="Arial"/>
                <w:noProof/>
                <w:szCs w:val="22"/>
              </w:rPr>
              <w:t xml:space="preserve"> qualitativ</w:t>
            </w:r>
          </w:p>
        </w:tc>
        <w:tc>
          <w:tcPr>
            <w:tcW w:w="1250" w:type="pct"/>
            <w:tcBorders>
              <w:left w:val="single" w:sz="4" w:space="0" w:color="auto"/>
              <w:right w:val="single" w:sz="4" w:space="0" w:color="auto"/>
            </w:tcBorders>
            <w:shd w:val="clear" w:color="auto" w:fill="auto"/>
          </w:tcPr>
          <w:p w:rsidR="00533DAA" w:rsidRDefault="00533DAA" w:rsidP="00644570">
            <w:pPr>
              <w:rPr>
                <w:rFonts w:cs="Arial"/>
                <w:noProof/>
                <w:szCs w:val="22"/>
              </w:rPr>
            </w:pPr>
            <w:r w:rsidRPr="000D6E20">
              <w:rPr>
                <w:b/>
                <w:shd w:val="clear" w:color="auto" w:fill="D9D9D9"/>
              </w:rPr>
              <w:t>Mögliche Differenzierung:</w:t>
            </w:r>
            <w:r>
              <w:rPr>
                <w:rFonts w:cs="Arial"/>
                <w:noProof/>
                <w:szCs w:val="22"/>
              </w:rPr>
              <w:t xml:space="preserve"> nur Lämpchen mit gleichem Widerstand oder Lämpchen mit unterschiedlichen Widerständen</w:t>
            </w:r>
          </w:p>
          <w:p w:rsidR="00533DAA" w:rsidRDefault="00533DAA" w:rsidP="00644570">
            <w:pPr>
              <w:rPr>
                <w:rFonts w:cs="Arial"/>
                <w:noProof/>
                <w:szCs w:val="22"/>
              </w:rPr>
            </w:pPr>
            <w:r w:rsidRPr="000D6E20">
              <w:rPr>
                <w:b/>
                <w:shd w:val="clear" w:color="auto" w:fill="D9D9D9"/>
              </w:rPr>
              <w:t>Mögliche Differenzierung:</w:t>
            </w:r>
            <w:r>
              <w:rPr>
                <w:rFonts w:cs="Arial"/>
                <w:noProof/>
                <w:szCs w:val="22"/>
              </w:rPr>
              <w:t xml:space="preserve"> Messen von Stromstärke und Spannung im Schülerexperiment nur im einfachen Stromkreis oder auch in der Reihenschaltung oder auch in der Parallelschaltung</w:t>
            </w:r>
          </w:p>
          <w:p w:rsidR="00533DAA" w:rsidRDefault="00533DAA" w:rsidP="00644570">
            <w:pPr>
              <w:rPr>
                <w:rFonts w:cs="Arial"/>
                <w:noProof/>
                <w:szCs w:val="22"/>
              </w:rPr>
            </w:pPr>
            <w:r w:rsidRPr="000D6E20">
              <w:rPr>
                <w:b/>
                <w:shd w:val="clear" w:color="auto" w:fill="D9D9D9"/>
              </w:rPr>
              <w:t>Mögliche Differenzierung:</w:t>
            </w:r>
            <w:r>
              <w:rPr>
                <w:rFonts w:cs="Arial"/>
                <w:noProof/>
                <w:szCs w:val="22"/>
              </w:rPr>
              <w:t xml:space="preserve"> Unterschiedlicher Grad der Formalisierung bei der Bennung von Maschen- und Knotenregel, z.B. „Stromstärke überall gleich“ oder </w:t>
            </w:r>
            <w:r w:rsidRPr="00033D90">
              <w:rPr>
                <w:rFonts w:cs="Arial"/>
                <w:i/>
                <w:noProof/>
                <w:szCs w:val="22"/>
              </w:rPr>
              <w:t>I</w:t>
            </w:r>
            <w:r w:rsidRPr="00033D90">
              <w:rPr>
                <w:rFonts w:cs="Arial"/>
                <w:noProof/>
                <w:szCs w:val="22"/>
                <w:vertAlign w:val="subscript"/>
              </w:rPr>
              <w:t>ges</w:t>
            </w:r>
            <w:r>
              <w:rPr>
                <w:rFonts w:cs="Arial"/>
                <w:noProof/>
                <w:szCs w:val="22"/>
              </w:rPr>
              <w:t>=</w:t>
            </w:r>
            <w:r w:rsidRPr="00033D90">
              <w:rPr>
                <w:rFonts w:cs="Arial"/>
                <w:i/>
                <w:noProof/>
                <w:szCs w:val="22"/>
              </w:rPr>
              <w:t>I</w:t>
            </w:r>
            <w:r w:rsidRPr="00033D90">
              <w:rPr>
                <w:rFonts w:cs="Arial"/>
                <w:noProof/>
                <w:szCs w:val="22"/>
                <w:vertAlign w:val="subscript"/>
              </w:rPr>
              <w:t>1</w:t>
            </w:r>
            <w:r>
              <w:rPr>
                <w:rFonts w:cs="Arial"/>
                <w:noProof/>
                <w:szCs w:val="22"/>
              </w:rPr>
              <w:t>=</w:t>
            </w:r>
            <w:r w:rsidRPr="00033D90">
              <w:rPr>
                <w:rFonts w:cs="Arial"/>
                <w:i/>
                <w:noProof/>
                <w:szCs w:val="22"/>
              </w:rPr>
              <w:t>I</w:t>
            </w:r>
            <w:r w:rsidRPr="00033D90">
              <w:rPr>
                <w:rFonts w:cs="Arial"/>
                <w:noProof/>
                <w:szCs w:val="22"/>
                <w:vertAlign w:val="subscript"/>
              </w:rPr>
              <w:t>2</w:t>
            </w:r>
            <w:r w:rsidRPr="00FA658B">
              <w:rPr>
                <w:rFonts w:cs="Arial"/>
                <w:noProof/>
                <w:szCs w:val="22"/>
              </w:rPr>
              <w:t>, …</w:t>
            </w:r>
          </w:p>
          <w:p w:rsidR="00533DAA" w:rsidRPr="002B6A06" w:rsidRDefault="00533DAA" w:rsidP="00644570">
            <w:pPr>
              <w:rPr>
                <w:rFonts w:cs="Arial"/>
                <w:noProof/>
                <w:szCs w:val="22"/>
              </w:rPr>
            </w:pPr>
            <w:r w:rsidRPr="00C65129">
              <w:rPr>
                <w:b/>
                <w:shd w:val="clear" w:color="auto" w:fill="D9D9D9"/>
              </w:rPr>
              <w:t>Möglichkeit zur schulcurricularen Vertiefung:</w:t>
            </w:r>
            <w:r w:rsidRPr="008354DD">
              <w:t xml:space="preserve"> </w:t>
            </w:r>
            <w:r>
              <w:t>Schaltungen mit drei gleichen Lämpchen</w:t>
            </w:r>
          </w:p>
        </w:tc>
      </w:tr>
      <w:tr w:rsidR="00533DAA" w:rsidRPr="002B6A06" w:rsidTr="00644570">
        <w:trPr>
          <w:trHeight w:val="924"/>
        </w:trPr>
        <w:tc>
          <w:tcPr>
            <w:tcW w:w="1250" w:type="pct"/>
            <w:vMerge w:val="restart"/>
            <w:tcBorders>
              <w:top w:val="single" w:sz="4" w:space="0" w:color="auto"/>
              <w:left w:val="single" w:sz="4" w:space="0" w:color="auto"/>
              <w:right w:val="single" w:sz="4" w:space="0" w:color="auto"/>
            </w:tcBorders>
            <w:shd w:val="clear" w:color="auto" w:fill="auto"/>
          </w:tcPr>
          <w:p w:rsidR="00533DAA" w:rsidRPr="002B6A06" w:rsidRDefault="00533DAA" w:rsidP="00644570">
            <w:pPr>
              <w:rPr>
                <w:rFonts w:cs="Arial"/>
                <w:szCs w:val="22"/>
              </w:rPr>
            </w:pPr>
            <w:r w:rsidRPr="002B6A06">
              <w:rPr>
                <w:rFonts w:cs="Arial"/>
                <w:szCs w:val="22"/>
              </w:rPr>
              <w:t>2.1 (12) ihr physikalisches Wissen anwenden, um Problem- und Aufgabenstellungen zielgerichtet zu lösen</w:t>
            </w:r>
          </w:p>
          <w:p w:rsidR="00533DAA" w:rsidRPr="002B6A06" w:rsidRDefault="00533DAA" w:rsidP="00644570">
            <w:pPr>
              <w:rPr>
                <w:rFonts w:cs="Arial"/>
                <w:szCs w:val="22"/>
              </w:rPr>
            </w:pPr>
            <w:r w:rsidRPr="002B6A06">
              <w:rPr>
                <w:rFonts w:cs="Arial"/>
                <w:szCs w:val="22"/>
              </w:rPr>
              <w:t>2.3 (7) Risiken und Sicherheitsmaßnahmen bei Experimenten und im Alltag mithilfe ihres physikalischen Wissens bewerten</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533DAA" w:rsidRPr="002B6A06" w:rsidRDefault="00533DAA" w:rsidP="00644570">
            <w:pPr>
              <w:rPr>
                <w:rFonts w:cs="Arial"/>
                <w:szCs w:val="22"/>
              </w:rPr>
            </w:pPr>
            <w:r w:rsidRPr="002B6A06">
              <w:rPr>
                <w:rFonts w:cs="Arial"/>
                <w:szCs w:val="22"/>
              </w:rPr>
              <w:t xml:space="preserve">3.2.5 (10) die </w:t>
            </w:r>
            <w:r>
              <w:rPr>
                <w:rFonts w:cs="Arial"/>
                <w:szCs w:val="22"/>
              </w:rPr>
              <w:t>thermische</w:t>
            </w:r>
            <w:r w:rsidRPr="002B6A06">
              <w:rPr>
                <w:rFonts w:cs="Arial"/>
                <w:szCs w:val="22"/>
              </w:rPr>
              <w:t xml:space="preserve"> Wirkung […] des elektrischen Stroms und Anwendungen beschreiben</w:t>
            </w:r>
          </w:p>
        </w:tc>
        <w:tc>
          <w:tcPr>
            <w:tcW w:w="1250" w:type="pct"/>
            <w:vMerge w:val="restart"/>
            <w:tcBorders>
              <w:left w:val="single" w:sz="4" w:space="0" w:color="auto"/>
              <w:right w:val="single" w:sz="4" w:space="0" w:color="auto"/>
            </w:tcBorders>
            <w:shd w:val="clear" w:color="auto" w:fill="auto"/>
          </w:tcPr>
          <w:p w:rsidR="00533DAA" w:rsidRPr="002B6A06" w:rsidRDefault="00533DAA" w:rsidP="00644570">
            <w:pPr>
              <w:rPr>
                <w:rFonts w:cs="Arial"/>
                <w:b/>
                <w:szCs w:val="22"/>
              </w:rPr>
            </w:pPr>
            <w:r w:rsidRPr="002B6A06">
              <w:rPr>
                <w:rFonts w:cs="Arial"/>
                <w:b/>
                <w:szCs w:val="22"/>
              </w:rPr>
              <w:t>Gefahren des elektrischen Stroms &lt;2&gt;</w:t>
            </w:r>
          </w:p>
          <w:p w:rsidR="00533DAA" w:rsidRPr="002B6A06" w:rsidRDefault="00533DAA" w:rsidP="00644570">
            <w:pPr>
              <w:rPr>
                <w:rFonts w:cs="Arial"/>
                <w:noProof/>
                <w:szCs w:val="22"/>
              </w:rPr>
            </w:pPr>
            <w:r w:rsidRPr="002B6A06">
              <w:rPr>
                <w:rFonts w:cs="Arial"/>
                <w:noProof/>
                <w:szCs w:val="22"/>
              </w:rPr>
              <w:t>Beispiele aus dem Haushalt</w:t>
            </w:r>
          </w:p>
          <w:p w:rsidR="00533DAA" w:rsidRPr="002B6A06" w:rsidRDefault="00533DAA" w:rsidP="00644570">
            <w:pPr>
              <w:rPr>
                <w:rFonts w:cs="Arial"/>
                <w:b/>
                <w:szCs w:val="22"/>
              </w:rPr>
            </w:pPr>
            <w:r w:rsidRPr="002B6A06">
              <w:rPr>
                <w:rFonts w:cs="Arial"/>
                <w:noProof/>
                <w:szCs w:val="22"/>
              </w:rPr>
              <w:t>Schutzmaßnahmen</w:t>
            </w:r>
            <w:r>
              <w:rPr>
                <w:rFonts w:cs="Arial"/>
                <w:noProof/>
                <w:szCs w:val="22"/>
              </w:rPr>
              <w:t>, insbesondere Schmelzsicherung</w:t>
            </w:r>
          </w:p>
        </w:tc>
        <w:tc>
          <w:tcPr>
            <w:tcW w:w="1250" w:type="pct"/>
            <w:vMerge w:val="restart"/>
            <w:tcBorders>
              <w:left w:val="single" w:sz="4" w:space="0" w:color="auto"/>
              <w:right w:val="single" w:sz="4" w:space="0" w:color="auto"/>
            </w:tcBorders>
            <w:shd w:val="clear" w:color="auto" w:fill="auto"/>
          </w:tcPr>
          <w:p w:rsidR="00533DAA" w:rsidRPr="002B6A06" w:rsidRDefault="00533DAA" w:rsidP="00644570">
            <w:pPr>
              <w:rPr>
                <w:rFonts w:cs="Arial"/>
                <w:b/>
                <w:szCs w:val="22"/>
                <w:shd w:val="clear" w:color="auto" w:fill="A3D7B7"/>
              </w:rPr>
            </w:pPr>
            <w:r w:rsidRPr="002B6A06">
              <w:rPr>
                <w:rFonts w:cs="Arial"/>
                <w:b/>
                <w:szCs w:val="22"/>
                <w:shd w:val="clear" w:color="auto" w:fill="A3D7B7"/>
              </w:rPr>
              <w:t>L PG</w:t>
            </w:r>
            <w:r w:rsidRPr="002B6A06">
              <w:rPr>
                <w:rFonts w:cs="Arial"/>
                <w:szCs w:val="22"/>
              </w:rPr>
              <w:t xml:space="preserve"> </w:t>
            </w:r>
            <w:r w:rsidRPr="002B6A06">
              <w:rPr>
                <w:rStyle w:val="ls-tk-title"/>
                <w:rFonts w:cs="Arial"/>
                <w:szCs w:val="22"/>
              </w:rPr>
              <w:t>Sicherheit und Unfallschutz</w:t>
            </w:r>
          </w:p>
        </w:tc>
      </w:tr>
      <w:tr w:rsidR="00533DAA" w:rsidRPr="002B6A06" w:rsidTr="00644570">
        <w:trPr>
          <w:trHeight w:val="924"/>
        </w:trPr>
        <w:tc>
          <w:tcPr>
            <w:tcW w:w="1250" w:type="pct"/>
            <w:vMerge/>
            <w:tcBorders>
              <w:left w:val="single" w:sz="4" w:space="0" w:color="auto"/>
              <w:right w:val="single" w:sz="4" w:space="0" w:color="auto"/>
            </w:tcBorders>
            <w:shd w:val="clear" w:color="auto" w:fill="auto"/>
          </w:tcPr>
          <w:p w:rsidR="00533DAA" w:rsidRPr="002B6A06" w:rsidRDefault="00533DAA" w:rsidP="00644570">
            <w:pPr>
              <w:rPr>
                <w:rFonts w:cs="Arial"/>
                <w:noProof/>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CEB9"/>
          </w:tcPr>
          <w:p w:rsidR="00533DAA" w:rsidRPr="002B6A06" w:rsidRDefault="00533DAA" w:rsidP="00644570">
            <w:pPr>
              <w:rPr>
                <w:rFonts w:cs="Arial"/>
                <w:szCs w:val="22"/>
              </w:rPr>
            </w:pPr>
            <w:r w:rsidRPr="002B6A06">
              <w:rPr>
                <w:rFonts w:cs="Arial"/>
                <w:szCs w:val="22"/>
              </w:rPr>
              <w:t>G/M: 3.2.5 (11) Gefahren des elektrischen Stroms sowie Maßnahmen zum Schutz beschreiben (zum Beispiel Sicherung, Schutzleiter)</w:t>
            </w:r>
          </w:p>
        </w:tc>
        <w:tc>
          <w:tcPr>
            <w:tcW w:w="1250" w:type="pct"/>
            <w:vMerge/>
            <w:tcBorders>
              <w:left w:val="single" w:sz="4" w:space="0" w:color="auto"/>
              <w:right w:val="single" w:sz="4" w:space="0" w:color="auto"/>
            </w:tcBorders>
            <w:shd w:val="clear" w:color="auto" w:fill="auto"/>
          </w:tcPr>
          <w:p w:rsidR="00533DAA" w:rsidRPr="002B6A06" w:rsidRDefault="00533DAA" w:rsidP="00644570">
            <w:pPr>
              <w:rPr>
                <w:rFonts w:cs="Arial"/>
                <w:noProof/>
                <w:szCs w:val="22"/>
              </w:rPr>
            </w:pPr>
          </w:p>
        </w:tc>
        <w:tc>
          <w:tcPr>
            <w:tcW w:w="1250" w:type="pct"/>
            <w:vMerge/>
            <w:tcBorders>
              <w:left w:val="single" w:sz="4" w:space="0" w:color="auto"/>
              <w:right w:val="single" w:sz="4" w:space="0" w:color="auto"/>
            </w:tcBorders>
            <w:shd w:val="clear" w:color="auto" w:fill="auto"/>
          </w:tcPr>
          <w:p w:rsidR="00533DAA" w:rsidRPr="002B6A06" w:rsidRDefault="00533DAA" w:rsidP="00644570">
            <w:pPr>
              <w:rPr>
                <w:rFonts w:cs="Arial"/>
                <w:noProof/>
                <w:szCs w:val="22"/>
              </w:rPr>
            </w:pPr>
          </w:p>
        </w:tc>
      </w:tr>
      <w:tr w:rsidR="00533DAA" w:rsidRPr="002B6A06" w:rsidTr="00644570">
        <w:trPr>
          <w:trHeight w:val="924"/>
        </w:trPr>
        <w:tc>
          <w:tcPr>
            <w:tcW w:w="1250" w:type="pct"/>
            <w:vMerge/>
            <w:tcBorders>
              <w:left w:val="single" w:sz="4" w:space="0" w:color="auto"/>
              <w:bottom w:val="single" w:sz="4" w:space="0" w:color="auto"/>
              <w:right w:val="single" w:sz="4" w:space="0" w:color="auto"/>
            </w:tcBorders>
            <w:shd w:val="clear" w:color="auto" w:fill="auto"/>
          </w:tcPr>
          <w:p w:rsidR="00533DAA" w:rsidRPr="002B6A06" w:rsidRDefault="00533DAA" w:rsidP="00644570">
            <w:pPr>
              <w:rPr>
                <w:rFonts w:cs="Arial"/>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F5A092"/>
          </w:tcPr>
          <w:p w:rsidR="00533DAA" w:rsidRPr="002B6A06" w:rsidRDefault="00533DAA" w:rsidP="00644570">
            <w:pPr>
              <w:rPr>
                <w:rFonts w:cs="Arial"/>
                <w:noProof/>
                <w:szCs w:val="22"/>
              </w:rPr>
            </w:pPr>
            <w:r w:rsidRPr="002B6A06">
              <w:rPr>
                <w:rFonts w:cs="Arial"/>
                <w:szCs w:val="22"/>
              </w:rPr>
              <w:t>E: 3.2.5 (11) Gefahren des elektrischen Stroms beschreiben sowie Maßnahmen zum Schutz erklären (zum Beispiel Sicherung, Schutzleiter)</w:t>
            </w:r>
          </w:p>
        </w:tc>
        <w:tc>
          <w:tcPr>
            <w:tcW w:w="1250" w:type="pct"/>
            <w:vMerge/>
            <w:tcBorders>
              <w:left w:val="single" w:sz="4" w:space="0" w:color="auto"/>
              <w:right w:val="single" w:sz="4" w:space="0" w:color="auto"/>
            </w:tcBorders>
            <w:shd w:val="clear" w:color="auto" w:fill="auto"/>
          </w:tcPr>
          <w:p w:rsidR="00533DAA" w:rsidRPr="002B6A06" w:rsidRDefault="00533DAA" w:rsidP="00644570">
            <w:pPr>
              <w:rPr>
                <w:rFonts w:cs="Arial"/>
                <w:b/>
                <w:szCs w:val="22"/>
              </w:rPr>
            </w:pPr>
          </w:p>
        </w:tc>
        <w:tc>
          <w:tcPr>
            <w:tcW w:w="1250" w:type="pct"/>
            <w:vMerge/>
            <w:tcBorders>
              <w:left w:val="single" w:sz="4" w:space="0" w:color="auto"/>
              <w:right w:val="single" w:sz="4" w:space="0" w:color="auto"/>
            </w:tcBorders>
            <w:shd w:val="clear" w:color="auto" w:fill="auto"/>
          </w:tcPr>
          <w:p w:rsidR="00533DAA" w:rsidRPr="002B6A06" w:rsidRDefault="00533DAA" w:rsidP="00644570">
            <w:pPr>
              <w:rPr>
                <w:rFonts w:cs="Arial"/>
                <w:szCs w:val="22"/>
              </w:rPr>
            </w:pPr>
          </w:p>
        </w:tc>
      </w:tr>
      <w:tr w:rsidR="00533DAA" w:rsidRPr="002B6A06" w:rsidTr="00644570">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533DAA" w:rsidRPr="002B6A06" w:rsidRDefault="00533DAA" w:rsidP="00644570">
            <w:pPr>
              <w:rPr>
                <w:rFonts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33DAA" w:rsidRPr="002B6A06" w:rsidRDefault="00533DAA" w:rsidP="00644570">
            <w:pPr>
              <w:rPr>
                <w:rFonts w:cs="Arial"/>
                <w:szCs w:val="22"/>
              </w:rPr>
            </w:pPr>
          </w:p>
        </w:tc>
        <w:tc>
          <w:tcPr>
            <w:tcW w:w="1250" w:type="pct"/>
            <w:tcBorders>
              <w:left w:val="single" w:sz="4" w:space="0" w:color="auto"/>
              <w:right w:val="single" w:sz="4" w:space="0" w:color="auto"/>
            </w:tcBorders>
            <w:shd w:val="clear" w:color="auto" w:fill="auto"/>
          </w:tcPr>
          <w:p w:rsidR="00533DAA" w:rsidRPr="002B6A06" w:rsidRDefault="00533DAA" w:rsidP="00644570">
            <w:pPr>
              <w:rPr>
                <w:rFonts w:cs="Arial"/>
                <w:b/>
                <w:szCs w:val="22"/>
              </w:rPr>
            </w:pPr>
            <w:r>
              <w:rPr>
                <w:rFonts w:cs="Arial"/>
                <w:b/>
                <w:szCs w:val="22"/>
              </w:rPr>
              <w:t>Übung &lt;2&gt;</w:t>
            </w:r>
          </w:p>
        </w:tc>
        <w:tc>
          <w:tcPr>
            <w:tcW w:w="1250" w:type="pct"/>
            <w:tcBorders>
              <w:left w:val="single" w:sz="4" w:space="0" w:color="auto"/>
              <w:right w:val="single" w:sz="4" w:space="0" w:color="auto"/>
            </w:tcBorders>
            <w:shd w:val="clear" w:color="auto" w:fill="auto"/>
          </w:tcPr>
          <w:p w:rsidR="00533DAA" w:rsidRPr="002B6A06" w:rsidRDefault="00533DAA" w:rsidP="00644570">
            <w:pPr>
              <w:rPr>
                <w:rFonts w:cs="Arial"/>
                <w:szCs w:val="22"/>
              </w:rPr>
            </w:pPr>
          </w:p>
        </w:tc>
      </w:tr>
    </w:tbl>
    <w:p w:rsidR="00986CAE" w:rsidRDefault="00986CAE" w:rsidP="00986CAE"/>
    <w:p w:rsidR="00533DAA" w:rsidRPr="00986CAE" w:rsidRDefault="00986CAE" w:rsidP="00986CAE">
      <w:pPr>
        <w:pStyle w:val="bcTabFach-Klasse"/>
      </w:pPr>
      <w:r>
        <w:br w:type="page"/>
      </w:r>
      <w:bookmarkStart w:id="19" w:name="_Toc481946494"/>
      <w:r w:rsidR="00533DAA" w:rsidRPr="00986CAE">
        <w:t>Physik – Klasse 9</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7341A4" w:rsidRPr="00CB5993" w:rsidTr="002D16D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Default="007341A4" w:rsidP="007341A4">
            <w:pPr>
              <w:pStyle w:val="bcTab"/>
              <w:widowControl w:val="0"/>
            </w:pPr>
            <w:r>
              <w:rPr>
                <w:lang w:val="en-US"/>
              </w:rPr>
              <w:br w:type="page"/>
            </w:r>
            <w:r>
              <w:br w:type="page"/>
            </w:r>
            <w:r>
              <w:br w:type="page"/>
            </w:r>
            <w:r>
              <w:br w:type="page"/>
            </w:r>
            <w:r>
              <w:rPr>
                <w:rFonts w:eastAsia="Times New Roman" w:cs="Times New Roman"/>
                <w:b w:val="0"/>
                <w:sz w:val="22"/>
                <w:szCs w:val="24"/>
              </w:rPr>
              <w:br w:type="page"/>
            </w:r>
            <w:r>
              <w:rPr>
                <w:rFonts w:eastAsia="Times New Roman" w:cs="Times New Roman"/>
                <w:b w:val="0"/>
                <w:sz w:val="22"/>
                <w:szCs w:val="24"/>
              </w:rPr>
              <w:br w:type="page"/>
            </w:r>
            <w:r>
              <w:rPr>
                <w:rFonts w:eastAsia="Times New Roman" w:cs="Times New Roman"/>
                <w:b w:val="0"/>
                <w:sz w:val="22"/>
                <w:szCs w:val="24"/>
              </w:rPr>
              <w:br w:type="page"/>
            </w:r>
            <w:r>
              <w:br w:type="page"/>
            </w:r>
            <w:r>
              <w:br w:type="page"/>
            </w:r>
            <w:r>
              <w:br w:type="page"/>
            </w:r>
            <w:r>
              <w:br w:type="page"/>
            </w:r>
            <w:r>
              <w:br w:type="page"/>
            </w:r>
            <w:r>
              <w:rPr>
                <w:b w:val="0"/>
              </w:rPr>
              <w:br w:type="page"/>
            </w:r>
            <w:r>
              <w:rPr>
                <w:rFonts w:eastAsia="Times New Roman" w:cs="Times New Roman"/>
                <w:b w:val="0"/>
                <w:sz w:val="22"/>
                <w:szCs w:val="24"/>
              </w:rPr>
              <w:br w:type="page"/>
            </w:r>
            <w:r>
              <w:rPr>
                <w:rFonts w:eastAsia="Times New Roman" w:cs="Times New Roman"/>
                <w:b w:val="0"/>
                <w:sz w:val="22"/>
                <w:szCs w:val="24"/>
              </w:rPr>
              <w:br w:type="page"/>
            </w:r>
            <w:r>
              <w:rPr>
                <w:b w:val="0"/>
              </w:rPr>
              <w:br w:type="page"/>
            </w:r>
            <w:r>
              <w:br w:type="page"/>
            </w:r>
            <w:r>
              <w:rPr>
                <w:rFonts w:eastAsia="Times New Roman" w:cs="Times New Roman"/>
                <w:b w:val="0"/>
                <w:sz w:val="22"/>
                <w:szCs w:val="24"/>
              </w:rPr>
              <w:br w:type="page"/>
            </w:r>
            <w:r>
              <w:br w:type="page"/>
            </w:r>
            <w:r>
              <w:rPr>
                <w:rFonts w:eastAsia="Times New Roman" w:cs="Times New Roman"/>
                <w:b w:val="0"/>
                <w:sz w:val="22"/>
                <w:szCs w:val="24"/>
              </w:rPr>
              <w:br w:type="page"/>
            </w:r>
            <w:bookmarkStart w:id="20" w:name="_Toc481946495"/>
            <w:r w:rsidR="008729FA">
              <w:t>Mechanik: Kinematik</w:t>
            </w:r>
            <w:bookmarkEnd w:id="20"/>
          </w:p>
          <w:p w:rsidR="007341A4" w:rsidRPr="00D72B29" w:rsidRDefault="008729FA" w:rsidP="007341A4">
            <w:pPr>
              <w:pStyle w:val="bcTabcaStd"/>
              <w:widowControl w:val="0"/>
            </w:pPr>
            <w:r>
              <w:t>ca. 11</w:t>
            </w:r>
            <w:r w:rsidR="007341A4" w:rsidRPr="00D72B29">
              <w:t xml:space="preserve"> Std.</w:t>
            </w:r>
          </w:p>
        </w:tc>
      </w:tr>
      <w:tr w:rsidR="007341A4" w:rsidRPr="008D27A9" w:rsidTr="002D16D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341A4" w:rsidRPr="008D27A9" w:rsidRDefault="008729FA" w:rsidP="006A56EE">
            <w:pPr>
              <w:pStyle w:val="bcTabVortext"/>
            </w:pPr>
            <w:r w:rsidRPr="008729FA">
              <w:t>Die Schülerinnen und Schüler klassifizieren Bewegungen verbal und anhand von Diagrammen. Sie beschreiben</w:t>
            </w:r>
            <w:r w:rsidR="00A35D81">
              <w:t xml:space="preserve"> Bewegungsabläufe mit physikali</w:t>
            </w:r>
            <w:r w:rsidRPr="008729FA">
              <w:t>schen Größen. Die verwendeten Beispiele orientieren sich am Alltag der Schülerinnen und Schüler.</w:t>
            </w:r>
          </w:p>
        </w:tc>
      </w:tr>
      <w:tr w:rsidR="007341A4" w:rsidRPr="00CB5993" w:rsidTr="002D16D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76063D" w:rsidRDefault="007341A4" w:rsidP="0076063D">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76063D" w:rsidRDefault="007341A4" w:rsidP="0076063D">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D72B29" w:rsidRDefault="007341A4"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 xml:space="preserve">Hinweise, Arbeitsmittel, </w:t>
            </w:r>
            <w:r w:rsidR="0027019F">
              <w:br/>
            </w:r>
            <w:r w:rsidRPr="00D72B29">
              <w:t>Organisation, Verweise</w:t>
            </w:r>
          </w:p>
        </w:tc>
      </w:tr>
      <w:tr w:rsidR="008729FA" w:rsidRPr="003837CF" w:rsidTr="002D16D4">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8729FA" w:rsidRPr="002D16D4" w:rsidRDefault="008729FA" w:rsidP="00E73EE3">
            <w:pPr>
              <w:jc w:val="center"/>
              <w:rPr>
                <w:rFonts w:eastAsia="Calibri"/>
                <w:szCs w:val="22"/>
              </w:rPr>
            </w:pPr>
            <w:r w:rsidRPr="002D16D4">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8729FA" w:rsidRPr="002D16D4" w:rsidRDefault="008729FA" w:rsidP="005E48FB">
            <w:pPr>
              <w:rPr>
                <w:b/>
                <w:szCs w:val="22"/>
              </w:rPr>
            </w:pPr>
            <w:r w:rsidRPr="002D16D4">
              <w:rPr>
                <w:b/>
                <w:szCs w:val="22"/>
              </w:rPr>
              <w:t>Die Geschwindigkeit &lt;4&gt;</w:t>
            </w:r>
          </w:p>
          <w:p w:rsidR="008729FA" w:rsidRPr="002D16D4" w:rsidRDefault="008729FA" w:rsidP="005E48FB">
            <w:pPr>
              <w:rPr>
                <w:szCs w:val="22"/>
              </w:rPr>
            </w:pPr>
            <w:r w:rsidRPr="002D16D4">
              <w:rPr>
                <w:szCs w:val="22"/>
              </w:rPr>
              <w:t>Geschwindigkeiten von alltagsnahen Objekten experimentell ermitteln</w:t>
            </w:r>
          </w:p>
          <w:p w:rsidR="008729FA" w:rsidRPr="002D16D4" w:rsidRDefault="008729FA" w:rsidP="005E48FB">
            <w:pPr>
              <w:rPr>
                <w:noProof/>
                <w:szCs w:val="22"/>
              </w:rPr>
            </w:pPr>
            <w:r w:rsidRPr="002D16D4">
              <w:rPr>
                <w:szCs w:val="22"/>
              </w:rPr>
              <w:t>Umrechnung von m/s in km/h</w:t>
            </w:r>
          </w:p>
        </w:tc>
        <w:tc>
          <w:tcPr>
            <w:tcW w:w="1250" w:type="pct"/>
            <w:vMerge w:val="restart"/>
            <w:tcBorders>
              <w:top w:val="single" w:sz="4" w:space="0" w:color="auto"/>
              <w:left w:val="single" w:sz="4" w:space="0" w:color="auto"/>
              <w:right w:val="single" w:sz="4" w:space="0" w:color="auto"/>
            </w:tcBorders>
            <w:shd w:val="clear" w:color="auto" w:fill="auto"/>
          </w:tcPr>
          <w:p w:rsidR="008729FA" w:rsidRPr="002D16D4" w:rsidRDefault="008729FA" w:rsidP="005E48FB">
            <w:pPr>
              <w:shd w:val="clear" w:color="auto" w:fill="FFCEB9"/>
              <w:rPr>
                <w:szCs w:val="22"/>
              </w:rPr>
            </w:pPr>
            <w:r w:rsidRPr="002D16D4">
              <w:rPr>
                <w:szCs w:val="22"/>
              </w:rPr>
              <w:t>Auf G/M Niveau wird nicht zwischen Ort (</w:t>
            </w:r>
            <w:r w:rsidRPr="00102DAA">
              <w:rPr>
                <w:i/>
                <w:szCs w:val="22"/>
              </w:rPr>
              <w:t>s</w:t>
            </w:r>
            <w:r w:rsidRPr="002D16D4">
              <w:rPr>
                <w:szCs w:val="22"/>
              </w:rPr>
              <w:t>) und dem zurückgelegten Weg (Δ</w:t>
            </w:r>
            <w:r w:rsidRPr="00102DAA">
              <w:rPr>
                <w:i/>
                <w:szCs w:val="22"/>
              </w:rPr>
              <w:t>s</w:t>
            </w:r>
            <w:r w:rsidRPr="002D16D4">
              <w:rPr>
                <w:szCs w:val="22"/>
              </w:rPr>
              <w:t>) unterschieden. Das ist möglich, weil nur Fälle betrachtet bei denen Δ</w:t>
            </w:r>
            <w:r w:rsidRPr="00102DAA">
              <w:rPr>
                <w:i/>
                <w:szCs w:val="22"/>
              </w:rPr>
              <w:t>s</w:t>
            </w:r>
            <w:r w:rsidRPr="002D16D4">
              <w:rPr>
                <w:szCs w:val="22"/>
              </w:rPr>
              <w:t xml:space="preserve"> = </w:t>
            </w:r>
            <w:r w:rsidRPr="00102DAA">
              <w:rPr>
                <w:i/>
                <w:szCs w:val="22"/>
              </w:rPr>
              <w:t>s</w:t>
            </w:r>
            <w:r w:rsidRPr="002D16D4">
              <w:rPr>
                <w:szCs w:val="22"/>
              </w:rPr>
              <w:t xml:space="preserve"> gilt. Hier entspricht der „zurückgelegte Weg“ dem Ort zum Zeitpunkt </w:t>
            </w:r>
            <w:r w:rsidRPr="00102DAA">
              <w:rPr>
                <w:i/>
                <w:szCs w:val="22"/>
              </w:rPr>
              <w:t>t</w:t>
            </w:r>
            <w:r w:rsidRPr="002D16D4">
              <w:rPr>
                <w:szCs w:val="22"/>
              </w:rPr>
              <w:t>.</w:t>
            </w:r>
          </w:p>
          <w:p w:rsidR="008729FA" w:rsidRDefault="002D16D4" w:rsidP="005E48FB">
            <w:r w:rsidRPr="002D16D4">
              <w:rPr>
                <w:b/>
                <w:shd w:val="clear" w:color="auto" w:fill="D9D9D9"/>
              </w:rPr>
              <w:t>Material:</w:t>
            </w:r>
            <w:r>
              <w:t xml:space="preserve"> </w:t>
            </w:r>
            <w:r w:rsidR="008729FA" w:rsidRPr="002D16D4">
              <w:t>Umrechnung von Einheiten</w:t>
            </w:r>
            <w:r>
              <w:t xml:space="preserve"> </w:t>
            </w:r>
            <w:r w:rsidR="00973ABD" w:rsidRPr="002D16D4">
              <w:t>Umrechnung von Einheiten</w:t>
            </w:r>
            <w:r w:rsidR="00973ABD">
              <w:t xml:space="preserve"> </w:t>
            </w:r>
            <w:hyperlink r:id="rId33" w:history="1">
              <w:r w:rsidR="00973ABD" w:rsidRPr="00B95D61">
                <w:rPr>
                  <w:rStyle w:val="Hyperlink"/>
                </w:rPr>
                <w:t>http://www.schule-bw.de/faecher-und-schularten/mathematisch-naturwissenschaftliche-faecher/physik/unterrichtsmaterialien/mechanik/bewegung/geschwindigkeitsumrechnung.htm</w:t>
              </w:r>
            </w:hyperlink>
            <w:r w:rsidR="00973ABD">
              <w:t xml:space="preserve"> (zuletzt geprüft am 27.04.2017)</w:t>
            </w:r>
          </w:p>
          <w:p w:rsidR="008729FA" w:rsidRPr="002D16D4" w:rsidRDefault="002D16D4" w:rsidP="005E48FB">
            <w:pPr>
              <w:rPr>
                <w:noProof/>
                <w:szCs w:val="22"/>
              </w:rPr>
            </w:pPr>
            <w:r w:rsidRPr="002D16D4">
              <w:rPr>
                <w:b/>
                <w:szCs w:val="22"/>
                <w:shd w:val="clear" w:color="auto" w:fill="B70017"/>
              </w:rPr>
              <w:t>F M</w:t>
            </w:r>
            <w:r w:rsidRPr="00834517">
              <w:t xml:space="preserve"> 3.2.4</w:t>
            </w:r>
            <w:r>
              <w:rPr>
                <w:color w:val="000000"/>
                <w:szCs w:val="22"/>
                <w:shd w:val="clear" w:color="auto" w:fill="FFFFFF"/>
              </w:rPr>
              <w:t xml:space="preserve"> </w:t>
            </w:r>
            <w:r w:rsidR="008729FA" w:rsidRPr="002D16D4">
              <w:rPr>
                <w:color w:val="000000"/>
                <w:szCs w:val="22"/>
                <w:shd w:val="clear" w:color="auto" w:fill="FFFFFF"/>
              </w:rPr>
              <w:t>Leitidee Funktionaler Zusammenhang</w:t>
            </w:r>
          </w:p>
        </w:tc>
      </w:tr>
      <w:tr w:rsidR="008729FA" w:rsidRPr="003837CF" w:rsidTr="002D16D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8729FA" w:rsidRPr="002D16D4" w:rsidRDefault="008729FA" w:rsidP="005E48FB">
            <w:pPr>
              <w:rPr>
                <w:szCs w:val="22"/>
              </w:rPr>
            </w:pPr>
            <w:r w:rsidRPr="002D16D4">
              <w:rPr>
                <w:szCs w:val="22"/>
              </w:rPr>
              <w:t>2.1 (4) Experimente durchführen und auswerten, dazu ggf. Messwerte erfassen</w:t>
            </w:r>
          </w:p>
          <w:p w:rsidR="008729FA" w:rsidRPr="002D16D4" w:rsidRDefault="008729FA" w:rsidP="005E48FB">
            <w:pPr>
              <w:rPr>
                <w:szCs w:val="22"/>
              </w:rPr>
            </w:pPr>
            <w:r w:rsidRPr="002D16D4">
              <w:rPr>
                <w:szCs w:val="22"/>
              </w:rPr>
              <w:t>2.1 (5) mathematische Zusammenhänge zwischen physikalischen Größen herstellen und überprüfen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729FA" w:rsidRPr="002D16D4" w:rsidRDefault="008729FA" w:rsidP="005E48FB">
            <w:pPr>
              <w:rPr>
                <w:szCs w:val="22"/>
              </w:rPr>
            </w:pPr>
            <w:r w:rsidRPr="002D16D4">
              <w:rPr>
                <w:szCs w:val="22"/>
              </w:rPr>
              <w:t>3.2.6 (4)</w:t>
            </w:r>
          </w:p>
          <w:p w:rsidR="008729FA" w:rsidRPr="002D16D4" w:rsidRDefault="008729FA" w:rsidP="005E48FB">
            <w:pPr>
              <w:shd w:val="clear" w:color="auto" w:fill="FFCEB9"/>
              <w:rPr>
                <w:szCs w:val="22"/>
              </w:rPr>
            </w:pPr>
            <w:r w:rsidRPr="005661D3">
              <w:rPr>
                <w:szCs w:val="22"/>
                <w:shd w:val="clear" w:color="auto" w:fill="FFCEB9"/>
              </w:rPr>
              <w:t>G/M: Geschwindigkeiten aus experimentellen Messdaten berechnen (</w:t>
            </w:r>
            <w:r w:rsidRPr="005661D3">
              <w:rPr>
                <w:i/>
                <w:szCs w:val="22"/>
                <w:shd w:val="clear" w:color="auto" w:fill="FFCEB9"/>
              </w:rPr>
              <w:t>v</w:t>
            </w:r>
            <w:r w:rsidRPr="005661D3">
              <w:rPr>
                <w:szCs w:val="22"/>
                <w:shd w:val="clear" w:color="auto" w:fill="FFCEB9"/>
              </w:rPr>
              <w:t>=</w:t>
            </w:r>
            <w:r w:rsidRPr="005661D3">
              <w:rPr>
                <w:i/>
                <w:szCs w:val="22"/>
                <w:shd w:val="clear" w:color="auto" w:fill="FFCEB9"/>
              </w:rPr>
              <w:t>s</w:t>
            </w:r>
            <w:r w:rsidRPr="005661D3">
              <w:rPr>
                <w:szCs w:val="22"/>
                <w:shd w:val="clear" w:color="auto" w:fill="FFCEB9"/>
              </w:rPr>
              <w:t>/</w:t>
            </w:r>
            <w:r w:rsidRPr="005661D3">
              <w:rPr>
                <w:i/>
                <w:szCs w:val="22"/>
                <w:shd w:val="clear" w:color="auto" w:fill="FFCEB9"/>
              </w:rPr>
              <w:t>t</w:t>
            </w:r>
            <w:r w:rsidRPr="005661D3">
              <w:rPr>
                <w:szCs w:val="22"/>
                <w:shd w:val="clear" w:color="auto" w:fill="FFCEB9"/>
              </w:rPr>
              <w:t>)</w:t>
            </w:r>
          </w:p>
          <w:p w:rsidR="005661D3" w:rsidRPr="002D16D4" w:rsidRDefault="008729FA" w:rsidP="005E48FB">
            <w:pPr>
              <w:shd w:val="clear" w:color="auto" w:fill="F5A092"/>
              <w:rPr>
                <w:noProof/>
                <w:szCs w:val="22"/>
              </w:rPr>
            </w:pPr>
            <w:r w:rsidRPr="002D16D4">
              <w:rPr>
                <w:szCs w:val="22"/>
                <w:shd w:val="clear" w:color="auto" w:fill="F5A092"/>
              </w:rPr>
              <w:t>E: die Quotientenbildung aus Strecke und Zeitspanne bei der Berechnung der Geschwindigkeit erläutern und anwenden (</w:t>
            </w:r>
            <w:r w:rsidRPr="002D16D4">
              <w:rPr>
                <w:i/>
                <w:szCs w:val="22"/>
                <w:shd w:val="clear" w:color="auto" w:fill="F5A092"/>
              </w:rPr>
              <w:t>v</w:t>
            </w:r>
            <w:r w:rsidRPr="002D16D4">
              <w:rPr>
                <w:szCs w:val="22"/>
                <w:shd w:val="clear" w:color="auto" w:fill="F5A092"/>
              </w:rPr>
              <w:t>=Δ</w:t>
            </w:r>
            <w:r w:rsidRPr="002D16D4">
              <w:rPr>
                <w:i/>
                <w:szCs w:val="22"/>
                <w:shd w:val="clear" w:color="auto" w:fill="F5A092"/>
              </w:rPr>
              <w:t>s</w:t>
            </w:r>
            <w:r w:rsidRPr="002D16D4">
              <w:rPr>
                <w:szCs w:val="22"/>
                <w:shd w:val="clear" w:color="auto" w:fill="F5A092"/>
              </w:rPr>
              <w:t>/Δ</w:t>
            </w:r>
            <w:r w:rsidRPr="002D16D4">
              <w:rPr>
                <w:i/>
                <w:szCs w:val="22"/>
                <w:shd w:val="clear" w:color="auto" w:fill="F5A092"/>
              </w:rPr>
              <w:t>t</w:t>
            </w:r>
            <w:r w:rsidRPr="002D16D4">
              <w:rPr>
                <w:szCs w:val="22"/>
                <w:shd w:val="clear" w:color="auto" w:fill="F5A092"/>
              </w:rPr>
              <w:t>)</w:t>
            </w:r>
          </w:p>
        </w:tc>
        <w:tc>
          <w:tcPr>
            <w:tcW w:w="1250" w:type="pct"/>
            <w:vMerge/>
            <w:tcBorders>
              <w:left w:val="single" w:sz="4" w:space="0" w:color="auto"/>
              <w:bottom w:val="single" w:sz="4" w:space="0" w:color="auto"/>
              <w:right w:val="single" w:sz="4" w:space="0" w:color="auto"/>
            </w:tcBorders>
            <w:shd w:val="clear" w:color="auto" w:fill="auto"/>
          </w:tcPr>
          <w:p w:rsidR="008729FA" w:rsidRPr="003837CF" w:rsidRDefault="008729FA" w:rsidP="005E48FB">
            <w:pPr>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8729FA" w:rsidRPr="003837CF" w:rsidRDefault="008729FA" w:rsidP="005E48FB">
            <w:pPr>
              <w:rPr>
                <w:rFonts w:eastAsia="Calibri" w:cs="Arial"/>
                <w:i/>
                <w:szCs w:val="22"/>
              </w:rPr>
            </w:pPr>
          </w:p>
        </w:tc>
      </w:tr>
      <w:tr w:rsidR="002D16D4" w:rsidRPr="003837CF" w:rsidTr="002D16D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D16D4" w:rsidRPr="002D16D4" w:rsidRDefault="002D16D4" w:rsidP="005E48FB">
            <w:pPr>
              <w:rPr>
                <w:szCs w:val="22"/>
              </w:rPr>
            </w:pPr>
            <w:r w:rsidRPr="002D16D4">
              <w:rPr>
                <w:szCs w:val="22"/>
              </w:rPr>
              <w:t>2.2 (1) zwischen alltagssprachlicher und fachsprachlicher Beschreibung unterscheiden</w:t>
            </w:r>
          </w:p>
          <w:p w:rsidR="002D16D4" w:rsidRPr="002D16D4" w:rsidRDefault="002D16D4" w:rsidP="005E48FB">
            <w:pPr>
              <w:rPr>
                <w:szCs w:val="22"/>
              </w:rPr>
            </w:pPr>
            <w:r w:rsidRPr="002D16D4">
              <w:rPr>
                <w:szCs w:val="22"/>
              </w:rPr>
              <w:t>2.2 (2) funktionale Zusammenhänge zwischen physikalischen Größen verbal beschreiben (z.B. „je-desto”-Aussagen) und physikalische Formeln erläutern […]</w:t>
            </w:r>
          </w:p>
          <w:p w:rsidR="002D16D4" w:rsidRPr="002D16D4" w:rsidRDefault="002D16D4" w:rsidP="005E48FB">
            <w:pPr>
              <w:rPr>
                <w:szCs w:val="22"/>
              </w:rPr>
            </w:pPr>
            <w:r w:rsidRPr="002D16D4">
              <w:rPr>
                <w:szCs w:val="22"/>
              </w:rPr>
              <w:t>2.2 (3) sich über physikalische Erkenntnisse und deren Anwendungen unter Verwendung der Fachsprache und fachtypischer Darstellungen austauschen (u.a. Unterscheidung von Größe und Einheit, Nutzung von Präfixen und Normdarstellung)</w:t>
            </w:r>
          </w:p>
          <w:p w:rsidR="002D16D4" w:rsidRPr="002D16D4" w:rsidRDefault="002D16D4" w:rsidP="005E48FB">
            <w:pPr>
              <w:rPr>
                <w:szCs w:val="22"/>
              </w:rPr>
            </w:pPr>
            <w:r w:rsidRPr="002D16D4">
              <w:rPr>
                <w:szCs w:val="22"/>
              </w:rPr>
              <w:t>2.2 (6) Sachinformationen und Messdaten aus einer Darstellungsform entnehmen und in eine andere Darstellungsform überführen (z.B. Tabelle, Diagramm, Text, Formel)</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661D3" w:rsidRDefault="002D16D4" w:rsidP="005E48FB">
            <w:pPr>
              <w:rPr>
                <w:szCs w:val="22"/>
              </w:rPr>
            </w:pPr>
            <w:r w:rsidRPr="002D16D4">
              <w:rPr>
                <w:szCs w:val="22"/>
              </w:rPr>
              <w:t xml:space="preserve">3.2.6 </w:t>
            </w:r>
            <w:r w:rsidR="005661D3">
              <w:rPr>
                <w:szCs w:val="22"/>
              </w:rPr>
              <w:t>(1)</w:t>
            </w:r>
          </w:p>
          <w:p w:rsidR="002D16D4" w:rsidRDefault="005661D3" w:rsidP="005E48FB">
            <w:pPr>
              <w:shd w:val="clear" w:color="auto" w:fill="FFE2D5"/>
              <w:rPr>
                <w:szCs w:val="22"/>
              </w:rPr>
            </w:pPr>
            <w:r>
              <w:rPr>
                <w:szCs w:val="22"/>
              </w:rPr>
              <w:t xml:space="preserve">G: </w:t>
            </w:r>
            <w:r w:rsidR="002D16D4" w:rsidRPr="002D16D4">
              <w:rPr>
                <w:szCs w:val="22"/>
              </w:rPr>
              <w:t xml:space="preserve">Bewegungen verbal </w:t>
            </w:r>
            <w:r>
              <w:rPr>
                <w:szCs w:val="22"/>
              </w:rPr>
              <w:t>beschreiben</w:t>
            </w:r>
          </w:p>
          <w:p w:rsidR="005661D3" w:rsidRDefault="005661D3" w:rsidP="005E48FB">
            <w:pPr>
              <w:shd w:val="clear" w:color="auto" w:fill="FFCEB9"/>
              <w:rPr>
                <w:szCs w:val="22"/>
                <w:shd w:val="clear" w:color="auto" w:fill="FFCEB9"/>
              </w:rPr>
            </w:pPr>
            <w:r>
              <w:rPr>
                <w:szCs w:val="22"/>
              </w:rPr>
              <w:t xml:space="preserve">M: </w:t>
            </w:r>
            <w:r w:rsidRPr="002D16D4">
              <w:rPr>
                <w:szCs w:val="22"/>
              </w:rPr>
              <w:t xml:space="preserve">Bewegungen verbal beschreiben </w:t>
            </w:r>
            <w:r w:rsidRPr="005661D3">
              <w:rPr>
                <w:szCs w:val="22"/>
                <w:shd w:val="clear" w:color="auto" w:fill="FFCEB9"/>
              </w:rPr>
              <w:t>und klassifizieren</w:t>
            </w:r>
          </w:p>
          <w:p w:rsidR="005661D3" w:rsidRPr="002D16D4" w:rsidRDefault="005661D3" w:rsidP="005E48FB">
            <w:pPr>
              <w:shd w:val="clear" w:color="auto" w:fill="F5A092"/>
              <w:rPr>
                <w:szCs w:val="22"/>
              </w:rPr>
            </w:pPr>
            <w:r>
              <w:rPr>
                <w:szCs w:val="22"/>
              </w:rPr>
              <w:t xml:space="preserve">E: Bewegungen verbal </w:t>
            </w:r>
            <w:r w:rsidRPr="005661D3">
              <w:rPr>
                <w:szCs w:val="22"/>
                <w:shd w:val="clear" w:color="auto" w:fill="F5A092"/>
              </w:rPr>
              <w:t>und mithilfe von Diagrammen</w:t>
            </w:r>
            <w:r w:rsidRPr="002D16D4">
              <w:rPr>
                <w:szCs w:val="22"/>
              </w:rPr>
              <w:t xml:space="preserve"> </w:t>
            </w:r>
            <w:r w:rsidRPr="005661D3">
              <w:rPr>
                <w:szCs w:val="22"/>
                <w:shd w:val="clear" w:color="auto" w:fill="F5A092"/>
              </w:rPr>
              <w:t>beschreiben</w:t>
            </w:r>
            <w:r>
              <w:rPr>
                <w:szCs w:val="22"/>
                <w:shd w:val="clear" w:color="auto" w:fill="F5A092"/>
              </w:rPr>
              <w:t xml:space="preserve"> </w:t>
            </w:r>
            <w:r w:rsidRPr="005661D3">
              <w:rPr>
                <w:szCs w:val="22"/>
                <w:shd w:val="clear" w:color="auto" w:fill="F5A092"/>
              </w:rPr>
              <w:t>und klassifizieren (</w:t>
            </w:r>
            <w:r w:rsidRPr="005661D3">
              <w:rPr>
                <w:i/>
                <w:szCs w:val="22"/>
                <w:shd w:val="clear" w:color="auto" w:fill="F5A092"/>
              </w:rPr>
              <w:t>Zeitpunkt</w:t>
            </w:r>
            <w:r w:rsidRPr="005661D3">
              <w:rPr>
                <w:szCs w:val="22"/>
                <w:shd w:val="clear" w:color="auto" w:fill="F5A092"/>
              </w:rPr>
              <w:t xml:space="preserve">, </w:t>
            </w:r>
            <w:r w:rsidRPr="005661D3">
              <w:rPr>
                <w:i/>
                <w:szCs w:val="22"/>
                <w:shd w:val="clear" w:color="auto" w:fill="F5A092"/>
              </w:rPr>
              <w:t>Ort</w:t>
            </w:r>
            <w:r w:rsidRPr="005661D3">
              <w:rPr>
                <w:szCs w:val="22"/>
                <w:shd w:val="clear" w:color="auto" w:fill="F5A092"/>
              </w:rPr>
              <w:t xml:space="preserve">, Richtung, Form der Bahn, </w:t>
            </w:r>
            <w:r w:rsidRPr="005661D3">
              <w:rPr>
                <w:i/>
                <w:szCs w:val="22"/>
                <w:shd w:val="clear" w:color="auto" w:fill="F5A092"/>
              </w:rPr>
              <w:t>Geschwindigkeit</w:t>
            </w:r>
            <w:r w:rsidRPr="005661D3">
              <w:rPr>
                <w:szCs w:val="22"/>
                <w:shd w:val="clear" w:color="auto" w:fill="F5A092"/>
              </w:rPr>
              <w:t>, gleichförmige und beschleunigte Bewegungen)</w:t>
            </w:r>
            <w:r w:rsidRPr="002D16D4">
              <w:rPr>
                <w:szCs w:val="22"/>
              </w:rPr>
              <w:t>]</w:t>
            </w:r>
          </w:p>
          <w:p w:rsidR="002D16D4" w:rsidRPr="002D16D4" w:rsidRDefault="002D16D4" w:rsidP="005E48FB">
            <w:pPr>
              <w:rPr>
                <w:szCs w:val="22"/>
              </w:rPr>
            </w:pPr>
            <w:r w:rsidRPr="002D16D4">
              <w:rPr>
                <w:szCs w:val="22"/>
              </w:rPr>
              <w:t xml:space="preserve">3.2.6 (2) </w:t>
            </w:r>
            <w:r w:rsidRPr="002D16D4">
              <w:rPr>
                <w:rFonts w:eastAsia="MS Gothic"/>
                <w:szCs w:val="22"/>
              </w:rPr>
              <w:t>Bewegungsdiagramme</w:t>
            </w:r>
            <w:r w:rsidRPr="002D16D4">
              <w:rPr>
                <w:rFonts w:eastAsia="MS Gothic"/>
                <w:i/>
                <w:szCs w:val="22"/>
              </w:rPr>
              <w:t xml:space="preserve"> </w:t>
            </w:r>
            <w:r w:rsidRPr="002D16D4">
              <w:rPr>
                <w:szCs w:val="22"/>
              </w:rPr>
              <w:t>erstellen und interpretieren (</w:t>
            </w:r>
            <w:r w:rsidRPr="002D16D4">
              <w:rPr>
                <w:i/>
                <w:szCs w:val="22"/>
              </w:rPr>
              <w:t xml:space="preserve">s-t-Diagramm, </w:t>
            </w:r>
            <w:r w:rsidRPr="002D16D4">
              <w:rPr>
                <w:szCs w:val="22"/>
              </w:rPr>
              <w:t>[</w:t>
            </w:r>
            <w:r w:rsidRPr="005661D3">
              <w:rPr>
                <w:szCs w:val="22"/>
                <w:shd w:val="clear" w:color="auto" w:fill="F5A092"/>
              </w:rPr>
              <w:t>E: Richtung der Bewegung]</w:t>
            </w:r>
            <w:r w:rsidRPr="002D16D4">
              <w:rPr>
                <w:szCs w:val="22"/>
              </w:rPr>
              <w:t>)</w:t>
            </w:r>
          </w:p>
        </w:tc>
        <w:tc>
          <w:tcPr>
            <w:tcW w:w="1250" w:type="pct"/>
            <w:tcBorders>
              <w:left w:val="single" w:sz="4" w:space="0" w:color="auto"/>
              <w:right w:val="single" w:sz="4" w:space="0" w:color="auto"/>
            </w:tcBorders>
            <w:shd w:val="clear" w:color="auto" w:fill="auto"/>
          </w:tcPr>
          <w:p w:rsidR="002D16D4" w:rsidRPr="002D16D4" w:rsidRDefault="002D16D4" w:rsidP="005E48FB">
            <w:pPr>
              <w:rPr>
                <w:b/>
                <w:szCs w:val="22"/>
              </w:rPr>
            </w:pPr>
            <w:r w:rsidRPr="002D16D4">
              <w:rPr>
                <w:b/>
                <w:szCs w:val="22"/>
              </w:rPr>
              <w:t>Bewegungsdiagramme &lt;4&gt;</w:t>
            </w:r>
          </w:p>
          <w:p w:rsidR="002D16D4" w:rsidRPr="002D16D4" w:rsidRDefault="002D16D4" w:rsidP="005E48FB">
            <w:pPr>
              <w:rPr>
                <w:szCs w:val="22"/>
              </w:rPr>
            </w:pPr>
            <w:r w:rsidRPr="002D16D4">
              <w:rPr>
                <w:szCs w:val="22"/>
              </w:rPr>
              <w:t>Interpretation von Diagrammen</w:t>
            </w:r>
          </w:p>
          <w:p w:rsidR="002D16D4" w:rsidRPr="002D16D4" w:rsidRDefault="002D16D4" w:rsidP="005E48FB">
            <w:pPr>
              <w:rPr>
                <w:szCs w:val="22"/>
              </w:rPr>
            </w:pPr>
            <w:r w:rsidRPr="002D16D4">
              <w:rPr>
                <w:szCs w:val="22"/>
              </w:rPr>
              <w:t>Erstellen von Diagrammen aus der Beschreibung von Bewegungsabläufen</w:t>
            </w:r>
          </w:p>
          <w:p w:rsidR="002D16D4" w:rsidRDefault="002D16D4" w:rsidP="005E48FB">
            <w:pPr>
              <w:shd w:val="clear" w:color="auto" w:fill="FFCEB9"/>
              <w:rPr>
                <w:szCs w:val="22"/>
                <w:shd w:val="clear" w:color="auto" w:fill="FFCEB9"/>
              </w:rPr>
            </w:pPr>
            <w:r w:rsidRPr="005661D3">
              <w:rPr>
                <w:szCs w:val="22"/>
                <w:shd w:val="clear" w:color="auto" w:fill="FFCEB9"/>
              </w:rPr>
              <w:t>M/E: Unterscheidung von Bewegungen mit konstanter Geschwindigkeit und beschleunigten Bewegungen</w:t>
            </w:r>
          </w:p>
          <w:p w:rsidR="005E48FB" w:rsidRPr="002D16D4" w:rsidRDefault="005E48FB" w:rsidP="005E48FB">
            <w:pPr>
              <w:rPr>
                <w:szCs w:val="22"/>
              </w:rPr>
            </w:pPr>
          </w:p>
          <w:p w:rsidR="005661D3" w:rsidRPr="002D16D4" w:rsidRDefault="002D16D4" w:rsidP="005E48FB">
            <w:pPr>
              <w:shd w:val="clear" w:color="auto" w:fill="F5A092"/>
              <w:rPr>
                <w:szCs w:val="22"/>
              </w:rPr>
            </w:pPr>
            <w:r w:rsidRPr="005661D3">
              <w:rPr>
                <w:szCs w:val="22"/>
                <w:shd w:val="clear" w:color="auto" w:fill="F5A092"/>
              </w:rPr>
              <w:t>E: Erstellen von Diagrammen aus Messdaten (Zeitpunkt, Ort)</w:t>
            </w:r>
          </w:p>
        </w:tc>
        <w:tc>
          <w:tcPr>
            <w:tcW w:w="1250" w:type="pct"/>
            <w:tcBorders>
              <w:left w:val="single" w:sz="4" w:space="0" w:color="auto"/>
              <w:right w:val="single" w:sz="4" w:space="0" w:color="auto"/>
            </w:tcBorders>
            <w:shd w:val="clear" w:color="auto" w:fill="auto"/>
          </w:tcPr>
          <w:p w:rsidR="002D16D4" w:rsidRPr="002D16D4" w:rsidRDefault="002D16D4" w:rsidP="005E48FB">
            <w:pPr>
              <w:rPr>
                <w:szCs w:val="22"/>
              </w:rPr>
            </w:pPr>
            <w:r w:rsidRPr="002D16D4">
              <w:rPr>
                <w:szCs w:val="22"/>
              </w:rPr>
              <w:t xml:space="preserve">Zunächst alltagssprachliche Beschreibung </w:t>
            </w:r>
            <w:r w:rsidR="00B6794E">
              <w:rPr>
                <w:szCs w:val="22"/>
              </w:rPr>
              <w:t>(</w:t>
            </w:r>
            <w:r w:rsidR="00B6794E" w:rsidRPr="00CA75AA">
              <w:rPr>
                <w:szCs w:val="22"/>
                <w:shd w:val="clear" w:color="auto" w:fill="FFCEB9"/>
              </w:rPr>
              <w:t xml:space="preserve">M/E: </w:t>
            </w:r>
            <w:r w:rsidRPr="00CA75AA">
              <w:rPr>
                <w:szCs w:val="22"/>
                <w:shd w:val="clear" w:color="auto" w:fill="FFCEB9"/>
              </w:rPr>
              <w:t>und Klassifikation</w:t>
            </w:r>
            <w:r w:rsidR="00B6794E">
              <w:rPr>
                <w:szCs w:val="22"/>
              </w:rPr>
              <w:t>)</w:t>
            </w:r>
            <w:r w:rsidRPr="002D16D4">
              <w:rPr>
                <w:szCs w:val="22"/>
              </w:rPr>
              <w:t xml:space="preserve">, danach Präzisierung im </w:t>
            </w:r>
            <w:r w:rsidRPr="00102DAA">
              <w:rPr>
                <w:i/>
                <w:szCs w:val="22"/>
              </w:rPr>
              <w:t>s</w:t>
            </w:r>
            <w:r w:rsidRPr="002D16D4">
              <w:rPr>
                <w:szCs w:val="22"/>
              </w:rPr>
              <w:t>-</w:t>
            </w:r>
            <w:r w:rsidRPr="00102DAA">
              <w:rPr>
                <w:i/>
                <w:szCs w:val="22"/>
              </w:rPr>
              <w:t>t</w:t>
            </w:r>
            <w:r w:rsidRPr="002D16D4">
              <w:rPr>
                <w:szCs w:val="22"/>
              </w:rPr>
              <w:t>-Diagramm</w:t>
            </w:r>
          </w:p>
          <w:p w:rsidR="002D16D4" w:rsidRPr="002D16D4" w:rsidRDefault="00834517" w:rsidP="005E48FB">
            <w:pPr>
              <w:rPr>
                <w:szCs w:val="22"/>
              </w:rPr>
            </w:pPr>
            <w:r w:rsidRPr="00834517">
              <w:rPr>
                <w:szCs w:val="22"/>
              </w:rPr>
              <w:t xml:space="preserve">An dieser Stelle bietet sich die </w:t>
            </w:r>
            <w:r w:rsidR="002D16D4" w:rsidRPr="002D16D4">
              <w:rPr>
                <w:szCs w:val="22"/>
              </w:rPr>
              <w:t>Förderung der Kompetenz im Umgang mit Diagrammen</w:t>
            </w:r>
            <w:r>
              <w:rPr>
                <w:szCs w:val="22"/>
              </w:rPr>
              <w:t xml:space="preserve"> an</w:t>
            </w:r>
            <w:r w:rsidR="002D16D4" w:rsidRPr="002D16D4">
              <w:rPr>
                <w:szCs w:val="22"/>
              </w:rPr>
              <w:t xml:space="preserve">: vorgegebene </w:t>
            </w:r>
            <w:r w:rsidR="002D16D4" w:rsidRPr="00102DAA">
              <w:rPr>
                <w:i/>
                <w:szCs w:val="22"/>
              </w:rPr>
              <w:t>v</w:t>
            </w:r>
            <w:r w:rsidR="002D16D4" w:rsidRPr="002D16D4">
              <w:rPr>
                <w:szCs w:val="22"/>
              </w:rPr>
              <w:t>-</w:t>
            </w:r>
            <w:r w:rsidR="002D16D4" w:rsidRPr="00102DAA">
              <w:rPr>
                <w:i/>
                <w:szCs w:val="22"/>
              </w:rPr>
              <w:t>t</w:t>
            </w:r>
            <w:r w:rsidR="002D16D4" w:rsidRPr="002D16D4">
              <w:rPr>
                <w:szCs w:val="22"/>
              </w:rPr>
              <w:t xml:space="preserve">-Diagramme interpretieren und qualitative </w:t>
            </w:r>
            <w:r w:rsidR="002D16D4" w:rsidRPr="00102DAA">
              <w:rPr>
                <w:i/>
                <w:szCs w:val="22"/>
              </w:rPr>
              <w:t>v</w:t>
            </w:r>
            <w:r w:rsidR="002D16D4" w:rsidRPr="002D16D4">
              <w:rPr>
                <w:szCs w:val="22"/>
              </w:rPr>
              <w:t>-</w:t>
            </w:r>
            <w:r w:rsidR="002D16D4" w:rsidRPr="00102DAA">
              <w:rPr>
                <w:i/>
                <w:szCs w:val="22"/>
              </w:rPr>
              <w:t>t</w:t>
            </w:r>
            <w:r w:rsidR="002D16D4" w:rsidRPr="002D16D4">
              <w:rPr>
                <w:szCs w:val="22"/>
              </w:rPr>
              <w:t>-Diagramme erstellen</w:t>
            </w:r>
          </w:p>
          <w:p w:rsidR="002D16D4" w:rsidRPr="002D16D4" w:rsidRDefault="002D16D4" w:rsidP="005E48FB">
            <w:pPr>
              <w:rPr>
                <w:szCs w:val="22"/>
              </w:rPr>
            </w:pPr>
            <w:r w:rsidRPr="002D16D4">
              <w:rPr>
                <w:szCs w:val="22"/>
              </w:rPr>
              <w:t xml:space="preserve">z.B. Geschichten zu </w:t>
            </w:r>
            <w:r w:rsidR="00102DAA">
              <w:rPr>
                <w:szCs w:val="22"/>
              </w:rPr>
              <w:t>Bewegungsd</w:t>
            </w:r>
            <w:r w:rsidRPr="002D16D4">
              <w:rPr>
                <w:szCs w:val="22"/>
              </w:rPr>
              <w:t>iagrammen</w:t>
            </w:r>
          </w:p>
          <w:p w:rsidR="002D16D4" w:rsidRPr="002D16D4" w:rsidRDefault="002D16D4" w:rsidP="005E48FB">
            <w:pPr>
              <w:rPr>
                <w:szCs w:val="22"/>
              </w:rPr>
            </w:pPr>
            <w:r w:rsidRPr="002D16D4">
              <w:rPr>
                <w:szCs w:val="22"/>
              </w:rPr>
              <w:t>z.B. Tabellenkalkulation nutzen</w:t>
            </w:r>
          </w:p>
          <w:p w:rsidR="002D16D4" w:rsidRDefault="002D16D4" w:rsidP="005E48FB">
            <w:pPr>
              <w:rPr>
                <w:color w:val="000000"/>
                <w:szCs w:val="22"/>
                <w:shd w:val="clear" w:color="auto" w:fill="FFFFFF"/>
              </w:rPr>
            </w:pPr>
            <w:r w:rsidRPr="00834517">
              <w:rPr>
                <w:b/>
                <w:szCs w:val="22"/>
                <w:shd w:val="clear" w:color="auto" w:fill="B70017"/>
              </w:rPr>
              <w:t>F M</w:t>
            </w:r>
            <w:r w:rsidRPr="00834517">
              <w:t xml:space="preserve"> 3.2.4 </w:t>
            </w:r>
            <w:r w:rsidRPr="002D16D4">
              <w:rPr>
                <w:color w:val="000000"/>
                <w:szCs w:val="22"/>
                <w:shd w:val="clear" w:color="auto" w:fill="FFFFFF"/>
              </w:rPr>
              <w:t>Leitidee Funktionaler Zusammenhang</w:t>
            </w:r>
          </w:p>
          <w:p w:rsidR="00834517" w:rsidRPr="002D16D4" w:rsidRDefault="00834517" w:rsidP="005E48FB">
            <w:pPr>
              <w:rPr>
                <w:szCs w:val="22"/>
              </w:rPr>
            </w:pPr>
            <w:r w:rsidRPr="00C65129">
              <w:rPr>
                <w:b/>
                <w:shd w:val="clear" w:color="auto" w:fill="D9D9D9"/>
              </w:rPr>
              <w:t>Möglichkeit zur schulcurricularen Vertiefung:</w:t>
            </w:r>
            <w:r w:rsidRPr="00C65129">
              <w:t xml:space="preserve"> </w:t>
            </w:r>
            <w:r w:rsidRPr="002D16D4">
              <w:rPr>
                <w:szCs w:val="22"/>
              </w:rPr>
              <w:t>Die alltagssprachliche Darstellung von Beschleunigung („von 0 auf 100 …“) umrechnen in die Einheit (km/h)/s</w:t>
            </w:r>
          </w:p>
        </w:tc>
      </w:tr>
      <w:tr w:rsidR="002D16D4" w:rsidRPr="003837CF" w:rsidTr="002D16D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D16D4" w:rsidRPr="002D16D4" w:rsidRDefault="002D16D4" w:rsidP="005E48FB">
            <w:pPr>
              <w:rPr>
                <w:szCs w:val="22"/>
              </w:rPr>
            </w:pPr>
            <w:r w:rsidRPr="002D16D4">
              <w:rPr>
                <w:szCs w:val="22"/>
              </w:rPr>
              <w:t>2.1 (12) ihr physikalisches Wissen anwenden, um Problem- und Aufgabenstellungen zielgerichtet zu lösen</w:t>
            </w:r>
          </w:p>
          <w:p w:rsidR="002D16D4" w:rsidRPr="002D16D4" w:rsidRDefault="002D16D4" w:rsidP="005E48FB">
            <w:pPr>
              <w:rPr>
                <w:szCs w:val="22"/>
              </w:rPr>
            </w:pPr>
            <w:r w:rsidRPr="002D16D4">
              <w:rPr>
                <w:szCs w:val="22"/>
              </w:rPr>
              <w:t>2.3 (7) Risiken und Sicherheitsmaßnahmen bei Experimenten und im Alltag mithilfe ihres physikalischen Wissens bewerten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D16D4" w:rsidRPr="002D16D4" w:rsidRDefault="002D16D4" w:rsidP="005E48FB">
            <w:pPr>
              <w:rPr>
                <w:szCs w:val="22"/>
              </w:rPr>
            </w:pPr>
            <w:r w:rsidRPr="002D16D4">
              <w:rPr>
                <w:szCs w:val="22"/>
              </w:rPr>
              <w:t>3.2.6 (3) aus ihren Kenntnissen der Mechanik Regeln für sicheres Verhalten im Straßenverkehr ableiten (z.B. Reaktionszeit)</w:t>
            </w:r>
          </w:p>
        </w:tc>
        <w:tc>
          <w:tcPr>
            <w:tcW w:w="1250" w:type="pct"/>
            <w:tcBorders>
              <w:left w:val="single" w:sz="4" w:space="0" w:color="auto"/>
              <w:right w:val="single" w:sz="4" w:space="0" w:color="auto"/>
            </w:tcBorders>
            <w:shd w:val="clear" w:color="auto" w:fill="auto"/>
          </w:tcPr>
          <w:p w:rsidR="002D16D4" w:rsidRPr="002D16D4" w:rsidRDefault="002D16D4" w:rsidP="005E48FB">
            <w:pPr>
              <w:rPr>
                <w:b/>
                <w:szCs w:val="22"/>
              </w:rPr>
            </w:pPr>
            <w:r w:rsidRPr="002D16D4">
              <w:rPr>
                <w:b/>
                <w:szCs w:val="22"/>
              </w:rPr>
              <w:t>Sicherheitsabstand im Straßenverkehr &lt;1&gt;</w:t>
            </w:r>
          </w:p>
          <w:p w:rsidR="002D16D4" w:rsidRPr="002D16D4" w:rsidRDefault="002D16D4" w:rsidP="005E48FB">
            <w:pPr>
              <w:rPr>
                <w:szCs w:val="22"/>
              </w:rPr>
            </w:pPr>
            <w:r w:rsidRPr="002D16D4">
              <w:rPr>
                <w:szCs w:val="22"/>
              </w:rPr>
              <w:t>Berechnung des Reaktionsweges</w:t>
            </w:r>
          </w:p>
        </w:tc>
        <w:tc>
          <w:tcPr>
            <w:tcW w:w="1250" w:type="pct"/>
            <w:tcBorders>
              <w:left w:val="single" w:sz="4" w:space="0" w:color="auto"/>
              <w:right w:val="single" w:sz="4" w:space="0" w:color="auto"/>
            </w:tcBorders>
            <w:shd w:val="clear" w:color="auto" w:fill="auto"/>
          </w:tcPr>
          <w:p w:rsidR="002D16D4" w:rsidRPr="002D16D4" w:rsidRDefault="00834517" w:rsidP="005E48FB">
            <w:pPr>
              <w:rPr>
                <w:rFonts w:ascii="Myriad Pro" w:hAnsi="Myriad Pro"/>
                <w:color w:val="000000"/>
                <w:szCs w:val="22"/>
                <w:shd w:val="clear" w:color="auto" w:fill="FFFFFF"/>
              </w:rPr>
            </w:pPr>
            <w:r w:rsidRPr="00103CBE">
              <w:rPr>
                <w:b/>
                <w:szCs w:val="22"/>
                <w:shd w:val="clear" w:color="auto" w:fill="B70017"/>
              </w:rPr>
              <w:t>F PH</w:t>
            </w:r>
            <w:r w:rsidR="002D16D4" w:rsidRPr="002D16D4">
              <w:rPr>
                <w:szCs w:val="22"/>
              </w:rPr>
              <w:t xml:space="preserve"> </w:t>
            </w:r>
            <w:r w:rsidR="002D16D4" w:rsidRPr="002D16D4">
              <w:rPr>
                <w:rFonts w:ascii="Myriad Pro" w:hAnsi="Myriad Pro"/>
                <w:color w:val="000000"/>
                <w:szCs w:val="22"/>
                <w:shd w:val="clear" w:color="auto" w:fill="FFFFFF"/>
              </w:rPr>
              <w:t>3.2.7 (8) Mechanik: Dynamik</w:t>
            </w:r>
          </w:p>
          <w:p w:rsidR="002D16D4" w:rsidRPr="002D16D4" w:rsidRDefault="00834517" w:rsidP="005E48FB">
            <w:pPr>
              <w:rPr>
                <w:szCs w:val="22"/>
              </w:rPr>
            </w:pPr>
            <w:r w:rsidRPr="00834517">
              <w:rPr>
                <w:rFonts w:ascii="Myriad Pro" w:hAnsi="Myriad Pro"/>
                <w:b/>
                <w:color w:val="000000"/>
                <w:szCs w:val="22"/>
                <w:shd w:val="clear" w:color="auto" w:fill="A3D7B7"/>
              </w:rPr>
              <w:t>L</w:t>
            </w:r>
            <w:r w:rsidR="002D16D4" w:rsidRPr="00834517">
              <w:rPr>
                <w:rFonts w:ascii="Myriad Pro" w:hAnsi="Myriad Pro"/>
                <w:b/>
                <w:color w:val="000000"/>
                <w:szCs w:val="22"/>
                <w:shd w:val="clear" w:color="auto" w:fill="A3D7B7"/>
              </w:rPr>
              <w:t xml:space="preserve"> PG</w:t>
            </w:r>
            <w:r w:rsidR="002D16D4" w:rsidRPr="002D16D4">
              <w:rPr>
                <w:rFonts w:ascii="Myriad Pro" w:hAnsi="Myriad Pro"/>
                <w:color w:val="000000"/>
                <w:szCs w:val="22"/>
                <w:shd w:val="clear" w:color="auto" w:fill="FFFFFF"/>
              </w:rPr>
              <w:t xml:space="preserve"> Sicherheit und Unfallschutz</w:t>
            </w:r>
          </w:p>
        </w:tc>
      </w:tr>
      <w:tr w:rsidR="002D16D4" w:rsidRPr="00D72B29" w:rsidTr="002D16D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2D16D4" w:rsidRPr="002D16D4" w:rsidRDefault="002D16D4" w:rsidP="005E48FB">
            <w:pPr>
              <w:rPr>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D16D4" w:rsidRPr="002D16D4" w:rsidRDefault="002D16D4" w:rsidP="005E48FB">
            <w:pPr>
              <w:rPr>
                <w:szCs w:val="22"/>
              </w:rPr>
            </w:pPr>
          </w:p>
        </w:tc>
        <w:tc>
          <w:tcPr>
            <w:tcW w:w="1250" w:type="pct"/>
            <w:tcBorders>
              <w:left w:val="single" w:sz="4" w:space="0" w:color="auto"/>
              <w:bottom w:val="single" w:sz="4" w:space="0" w:color="auto"/>
              <w:right w:val="single" w:sz="4" w:space="0" w:color="auto"/>
            </w:tcBorders>
            <w:shd w:val="clear" w:color="auto" w:fill="auto"/>
          </w:tcPr>
          <w:p w:rsidR="002D16D4" w:rsidRPr="002D16D4" w:rsidRDefault="002D16D4" w:rsidP="005E48FB">
            <w:pPr>
              <w:rPr>
                <w:szCs w:val="22"/>
              </w:rPr>
            </w:pPr>
            <w:r w:rsidRPr="002D16D4">
              <w:rPr>
                <w:b/>
                <w:szCs w:val="22"/>
              </w:rPr>
              <w:t>Übung &lt;2&gt;</w:t>
            </w:r>
          </w:p>
        </w:tc>
        <w:tc>
          <w:tcPr>
            <w:tcW w:w="1250" w:type="pct"/>
            <w:tcBorders>
              <w:left w:val="single" w:sz="4" w:space="0" w:color="auto"/>
              <w:bottom w:val="single" w:sz="4" w:space="0" w:color="auto"/>
              <w:right w:val="single" w:sz="4" w:space="0" w:color="auto"/>
            </w:tcBorders>
            <w:shd w:val="clear" w:color="auto" w:fill="auto"/>
          </w:tcPr>
          <w:p w:rsidR="002D16D4" w:rsidRPr="002D16D4" w:rsidRDefault="002D16D4" w:rsidP="005E48FB">
            <w:pPr>
              <w:rPr>
                <w:szCs w:val="22"/>
              </w:rPr>
            </w:pPr>
          </w:p>
        </w:tc>
      </w:tr>
    </w:tbl>
    <w:p w:rsidR="00A738E6" w:rsidRDefault="00A738E6">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32339F" w:rsidRPr="00CB5993" w:rsidTr="002B6A0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32339F" w:rsidRPr="0089109D" w:rsidRDefault="0032339F" w:rsidP="002B6A06">
            <w:pPr>
              <w:pStyle w:val="bcTab"/>
              <w:pageBreakBefore/>
            </w:pPr>
            <w:r>
              <w:rPr>
                <w:color w:val="0000FF"/>
                <w:u w:val="single"/>
                <w:lang w:val="en-US"/>
              </w:rPr>
              <w:br w:type="page"/>
            </w:r>
            <w:r w:rsidRPr="00501A11">
              <w:rPr>
                <w:lang w:val="en-US"/>
              </w:rPr>
              <w:br w:type="page"/>
            </w:r>
            <w:r w:rsidRPr="00501A11">
              <w:rPr>
                <w:rFonts w:eastAsia="Times New Roman" w:cs="Times New Roman"/>
                <w:b w:val="0"/>
                <w:sz w:val="22"/>
                <w:szCs w:val="24"/>
                <w:lang w:val="en-US"/>
              </w:rPr>
              <w:br w:type="page"/>
            </w:r>
            <w:r w:rsidRPr="00501A11">
              <w:rPr>
                <w:lang w:val="en-US"/>
              </w:rPr>
              <w:br w:type="page"/>
            </w:r>
            <w:r w:rsidRPr="00501A11">
              <w:rPr>
                <w:lang w:val="en-US"/>
              </w:rPr>
              <w:br w:type="page"/>
            </w:r>
            <w:r w:rsidRPr="00501A11">
              <w:rPr>
                <w:lang w:val="en-US"/>
              </w:rPr>
              <w:br w:type="page"/>
            </w:r>
            <w:r w:rsidRPr="00501A11">
              <w:rPr>
                <w:lang w:val="en-US"/>
              </w:rPr>
              <w:br w:type="page"/>
            </w:r>
            <w:r w:rsidRPr="00501A11">
              <w:rPr>
                <w:lang w:val="en-US"/>
              </w:rPr>
              <w:br w:type="page"/>
            </w:r>
            <w:r w:rsidRPr="00501A11">
              <w:rPr>
                <w:rFonts w:eastAsia="Times New Roman" w:cs="Times New Roman"/>
                <w:b w:val="0"/>
                <w:sz w:val="22"/>
                <w:szCs w:val="24"/>
                <w:lang w:val="en-US"/>
              </w:rPr>
              <w:br w:type="page"/>
            </w:r>
            <w:r w:rsidRPr="00501A11">
              <w:rPr>
                <w:rFonts w:eastAsia="Times New Roman" w:cs="Times New Roman"/>
                <w:b w:val="0"/>
                <w:sz w:val="22"/>
                <w:szCs w:val="24"/>
                <w:lang w:val="en-US"/>
              </w:rPr>
              <w:br w:type="page"/>
            </w:r>
            <w:r w:rsidRPr="00501A11">
              <w:rPr>
                <w:rFonts w:eastAsia="Times New Roman" w:cs="Times New Roman"/>
                <w:b w:val="0"/>
                <w:sz w:val="22"/>
                <w:szCs w:val="24"/>
                <w:lang w:val="en-US"/>
              </w:rPr>
              <w:br w:type="page"/>
            </w:r>
            <w:r w:rsidRPr="00501A11">
              <w:rPr>
                <w:lang w:val="en-US"/>
              </w:rPr>
              <w:br w:type="page"/>
            </w:r>
            <w:r w:rsidRPr="00501A11">
              <w:rPr>
                <w:lang w:val="en-US"/>
              </w:rPr>
              <w:br w:type="page"/>
            </w:r>
            <w:r w:rsidRPr="00501A11">
              <w:rPr>
                <w:lang w:val="en-US"/>
              </w:rPr>
              <w:br w:type="page"/>
            </w:r>
            <w:r w:rsidRPr="00501A11">
              <w:rPr>
                <w:lang w:val="en-US"/>
              </w:rPr>
              <w:br w:type="page"/>
            </w:r>
            <w:r w:rsidRPr="00501A11">
              <w:rPr>
                <w:lang w:val="en-US"/>
              </w:rPr>
              <w:br w:type="page"/>
            </w:r>
            <w:r w:rsidRPr="00501A11">
              <w:rPr>
                <w:b w:val="0"/>
                <w:lang w:val="en-US"/>
              </w:rPr>
              <w:br w:type="page"/>
            </w:r>
            <w:r w:rsidRPr="00501A11">
              <w:rPr>
                <w:rFonts w:eastAsia="Times New Roman" w:cs="Times New Roman"/>
                <w:b w:val="0"/>
                <w:sz w:val="22"/>
                <w:szCs w:val="24"/>
                <w:lang w:val="en-US"/>
              </w:rPr>
              <w:br w:type="page"/>
            </w:r>
            <w:r w:rsidRPr="00501A11">
              <w:rPr>
                <w:rFonts w:eastAsia="Times New Roman" w:cs="Times New Roman"/>
                <w:b w:val="0"/>
                <w:sz w:val="22"/>
                <w:szCs w:val="24"/>
                <w:lang w:val="en-US"/>
              </w:rPr>
              <w:br w:type="page"/>
            </w:r>
            <w:r w:rsidRPr="00501A11">
              <w:rPr>
                <w:b w:val="0"/>
                <w:lang w:val="en-US"/>
              </w:rPr>
              <w:br w:type="page"/>
            </w:r>
            <w:r w:rsidRPr="00501A11">
              <w:rPr>
                <w:lang w:val="en-US"/>
              </w:rPr>
              <w:br w:type="page"/>
            </w:r>
            <w:r w:rsidRPr="00501A11">
              <w:rPr>
                <w:rFonts w:eastAsia="Times New Roman" w:cs="Times New Roman"/>
                <w:b w:val="0"/>
                <w:sz w:val="22"/>
                <w:szCs w:val="24"/>
                <w:lang w:val="en-US"/>
              </w:rPr>
              <w:br w:type="page"/>
            </w:r>
            <w:r w:rsidRPr="00501A11">
              <w:rPr>
                <w:lang w:val="en-US"/>
              </w:rPr>
              <w:br w:type="page"/>
            </w:r>
            <w:r w:rsidRPr="00501A11">
              <w:rPr>
                <w:rFonts w:eastAsia="Times New Roman" w:cs="Times New Roman"/>
                <w:b w:val="0"/>
                <w:sz w:val="22"/>
                <w:szCs w:val="24"/>
                <w:lang w:val="en-US"/>
              </w:rPr>
              <w:br w:type="page"/>
            </w:r>
            <w:bookmarkStart w:id="21" w:name="_Toc481946496"/>
            <w:r>
              <w:t>Mechanik: Dynamik</w:t>
            </w:r>
            <w:bookmarkEnd w:id="21"/>
          </w:p>
          <w:p w:rsidR="0032339F" w:rsidRPr="00D72B29" w:rsidRDefault="0032339F" w:rsidP="00533DAA">
            <w:pPr>
              <w:pStyle w:val="bcTabcaStd"/>
              <w:pageBreakBefore/>
            </w:pPr>
            <w:r w:rsidRPr="00D72B29">
              <w:t xml:space="preserve">ca. </w:t>
            </w:r>
            <w:r w:rsidR="00CA75AA">
              <w:t>1</w:t>
            </w:r>
            <w:r w:rsidR="00533DAA">
              <w:t>6</w:t>
            </w:r>
            <w:r w:rsidRPr="00D72B29">
              <w:t xml:space="preserve"> Std.</w:t>
            </w:r>
          </w:p>
        </w:tc>
      </w:tr>
      <w:tr w:rsidR="0032339F" w:rsidRPr="008D27A9" w:rsidTr="002B6A0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32339F" w:rsidRDefault="0032339F" w:rsidP="0032339F">
            <w:pPr>
              <w:pStyle w:val="bcTabVortext"/>
            </w:pPr>
            <w:r>
              <w:t>Die Schülerinnen und Schüler erkennen Kräfte an ihren Wirkungen. Dabei stehen zunächst dynamische Problemstellungen im Vordergrund. Im Zusammenhang mit dem Kräftegleichgewicht werden dynamische Problemstellungen um statische Problemstellungen ergänzt. Dies dient dem Verständnis vieler Alltagssituationen, in denen Kraft „gespürt“ wird jedoch keine Kraftwirkung zu beobachten ist.</w:t>
            </w:r>
          </w:p>
          <w:p w:rsidR="0032339F" w:rsidRPr="008D27A9" w:rsidRDefault="0032339F" w:rsidP="0032339F">
            <w:pPr>
              <w:pStyle w:val="bcTabVortext"/>
            </w:pPr>
            <w:r>
              <w:t>Die Schülerinnen und Schüler unterscheiden zwischen dem physikalischen Kraftbegriff und dem Alltagsgebrauch des Begriffs „Kraft“.</w:t>
            </w:r>
          </w:p>
        </w:tc>
      </w:tr>
      <w:tr w:rsidR="0032339F" w:rsidRPr="00CB5993" w:rsidTr="002B6A06">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32339F" w:rsidRPr="0076063D" w:rsidRDefault="0032339F" w:rsidP="002B6A06">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32339F" w:rsidRPr="0076063D" w:rsidRDefault="0032339F" w:rsidP="002B6A06">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2339F" w:rsidRPr="00D72B29" w:rsidRDefault="0032339F" w:rsidP="002B6A06">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32339F" w:rsidRPr="00D72B29" w:rsidRDefault="0032339F" w:rsidP="002B6A06">
            <w:pPr>
              <w:pStyle w:val="bcTabschwKompetenzen"/>
            </w:pPr>
            <w:r w:rsidRPr="00D72B29">
              <w:t xml:space="preserve">Hinweise, Arbeitsmittel, </w:t>
            </w:r>
            <w:r>
              <w:br/>
            </w:r>
            <w:r w:rsidRPr="00D72B29">
              <w:t>Organisation, Verweise</w:t>
            </w:r>
          </w:p>
        </w:tc>
      </w:tr>
      <w:tr w:rsidR="005D6447" w:rsidRPr="003837CF" w:rsidTr="0032339F">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5D6447" w:rsidRPr="0032339F" w:rsidRDefault="005D6447" w:rsidP="00E73EE3">
            <w:pPr>
              <w:jc w:val="center"/>
              <w:rPr>
                <w:rFonts w:eastAsia="Calibri" w:cs="Arial"/>
                <w:szCs w:val="22"/>
              </w:rPr>
            </w:pPr>
            <w:r w:rsidRPr="0032339F">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5D6447" w:rsidRPr="000D09CD" w:rsidRDefault="005D6447" w:rsidP="00353B27">
            <w:pPr>
              <w:rPr>
                <w:rFonts w:cs="Arial"/>
                <w:b/>
                <w:szCs w:val="22"/>
              </w:rPr>
            </w:pPr>
            <w:r w:rsidRPr="000D09CD">
              <w:rPr>
                <w:rFonts w:cs="Arial"/>
                <w:b/>
                <w:szCs w:val="22"/>
              </w:rPr>
              <w:t>Einführung in den Kraftbegriff &lt;4&gt;</w:t>
            </w:r>
          </w:p>
          <w:p w:rsidR="005D6447" w:rsidRPr="000D09CD" w:rsidRDefault="005D6447" w:rsidP="00353B27">
            <w:pPr>
              <w:rPr>
                <w:rFonts w:cs="Arial"/>
                <w:szCs w:val="22"/>
                <w:u w:val="single"/>
              </w:rPr>
            </w:pPr>
            <w:r w:rsidRPr="000D09CD">
              <w:rPr>
                <w:rFonts w:cs="Arial"/>
                <w:szCs w:val="22"/>
                <w:u w:val="single"/>
              </w:rPr>
              <w:t>Kräfte und ihre Wirkungen</w:t>
            </w:r>
          </w:p>
          <w:p w:rsidR="005D6447" w:rsidRDefault="005D6447" w:rsidP="00353B27">
            <w:pPr>
              <w:rPr>
                <w:rFonts w:cs="Arial"/>
                <w:szCs w:val="22"/>
              </w:rPr>
            </w:pPr>
            <w:r w:rsidRPr="0032339F">
              <w:rPr>
                <w:rFonts w:cs="Arial"/>
                <w:szCs w:val="22"/>
              </w:rPr>
              <w:t>Kraft als Ursache für Bewegungsänderungen</w:t>
            </w:r>
          </w:p>
          <w:p w:rsidR="005D6447" w:rsidRPr="0032339F" w:rsidRDefault="005D6447" w:rsidP="00353B27">
            <w:pPr>
              <w:rPr>
                <w:rFonts w:cs="Arial"/>
                <w:szCs w:val="22"/>
              </w:rPr>
            </w:pPr>
            <w:r w:rsidRPr="0032339F">
              <w:rPr>
                <w:rFonts w:cs="Arial"/>
                <w:szCs w:val="22"/>
              </w:rPr>
              <w:t>Kraft als Ursache für Verformung (plastisch und elastisch)</w:t>
            </w:r>
          </w:p>
          <w:p w:rsidR="005D6447" w:rsidRDefault="005D6447" w:rsidP="00353B27">
            <w:pPr>
              <w:rPr>
                <w:rFonts w:cs="Arial"/>
                <w:szCs w:val="22"/>
                <w:u w:val="single"/>
              </w:rPr>
            </w:pPr>
            <w:r w:rsidRPr="00353B27">
              <w:rPr>
                <w:rFonts w:cs="Arial"/>
                <w:szCs w:val="22"/>
                <w:u w:val="single"/>
              </w:rPr>
              <w:t>Zusammenwirken von Kräften</w:t>
            </w:r>
          </w:p>
          <w:p w:rsidR="005D6447" w:rsidRPr="0032339F" w:rsidRDefault="005D6447" w:rsidP="00353B27">
            <w:pPr>
              <w:rPr>
                <w:rFonts w:cs="Arial"/>
                <w:szCs w:val="22"/>
              </w:rPr>
            </w:pPr>
            <w:r w:rsidRPr="0032339F">
              <w:rPr>
                <w:rFonts w:cs="Arial"/>
                <w:szCs w:val="22"/>
              </w:rPr>
              <w:t>Reibung als Kraft, die einer Bewegung entgegenwirkt, Sonderfall Weltall</w:t>
            </w:r>
          </w:p>
          <w:p w:rsidR="005D6447" w:rsidRDefault="005D6447" w:rsidP="00353B27">
            <w:pPr>
              <w:rPr>
                <w:rFonts w:cs="Arial"/>
                <w:szCs w:val="22"/>
              </w:rPr>
            </w:pPr>
            <w:r w:rsidRPr="0032339F">
              <w:rPr>
                <w:rFonts w:cs="Arial"/>
                <w:szCs w:val="22"/>
              </w:rPr>
              <w:t>Kräftegleichgewicht bei Körpern in Ruhe und bei Körpern mit konstanter Geschwindigkeit</w:t>
            </w:r>
          </w:p>
          <w:p w:rsidR="005D6447" w:rsidRPr="00353B27" w:rsidRDefault="005D6447" w:rsidP="00353B27">
            <w:pPr>
              <w:shd w:val="clear" w:color="auto" w:fill="F5A092"/>
              <w:rPr>
                <w:rFonts w:cs="Arial"/>
                <w:szCs w:val="22"/>
              </w:rPr>
            </w:pPr>
            <w:r w:rsidRPr="0032339F">
              <w:rPr>
                <w:rFonts w:cs="Arial"/>
                <w:szCs w:val="22"/>
              </w:rPr>
              <w:t>E: Resultierende Kraft berechnen</w:t>
            </w:r>
          </w:p>
        </w:tc>
        <w:tc>
          <w:tcPr>
            <w:tcW w:w="1250" w:type="pct"/>
            <w:vMerge w:val="restart"/>
            <w:tcBorders>
              <w:top w:val="single" w:sz="4" w:space="0" w:color="auto"/>
              <w:left w:val="single" w:sz="4" w:space="0" w:color="auto"/>
              <w:right w:val="single" w:sz="4" w:space="0" w:color="auto"/>
            </w:tcBorders>
            <w:shd w:val="clear" w:color="auto" w:fill="auto"/>
          </w:tcPr>
          <w:p w:rsidR="005D6447" w:rsidRPr="0032339F" w:rsidRDefault="005D6447" w:rsidP="00353B27">
            <w:pPr>
              <w:rPr>
                <w:rFonts w:cs="Arial"/>
                <w:szCs w:val="22"/>
              </w:rPr>
            </w:pPr>
            <w:r w:rsidRPr="0032339F">
              <w:rPr>
                <w:rFonts w:cs="Arial"/>
                <w:szCs w:val="22"/>
              </w:rPr>
              <w:t>Es ist an eine Einführung des Kraftbegriffs über dynamische Beispiele gedacht.</w:t>
            </w:r>
          </w:p>
          <w:p w:rsidR="005D6447" w:rsidRDefault="005D6447" w:rsidP="00353B27">
            <w:pPr>
              <w:rPr>
                <w:rFonts w:cs="Arial"/>
                <w:szCs w:val="22"/>
              </w:rPr>
            </w:pPr>
            <w:r>
              <w:rPr>
                <w:rFonts w:cs="Arial"/>
                <w:szCs w:val="22"/>
              </w:rPr>
              <w:t>Mögliche Differenzierung:</w:t>
            </w:r>
          </w:p>
          <w:p w:rsidR="005D6447" w:rsidRDefault="005D6447" w:rsidP="00353B27">
            <w:pPr>
              <w:shd w:val="clear" w:color="auto" w:fill="FFE2D5"/>
              <w:spacing w:before="0"/>
              <w:rPr>
                <w:rFonts w:cs="Arial"/>
                <w:szCs w:val="22"/>
                <w:shd w:val="clear" w:color="auto" w:fill="FFE2D5"/>
              </w:rPr>
            </w:pPr>
            <w:r w:rsidRPr="00353B27">
              <w:rPr>
                <w:rFonts w:cs="Arial"/>
                <w:szCs w:val="22"/>
                <w:shd w:val="clear" w:color="auto" w:fill="FFE2D5"/>
              </w:rPr>
              <w:t>G: Beschleunigung, Abbremsen</w:t>
            </w:r>
          </w:p>
          <w:p w:rsidR="005D6447" w:rsidRDefault="005D6447" w:rsidP="00353B27">
            <w:pPr>
              <w:shd w:val="clear" w:color="auto" w:fill="FFCEB9"/>
              <w:spacing w:before="0"/>
              <w:rPr>
                <w:rFonts w:cs="Arial"/>
                <w:szCs w:val="22"/>
                <w:shd w:val="clear" w:color="auto" w:fill="FFCEB9"/>
              </w:rPr>
            </w:pPr>
            <w:r w:rsidRPr="00353B27">
              <w:rPr>
                <w:rFonts w:cs="Arial"/>
                <w:szCs w:val="22"/>
                <w:shd w:val="clear" w:color="auto" w:fill="FFCEB9"/>
              </w:rPr>
              <w:t>M: Beschleunigung (inkl. Abbremsen), Richtungsänderung</w:t>
            </w:r>
          </w:p>
          <w:p w:rsidR="005D6447" w:rsidRPr="0032339F" w:rsidRDefault="005D6447" w:rsidP="00353B27">
            <w:pPr>
              <w:shd w:val="clear" w:color="auto" w:fill="F5A092"/>
              <w:spacing w:before="0"/>
              <w:rPr>
                <w:rFonts w:cs="Arial"/>
                <w:szCs w:val="22"/>
              </w:rPr>
            </w:pPr>
            <w:r w:rsidRPr="00353B27">
              <w:rPr>
                <w:rFonts w:cs="Arial"/>
                <w:szCs w:val="22"/>
                <w:shd w:val="clear" w:color="auto" w:fill="F5A092"/>
              </w:rPr>
              <w:t xml:space="preserve">E: Änderung des Betrags oder der Richtung der Geschwindigkeit </w:t>
            </w:r>
            <w:r w:rsidR="00254354">
              <w:rPr>
                <w:rFonts w:cs="Arial"/>
                <w:szCs w:val="22"/>
                <w:shd w:val="clear" w:color="auto" w:fill="F5A092"/>
              </w:rPr>
              <w:t>bzw. Änderung</w:t>
            </w:r>
            <w:r w:rsidRPr="00353B27">
              <w:rPr>
                <w:rFonts w:cs="Arial"/>
                <w:szCs w:val="22"/>
                <w:shd w:val="clear" w:color="auto" w:fill="F5A092"/>
              </w:rPr>
              <w:t xml:space="preserve"> des Impulses)</w:t>
            </w:r>
          </w:p>
          <w:p w:rsidR="005D6447" w:rsidRPr="0032339F" w:rsidRDefault="005D6447" w:rsidP="00353B27">
            <w:pPr>
              <w:rPr>
                <w:rFonts w:cs="Arial"/>
                <w:szCs w:val="22"/>
              </w:rPr>
            </w:pPr>
            <w:r w:rsidRPr="00C65129">
              <w:rPr>
                <w:b/>
                <w:shd w:val="clear" w:color="auto" w:fill="D9D9D9"/>
              </w:rPr>
              <w:t>Möglichkeit zur schulcurricularen Vertiefung:</w:t>
            </w:r>
            <w:r w:rsidRPr="00C65129">
              <w:t xml:space="preserve"> </w:t>
            </w:r>
            <w:r w:rsidRPr="0032339F">
              <w:rPr>
                <w:rFonts w:cs="Arial"/>
                <w:szCs w:val="22"/>
              </w:rPr>
              <w:t>Darstellung mit Kraftpfeilen</w:t>
            </w:r>
          </w:p>
        </w:tc>
      </w:tr>
      <w:tr w:rsidR="005D6447" w:rsidRPr="003837CF" w:rsidTr="00254354">
        <w:trPr>
          <w:trHeight w:val="1632"/>
        </w:trPr>
        <w:tc>
          <w:tcPr>
            <w:tcW w:w="1250" w:type="pct"/>
            <w:vMerge w:val="restart"/>
            <w:tcBorders>
              <w:top w:val="single" w:sz="4" w:space="0" w:color="auto"/>
              <w:left w:val="single" w:sz="4" w:space="0" w:color="auto"/>
              <w:right w:val="single" w:sz="4" w:space="0" w:color="auto"/>
            </w:tcBorders>
            <w:shd w:val="clear" w:color="auto" w:fill="auto"/>
          </w:tcPr>
          <w:p w:rsidR="005D6447" w:rsidRPr="0032339F" w:rsidRDefault="005D6447" w:rsidP="00353B27">
            <w:pPr>
              <w:rPr>
                <w:rFonts w:cs="Arial"/>
                <w:noProof/>
                <w:szCs w:val="22"/>
              </w:rPr>
            </w:pPr>
            <w:r w:rsidRPr="0032339F">
              <w:rPr>
                <w:rStyle w:val="ls-tk-title"/>
                <w:rFonts w:cs="Arial"/>
                <w:szCs w:val="22"/>
              </w:rPr>
              <w:t>2.2 (2) funktionale Zusammenhänge zwischen physikalischen Größen verbal beschreiben (z.B. „je-desto”-Aussagen) und physikalische Formeln erläutern (z.B. Ursache-Wirkungs-Aussagen, unbekannte Formeln)</w:t>
            </w:r>
          </w:p>
        </w:tc>
        <w:tc>
          <w:tcPr>
            <w:tcW w:w="1250" w:type="pct"/>
            <w:tcBorders>
              <w:top w:val="single" w:sz="4" w:space="0" w:color="auto"/>
              <w:left w:val="single" w:sz="4" w:space="0" w:color="auto"/>
              <w:bottom w:val="dashed" w:sz="4" w:space="0" w:color="auto"/>
              <w:right w:val="single" w:sz="4" w:space="0" w:color="auto"/>
            </w:tcBorders>
            <w:shd w:val="clear" w:color="auto" w:fill="FFE2D5"/>
          </w:tcPr>
          <w:p w:rsidR="005D6447" w:rsidRPr="0032339F" w:rsidRDefault="005D6447" w:rsidP="005D6447">
            <w:pPr>
              <w:rPr>
                <w:rFonts w:cs="Arial"/>
                <w:szCs w:val="22"/>
              </w:rPr>
            </w:pPr>
            <w:r w:rsidRPr="0032339F">
              <w:rPr>
                <w:rFonts w:cs="Arial"/>
                <w:szCs w:val="22"/>
              </w:rPr>
              <w:t xml:space="preserve">3.2.7 (2) die Wirkungen von </w:t>
            </w:r>
            <w:r w:rsidRPr="0032339F">
              <w:rPr>
                <w:rStyle w:val="BPIKTeilkompetenzkursiv"/>
                <w:rFonts w:cs="Arial"/>
                <w:sz w:val="22"/>
                <w:szCs w:val="22"/>
              </w:rPr>
              <w:t>Kräften</w:t>
            </w:r>
            <w:r w:rsidRPr="0032339F">
              <w:rPr>
                <w:rFonts w:cs="Arial"/>
                <w:szCs w:val="22"/>
              </w:rPr>
              <w:t xml:space="preserve"> beschreiben (</w:t>
            </w:r>
            <w:r w:rsidRPr="00254354">
              <w:rPr>
                <w:rStyle w:val="BPIKTeilkompetenzkursiv"/>
                <w:rFonts w:cs="Arial"/>
                <w:i w:val="0"/>
                <w:sz w:val="22"/>
                <w:szCs w:val="22"/>
              </w:rPr>
              <w:t>Verformung, Änderung des Bewegungszustandes</w:t>
            </w:r>
            <w:r w:rsidRPr="0032339F">
              <w:rPr>
                <w:rFonts w:cs="Arial"/>
                <w:szCs w:val="22"/>
              </w:rPr>
              <w:t>)</w:t>
            </w:r>
          </w:p>
          <w:p w:rsidR="005D6447" w:rsidRPr="0032339F" w:rsidRDefault="005D6447" w:rsidP="00353B27">
            <w:pPr>
              <w:rPr>
                <w:rFonts w:cs="Arial"/>
                <w:szCs w:val="22"/>
              </w:rPr>
            </w:pPr>
            <w:r w:rsidRPr="0032339F">
              <w:rPr>
                <w:rFonts w:cs="Arial"/>
                <w:szCs w:val="22"/>
              </w:rPr>
              <w:t xml:space="preserve">3.2.7 (7) das Zusammenwirken von </w:t>
            </w:r>
            <w:r w:rsidRPr="0032339F">
              <w:rPr>
                <w:rFonts w:cs="Arial"/>
                <w:i/>
                <w:szCs w:val="22"/>
              </w:rPr>
              <w:t>Kräften</w:t>
            </w:r>
            <w:r w:rsidRPr="0032339F">
              <w:rPr>
                <w:rFonts w:cs="Arial"/>
                <w:szCs w:val="22"/>
              </w:rPr>
              <w:t xml:space="preserve"> </w:t>
            </w:r>
            <w:r>
              <w:rPr>
                <w:rFonts w:cs="Arial"/>
                <w:szCs w:val="22"/>
              </w:rPr>
              <w:t>beschreiben</w:t>
            </w:r>
          </w:p>
        </w:tc>
        <w:tc>
          <w:tcPr>
            <w:tcW w:w="1250" w:type="pct"/>
            <w:vMerge/>
            <w:tcBorders>
              <w:left w:val="single" w:sz="4" w:space="0" w:color="auto"/>
              <w:right w:val="single" w:sz="4" w:space="0" w:color="auto"/>
            </w:tcBorders>
            <w:shd w:val="clear" w:color="auto" w:fill="auto"/>
          </w:tcPr>
          <w:p w:rsidR="005D6447" w:rsidRPr="003837CF" w:rsidRDefault="005D6447" w:rsidP="00353B27">
            <w:pPr>
              <w:rPr>
                <w:rFonts w:eastAsia="Calibri" w:cs="Arial"/>
                <w:i/>
                <w:szCs w:val="22"/>
              </w:rPr>
            </w:pPr>
          </w:p>
        </w:tc>
        <w:tc>
          <w:tcPr>
            <w:tcW w:w="1250" w:type="pct"/>
            <w:vMerge/>
            <w:tcBorders>
              <w:left w:val="single" w:sz="4" w:space="0" w:color="auto"/>
              <w:right w:val="single" w:sz="4" w:space="0" w:color="auto"/>
            </w:tcBorders>
            <w:shd w:val="clear" w:color="auto" w:fill="auto"/>
          </w:tcPr>
          <w:p w:rsidR="005D6447" w:rsidRPr="003837CF" w:rsidRDefault="005D6447" w:rsidP="00353B27">
            <w:pPr>
              <w:rPr>
                <w:rFonts w:eastAsia="Calibri" w:cs="Arial"/>
                <w:i/>
                <w:szCs w:val="22"/>
              </w:rPr>
            </w:pPr>
          </w:p>
        </w:tc>
      </w:tr>
      <w:tr w:rsidR="005D6447" w:rsidRPr="003837CF" w:rsidTr="00254354">
        <w:trPr>
          <w:trHeight w:val="1632"/>
        </w:trPr>
        <w:tc>
          <w:tcPr>
            <w:tcW w:w="1250" w:type="pct"/>
            <w:vMerge/>
            <w:tcBorders>
              <w:left w:val="single" w:sz="4" w:space="0" w:color="auto"/>
              <w:right w:val="single" w:sz="4" w:space="0" w:color="auto"/>
            </w:tcBorders>
            <w:shd w:val="clear" w:color="auto" w:fill="auto"/>
          </w:tcPr>
          <w:p w:rsidR="005D6447" w:rsidRPr="0032339F" w:rsidRDefault="005D6447" w:rsidP="00353B27">
            <w:pPr>
              <w:rPr>
                <w:rStyle w:val="ls-tk-title"/>
                <w:rFonts w:cs="Arial"/>
                <w:szCs w:val="22"/>
              </w:rPr>
            </w:pPr>
          </w:p>
        </w:tc>
        <w:tc>
          <w:tcPr>
            <w:tcW w:w="1250" w:type="pct"/>
            <w:tcBorders>
              <w:top w:val="dashed" w:sz="4" w:space="0" w:color="auto"/>
              <w:left w:val="single" w:sz="4" w:space="0" w:color="auto"/>
              <w:bottom w:val="dashed" w:sz="4" w:space="0" w:color="auto"/>
              <w:right w:val="single" w:sz="4" w:space="0" w:color="auto"/>
            </w:tcBorders>
            <w:shd w:val="clear" w:color="auto" w:fill="FFCEB9"/>
          </w:tcPr>
          <w:p w:rsidR="005D6447" w:rsidRPr="0032339F" w:rsidRDefault="005D6447" w:rsidP="005D6447">
            <w:pPr>
              <w:rPr>
                <w:rFonts w:cs="Arial"/>
                <w:szCs w:val="22"/>
              </w:rPr>
            </w:pPr>
            <w:r w:rsidRPr="0032339F">
              <w:rPr>
                <w:rFonts w:cs="Arial"/>
                <w:szCs w:val="22"/>
              </w:rPr>
              <w:t xml:space="preserve">3.2.7 (2) die Wirkungen von </w:t>
            </w:r>
            <w:r w:rsidRPr="0032339F">
              <w:rPr>
                <w:rStyle w:val="BPIKTeilkompetenzkursiv"/>
                <w:rFonts w:cs="Arial"/>
                <w:sz w:val="22"/>
                <w:szCs w:val="22"/>
              </w:rPr>
              <w:t>Kräften</w:t>
            </w:r>
            <w:r w:rsidRPr="0032339F">
              <w:rPr>
                <w:rFonts w:cs="Arial"/>
                <w:szCs w:val="22"/>
              </w:rPr>
              <w:t xml:space="preserve"> beschreiben (</w:t>
            </w:r>
            <w:r w:rsidRPr="00254354">
              <w:rPr>
                <w:rStyle w:val="BPIKTeilkompetenzkursiv"/>
                <w:rFonts w:cs="Arial"/>
                <w:i w:val="0"/>
                <w:sz w:val="22"/>
                <w:szCs w:val="22"/>
              </w:rPr>
              <w:t>Verformung, Änderung des Bewegungszustandes</w:t>
            </w:r>
            <w:r w:rsidRPr="0032339F">
              <w:rPr>
                <w:rFonts w:cs="Arial"/>
                <w:szCs w:val="22"/>
              </w:rPr>
              <w:t>)</w:t>
            </w:r>
          </w:p>
          <w:p w:rsidR="005D6447" w:rsidRDefault="005D6447" w:rsidP="005D6447">
            <w:pPr>
              <w:rPr>
                <w:rFonts w:cs="Arial"/>
                <w:szCs w:val="22"/>
              </w:rPr>
            </w:pPr>
            <w:r w:rsidRPr="0032339F">
              <w:rPr>
                <w:rFonts w:cs="Arial"/>
                <w:szCs w:val="22"/>
              </w:rPr>
              <w:t xml:space="preserve">3.2.7 (7) das Zusammenwirken von </w:t>
            </w:r>
            <w:r w:rsidRPr="0032339F">
              <w:rPr>
                <w:rFonts w:cs="Arial"/>
                <w:i/>
                <w:szCs w:val="22"/>
              </w:rPr>
              <w:t>Kräften</w:t>
            </w:r>
            <w:r w:rsidRPr="0032339F">
              <w:rPr>
                <w:rFonts w:cs="Arial"/>
                <w:szCs w:val="22"/>
              </w:rPr>
              <w:t xml:space="preserve"> </w:t>
            </w:r>
            <w:r w:rsidRPr="005D6447">
              <w:rPr>
                <w:rFonts w:cs="Arial"/>
                <w:szCs w:val="22"/>
              </w:rPr>
              <w:t>an eindimensionalen Beispielen beschreiben (</w:t>
            </w:r>
            <w:r w:rsidRPr="005D6447">
              <w:rPr>
                <w:rFonts w:cs="Arial"/>
                <w:i/>
                <w:szCs w:val="22"/>
              </w:rPr>
              <w:t>resultierende Kraft</w:t>
            </w:r>
            <w:r w:rsidRPr="005D6447">
              <w:rPr>
                <w:rFonts w:cs="Arial"/>
                <w:szCs w:val="22"/>
              </w:rPr>
              <w:t>, Kräftegleichgewicht)</w:t>
            </w:r>
          </w:p>
        </w:tc>
        <w:tc>
          <w:tcPr>
            <w:tcW w:w="1250" w:type="pct"/>
            <w:vMerge/>
            <w:tcBorders>
              <w:left w:val="single" w:sz="4" w:space="0" w:color="auto"/>
              <w:right w:val="single" w:sz="4" w:space="0" w:color="auto"/>
            </w:tcBorders>
            <w:shd w:val="clear" w:color="auto" w:fill="auto"/>
          </w:tcPr>
          <w:p w:rsidR="005D6447" w:rsidRPr="003837CF" w:rsidRDefault="005D6447" w:rsidP="00353B27">
            <w:pPr>
              <w:rPr>
                <w:rFonts w:eastAsia="Calibri" w:cs="Arial"/>
                <w:i/>
                <w:szCs w:val="22"/>
              </w:rPr>
            </w:pPr>
          </w:p>
        </w:tc>
        <w:tc>
          <w:tcPr>
            <w:tcW w:w="1250" w:type="pct"/>
            <w:vMerge/>
            <w:tcBorders>
              <w:left w:val="single" w:sz="4" w:space="0" w:color="auto"/>
              <w:right w:val="single" w:sz="4" w:space="0" w:color="auto"/>
            </w:tcBorders>
            <w:shd w:val="clear" w:color="auto" w:fill="auto"/>
          </w:tcPr>
          <w:p w:rsidR="005D6447" w:rsidRPr="003837CF" w:rsidRDefault="005D6447" w:rsidP="00353B27">
            <w:pPr>
              <w:rPr>
                <w:rFonts w:eastAsia="Calibri" w:cs="Arial"/>
                <w:i/>
                <w:szCs w:val="22"/>
              </w:rPr>
            </w:pPr>
          </w:p>
        </w:tc>
      </w:tr>
      <w:tr w:rsidR="005D6447" w:rsidRPr="003837CF" w:rsidTr="00254354">
        <w:trPr>
          <w:trHeight w:val="1632"/>
        </w:trPr>
        <w:tc>
          <w:tcPr>
            <w:tcW w:w="1250" w:type="pct"/>
            <w:vMerge/>
            <w:tcBorders>
              <w:left w:val="single" w:sz="4" w:space="0" w:color="auto"/>
              <w:bottom w:val="single" w:sz="4" w:space="0" w:color="auto"/>
              <w:right w:val="single" w:sz="4" w:space="0" w:color="auto"/>
            </w:tcBorders>
            <w:shd w:val="clear" w:color="auto" w:fill="auto"/>
          </w:tcPr>
          <w:p w:rsidR="005D6447" w:rsidRPr="0032339F" w:rsidRDefault="005D6447" w:rsidP="00353B27">
            <w:pPr>
              <w:rPr>
                <w:rStyle w:val="ls-tk-title"/>
                <w:rFonts w:cs="Arial"/>
                <w:szCs w:val="22"/>
              </w:rPr>
            </w:pPr>
          </w:p>
        </w:tc>
        <w:tc>
          <w:tcPr>
            <w:tcW w:w="1250" w:type="pct"/>
            <w:tcBorders>
              <w:top w:val="dashed" w:sz="4" w:space="0" w:color="auto"/>
              <w:left w:val="single" w:sz="4" w:space="0" w:color="auto"/>
              <w:bottom w:val="single" w:sz="4" w:space="0" w:color="auto"/>
              <w:right w:val="single" w:sz="4" w:space="0" w:color="auto"/>
            </w:tcBorders>
            <w:shd w:val="clear" w:color="auto" w:fill="F5A092"/>
          </w:tcPr>
          <w:p w:rsidR="005D6447" w:rsidRDefault="005D6447" w:rsidP="005D6447">
            <w:pPr>
              <w:rPr>
                <w:rFonts w:cs="Arial"/>
                <w:szCs w:val="22"/>
              </w:rPr>
            </w:pPr>
            <w:r w:rsidRPr="005D6447">
              <w:rPr>
                <w:rFonts w:cs="Arial"/>
                <w:szCs w:val="22"/>
              </w:rPr>
              <w:t>(2)</w:t>
            </w:r>
            <w:r>
              <w:rPr>
                <w:rFonts w:cs="Arial"/>
                <w:szCs w:val="22"/>
              </w:rPr>
              <w:t xml:space="preserve"> </w:t>
            </w:r>
            <w:r w:rsidRPr="005D6447">
              <w:rPr>
                <w:rFonts w:cs="Arial"/>
                <w:szCs w:val="22"/>
              </w:rPr>
              <w:t xml:space="preserve">Änderungen von Bewegungszuständen (Betrag und Richtung) als Wirkung von </w:t>
            </w:r>
            <w:r w:rsidRPr="005D6447">
              <w:rPr>
                <w:rFonts w:cs="Arial"/>
                <w:i/>
                <w:szCs w:val="22"/>
              </w:rPr>
              <w:t>Kräften</w:t>
            </w:r>
            <w:r w:rsidRPr="005D6447">
              <w:rPr>
                <w:rFonts w:cs="Arial"/>
                <w:szCs w:val="22"/>
              </w:rPr>
              <w:t xml:space="preserve"> beschreiben</w:t>
            </w:r>
          </w:p>
          <w:p w:rsidR="005D6447" w:rsidRDefault="005D6447" w:rsidP="005D6447">
            <w:pPr>
              <w:rPr>
                <w:rFonts w:cs="Arial"/>
                <w:szCs w:val="22"/>
              </w:rPr>
            </w:pPr>
            <w:r w:rsidRPr="005D6447">
              <w:rPr>
                <w:rFonts w:cs="Arial"/>
                <w:szCs w:val="22"/>
              </w:rPr>
              <w:t>(5)</w:t>
            </w:r>
            <w:r>
              <w:rPr>
                <w:rFonts w:cs="Arial"/>
                <w:szCs w:val="22"/>
              </w:rPr>
              <w:t xml:space="preserve"> </w:t>
            </w:r>
            <w:r w:rsidRPr="005D6447">
              <w:rPr>
                <w:rFonts w:cs="Arial"/>
                <w:szCs w:val="22"/>
              </w:rPr>
              <w:t xml:space="preserve">Verformungen als Wirkung von </w:t>
            </w:r>
            <w:r w:rsidRPr="005D6447">
              <w:rPr>
                <w:rFonts w:cs="Arial"/>
                <w:i/>
                <w:szCs w:val="22"/>
              </w:rPr>
              <w:t>Kräften</w:t>
            </w:r>
            <w:r w:rsidRPr="005D6447">
              <w:rPr>
                <w:rFonts w:cs="Arial"/>
                <w:szCs w:val="22"/>
              </w:rPr>
              <w:t xml:space="preserve"> beschreiben </w:t>
            </w:r>
            <w:r w:rsidR="00254354">
              <w:rPr>
                <w:rFonts w:cs="Arial"/>
                <w:szCs w:val="22"/>
              </w:rPr>
              <w:t>[…]</w:t>
            </w:r>
          </w:p>
          <w:p w:rsidR="00254354" w:rsidRDefault="005D6447" w:rsidP="00254354">
            <w:pPr>
              <w:rPr>
                <w:rFonts w:cs="Arial"/>
                <w:szCs w:val="22"/>
              </w:rPr>
            </w:pPr>
            <w:r w:rsidRPr="0032339F">
              <w:rPr>
                <w:rFonts w:cs="Arial"/>
                <w:szCs w:val="22"/>
              </w:rPr>
              <w:t xml:space="preserve">3.2.7 (7) das Zusammenwirken von </w:t>
            </w:r>
            <w:r w:rsidRPr="0032339F">
              <w:rPr>
                <w:rFonts w:cs="Arial"/>
                <w:i/>
                <w:szCs w:val="22"/>
              </w:rPr>
              <w:t>Kräften</w:t>
            </w:r>
            <w:r w:rsidRPr="0032339F">
              <w:rPr>
                <w:rFonts w:cs="Arial"/>
                <w:szCs w:val="22"/>
              </w:rPr>
              <w:t xml:space="preserve"> </w:t>
            </w:r>
            <w:r w:rsidRPr="00254354">
              <w:rPr>
                <w:rFonts w:cs="Arial"/>
                <w:szCs w:val="22"/>
              </w:rPr>
              <w:t>an eindimensionalen Beispielen] quantitativ beschreiben (</w:t>
            </w:r>
            <w:r w:rsidRPr="00254354">
              <w:rPr>
                <w:rFonts w:cs="Arial"/>
                <w:i/>
                <w:szCs w:val="22"/>
              </w:rPr>
              <w:t>resultierende Kraft</w:t>
            </w:r>
            <w:r w:rsidRPr="00254354">
              <w:rPr>
                <w:rFonts w:cs="Arial"/>
                <w:szCs w:val="22"/>
              </w:rPr>
              <w:t>, Kräftegleichgewicht)</w:t>
            </w:r>
          </w:p>
        </w:tc>
        <w:tc>
          <w:tcPr>
            <w:tcW w:w="1250" w:type="pct"/>
            <w:vMerge/>
            <w:tcBorders>
              <w:left w:val="single" w:sz="4" w:space="0" w:color="auto"/>
              <w:bottom w:val="single" w:sz="4" w:space="0" w:color="auto"/>
              <w:right w:val="single" w:sz="4" w:space="0" w:color="auto"/>
            </w:tcBorders>
            <w:shd w:val="clear" w:color="auto" w:fill="auto"/>
          </w:tcPr>
          <w:p w:rsidR="005D6447" w:rsidRPr="003837CF" w:rsidRDefault="005D6447" w:rsidP="00353B27">
            <w:pPr>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5D6447" w:rsidRPr="003837CF" w:rsidRDefault="005D6447" w:rsidP="00353B27">
            <w:pPr>
              <w:rPr>
                <w:rFonts w:eastAsia="Calibri" w:cs="Arial"/>
                <w:i/>
                <w:szCs w:val="22"/>
              </w:rPr>
            </w:pPr>
          </w:p>
        </w:tc>
      </w:tr>
      <w:tr w:rsidR="0032339F" w:rsidRPr="003837CF" w:rsidTr="00254354">
        <w:trPr>
          <w:cantSplit/>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2339F" w:rsidRPr="0032339F" w:rsidRDefault="0032339F" w:rsidP="00353B27">
            <w:pPr>
              <w:rPr>
                <w:rFonts w:cs="Arial"/>
                <w:szCs w:val="22"/>
              </w:rPr>
            </w:pPr>
            <w:r w:rsidRPr="0032339F">
              <w:rPr>
                <w:rFonts w:cs="Arial"/>
                <w:szCs w:val="22"/>
              </w:rPr>
              <w:t>2.1 (4) Experimente durchführen und auswerten, dazu gegebenenfalls Messwerte erfassen</w:t>
            </w:r>
          </w:p>
          <w:p w:rsidR="0032339F" w:rsidRPr="0032339F" w:rsidRDefault="0032339F" w:rsidP="00353B27">
            <w:pPr>
              <w:rPr>
                <w:rFonts w:cs="Arial"/>
                <w:szCs w:val="22"/>
              </w:rPr>
            </w:pPr>
            <w:r w:rsidRPr="0032339F">
              <w:rPr>
                <w:rFonts w:cs="Arial"/>
                <w:szCs w:val="22"/>
              </w:rPr>
              <w:t>2.1 (5) mathematische Zusammenhänge zwischen physikalischen Größen herstellen und überprüfen</w:t>
            </w:r>
          </w:p>
          <w:p w:rsidR="0032339F" w:rsidRPr="0032339F" w:rsidRDefault="0032339F" w:rsidP="00353B27">
            <w:pPr>
              <w:rPr>
                <w:rFonts w:cs="Arial"/>
                <w:szCs w:val="22"/>
              </w:rPr>
            </w:pPr>
            <w:r w:rsidRPr="0032339F">
              <w:rPr>
                <w:rFonts w:cs="Arial"/>
                <w:szCs w:val="22"/>
              </w:rPr>
              <w:t>E: 2.1(6) aus proportionalen Zusammenhängen Gleichungen entwickeln</w:t>
            </w:r>
          </w:p>
          <w:p w:rsidR="0032339F" w:rsidRDefault="0032339F" w:rsidP="00353B27">
            <w:pPr>
              <w:rPr>
                <w:rStyle w:val="ls-tk-title"/>
                <w:rFonts w:cs="Arial"/>
                <w:szCs w:val="22"/>
              </w:rPr>
            </w:pPr>
            <w:r w:rsidRPr="0032339F">
              <w:rPr>
                <w:rStyle w:val="ls-tk-title"/>
                <w:rFonts w:cs="Arial"/>
                <w:szCs w:val="22"/>
              </w:rPr>
              <w:t>2.2 (2) funktionale Zusammenhänge zwischen physikalischen Größen verbal beschreiben (z.B. „je-desto”-Aussagen) und physikalische Formeln erläutern (z.B. Ursache-Wirkungs-Aussagen, unbekannte Formeln)</w:t>
            </w:r>
          </w:p>
          <w:p w:rsidR="000116F9" w:rsidRPr="0032339F" w:rsidRDefault="000116F9" w:rsidP="00353B27">
            <w:pPr>
              <w:rPr>
                <w:rFonts w:cs="Arial"/>
                <w:noProof/>
                <w:szCs w:val="22"/>
              </w:rPr>
            </w:pPr>
            <w:r>
              <w:rPr>
                <w:rStyle w:val="ls-tk-title"/>
                <w:rFonts w:cs="Arial"/>
                <w:szCs w:val="22"/>
              </w:rPr>
              <w:t>2.3 (2) Ergebnisse von Experimenten bewerten (Messfehler, Genauigkeit, Ausgleichsgerade,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2339F" w:rsidRPr="0032339F" w:rsidRDefault="0032339F" w:rsidP="00353B27">
            <w:pPr>
              <w:rPr>
                <w:rFonts w:cs="Arial"/>
                <w:szCs w:val="22"/>
              </w:rPr>
            </w:pPr>
            <w:r w:rsidRPr="0032339F">
              <w:rPr>
                <w:rFonts w:cs="Arial"/>
                <w:szCs w:val="22"/>
              </w:rPr>
              <w:t>3.2.1 (2) an Beispielen beschreiben, dass Aussagen in der Physik grundsätzlich überprüfbar sind (Fragestellung, Hypothese, Experiment, Bestätigung beziehungsweise Widerlegung)</w:t>
            </w:r>
          </w:p>
          <w:p w:rsidR="0032339F" w:rsidRPr="0032339F" w:rsidRDefault="005D6447" w:rsidP="005D6447">
            <w:pPr>
              <w:shd w:val="clear" w:color="auto" w:fill="FFCEB9"/>
              <w:rPr>
                <w:rFonts w:cs="Arial"/>
                <w:szCs w:val="22"/>
              </w:rPr>
            </w:pPr>
            <w:r>
              <w:rPr>
                <w:rFonts w:cs="Arial"/>
                <w:szCs w:val="22"/>
              </w:rPr>
              <w:t xml:space="preserve">G/M: </w:t>
            </w:r>
            <w:r w:rsidR="0032339F" w:rsidRPr="0032339F">
              <w:rPr>
                <w:rFonts w:cs="Arial"/>
                <w:szCs w:val="22"/>
              </w:rPr>
              <w:t xml:space="preserve">3.2.7 (5) </w:t>
            </w:r>
            <w:r w:rsidR="0032339F" w:rsidRPr="0032339F">
              <w:rPr>
                <w:rStyle w:val="BPIKTeilkompetenzkursiv"/>
                <w:rFonts w:cs="Arial"/>
                <w:sz w:val="22"/>
                <w:szCs w:val="22"/>
              </w:rPr>
              <w:t>Kräfte</w:t>
            </w:r>
            <w:r w:rsidR="0032339F" w:rsidRPr="0032339F">
              <w:rPr>
                <w:rFonts w:cs="Arial"/>
                <w:szCs w:val="22"/>
              </w:rPr>
              <w:t xml:space="preserve"> experimentell ermitteln (</w:t>
            </w:r>
            <w:r w:rsidR="0032339F" w:rsidRPr="0032339F">
              <w:rPr>
                <w:rStyle w:val="BPIKTeilkompetenzkursiv"/>
                <w:rFonts w:cs="Arial"/>
                <w:sz w:val="22"/>
                <w:szCs w:val="22"/>
              </w:rPr>
              <w:t>Federkraftmesser</w:t>
            </w:r>
            <w:r w:rsidR="0032339F" w:rsidRPr="0032339F">
              <w:rPr>
                <w:rFonts w:cs="Arial"/>
                <w:szCs w:val="22"/>
              </w:rPr>
              <w:t>)</w:t>
            </w:r>
          </w:p>
          <w:p w:rsidR="0032339F" w:rsidRPr="0032339F" w:rsidRDefault="0032339F" w:rsidP="005D6447">
            <w:pPr>
              <w:shd w:val="clear" w:color="auto" w:fill="F5A092"/>
              <w:rPr>
                <w:rFonts w:cs="Arial"/>
                <w:szCs w:val="22"/>
              </w:rPr>
            </w:pPr>
            <w:r w:rsidRPr="0032339F">
              <w:rPr>
                <w:rFonts w:cs="Arial"/>
                <w:szCs w:val="22"/>
              </w:rPr>
              <w:t xml:space="preserve">E: (5) Verformungen als Wirkung von </w:t>
            </w:r>
            <w:r w:rsidRPr="005D6447">
              <w:rPr>
                <w:rFonts w:cs="Arial"/>
                <w:i/>
                <w:szCs w:val="22"/>
              </w:rPr>
              <w:t>Kräften</w:t>
            </w:r>
            <w:r w:rsidRPr="0032339F">
              <w:rPr>
                <w:rFonts w:cs="Arial"/>
                <w:szCs w:val="22"/>
              </w:rPr>
              <w:t xml:space="preserve"> beschreiben (z. B. Gummiband, Hooke'sches Gesetz, Federkraftmesser)</w:t>
            </w:r>
          </w:p>
          <w:p w:rsidR="0032339F" w:rsidRPr="0032339F" w:rsidRDefault="0032339F" w:rsidP="00353B27">
            <w:pPr>
              <w:rPr>
                <w:rFonts w:cs="Arial"/>
                <w:noProof/>
                <w:szCs w:val="22"/>
              </w:rPr>
            </w:pPr>
            <w:r w:rsidRPr="0032339F">
              <w:rPr>
                <w:rFonts w:cs="Arial"/>
                <w:szCs w:val="22"/>
              </w:rPr>
              <w:t xml:space="preserve">3.2.7 (6) Zusammenhang und Unterschied von </w:t>
            </w:r>
            <w:r w:rsidRPr="0032339F">
              <w:rPr>
                <w:rFonts w:cs="Arial"/>
                <w:i/>
                <w:szCs w:val="22"/>
              </w:rPr>
              <w:t>Masse</w:t>
            </w:r>
            <w:r w:rsidRPr="0032339F">
              <w:rPr>
                <w:rFonts w:cs="Arial"/>
                <w:szCs w:val="22"/>
              </w:rPr>
              <w:t xml:space="preserve"> und </w:t>
            </w:r>
            <w:r w:rsidRPr="0032339F">
              <w:rPr>
                <w:rFonts w:cs="Arial"/>
                <w:i/>
                <w:szCs w:val="22"/>
              </w:rPr>
              <w:t>Gewichtskraft</w:t>
            </w:r>
            <w:r w:rsidRPr="0032339F">
              <w:rPr>
                <w:rFonts w:cs="Arial"/>
                <w:szCs w:val="22"/>
              </w:rPr>
              <w:t xml:space="preserve"> [</w:t>
            </w:r>
            <w:r w:rsidRPr="005D6447">
              <w:rPr>
                <w:rFonts w:cs="Arial"/>
                <w:szCs w:val="22"/>
                <w:shd w:val="clear" w:color="auto" w:fill="FFE2D5"/>
              </w:rPr>
              <w:t>G: nennen</w:t>
            </w:r>
            <w:r w:rsidRPr="0032339F">
              <w:rPr>
                <w:rFonts w:cs="Arial"/>
                <w:szCs w:val="22"/>
              </w:rPr>
              <w:t xml:space="preserve"> / </w:t>
            </w:r>
            <w:r w:rsidRPr="005D6447">
              <w:rPr>
                <w:rFonts w:cs="Arial"/>
                <w:szCs w:val="22"/>
                <w:shd w:val="clear" w:color="auto" w:fill="FFCEB9"/>
              </w:rPr>
              <w:t>M: beschreiben</w:t>
            </w:r>
            <w:r w:rsidR="005D6447">
              <w:rPr>
                <w:rFonts w:cs="Arial"/>
                <w:szCs w:val="22"/>
              </w:rPr>
              <w:t xml:space="preserve"> / </w:t>
            </w:r>
            <w:r w:rsidR="005D6447" w:rsidRPr="005D6447">
              <w:rPr>
                <w:rFonts w:cs="Arial"/>
                <w:szCs w:val="22"/>
                <w:shd w:val="clear" w:color="auto" w:fill="F5A092"/>
              </w:rPr>
              <w:t xml:space="preserve">E: erläutern (Ortsfaktor, </w:t>
            </w:r>
            <w:r w:rsidR="005D6447" w:rsidRPr="005D6447">
              <w:rPr>
                <w:rFonts w:cs="Arial"/>
                <w:i/>
                <w:szCs w:val="22"/>
                <w:shd w:val="clear" w:color="auto" w:fill="F5A092"/>
              </w:rPr>
              <w:t>F</w:t>
            </w:r>
            <w:r w:rsidR="005D6447" w:rsidRPr="005D6447">
              <w:rPr>
                <w:rFonts w:cs="Arial"/>
                <w:szCs w:val="22"/>
                <w:shd w:val="clear" w:color="auto" w:fill="F5A092"/>
                <w:vertAlign w:val="subscript"/>
              </w:rPr>
              <w:t>G</w:t>
            </w:r>
            <w:r w:rsidR="005D6447" w:rsidRPr="005D6447">
              <w:rPr>
                <w:rFonts w:cs="Arial"/>
                <w:szCs w:val="22"/>
                <w:shd w:val="clear" w:color="auto" w:fill="F5A092"/>
              </w:rPr>
              <w:t>=</w:t>
            </w:r>
            <w:r w:rsidR="005D6447" w:rsidRPr="005D6447">
              <w:rPr>
                <w:rFonts w:cs="Arial"/>
                <w:i/>
                <w:szCs w:val="22"/>
                <w:shd w:val="clear" w:color="auto" w:fill="F5A092"/>
              </w:rPr>
              <w:t>m</w:t>
            </w:r>
            <w:r w:rsidR="005D6447" w:rsidRPr="005D6447">
              <w:rPr>
                <w:rFonts w:ascii="Cambria Math" w:hAnsi="Cambria Math" w:cs="Cambria Math"/>
                <w:szCs w:val="22"/>
                <w:shd w:val="clear" w:color="auto" w:fill="F5A092"/>
              </w:rPr>
              <w:t>⋅</w:t>
            </w:r>
            <w:r w:rsidR="005D6447" w:rsidRPr="005D6447">
              <w:rPr>
                <w:rFonts w:cs="Arial"/>
                <w:i/>
                <w:szCs w:val="22"/>
                <w:shd w:val="clear" w:color="auto" w:fill="F5A092"/>
              </w:rPr>
              <w:t>g</w:t>
            </w:r>
            <w:r w:rsidR="005D6447" w:rsidRPr="005D6447">
              <w:rPr>
                <w:rFonts w:cs="Arial"/>
                <w:szCs w:val="22"/>
                <w:shd w:val="clear" w:color="auto" w:fill="F5A092"/>
              </w:rPr>
              <w:t>)</w:t>
            </w:r>
            <w:r w:rsidRPr="0032339F">
              <w:rPr>
                <w:rFonts w:cs="Arial"/>
                <w:szCs w:val="22"/>
              </w:rPr>
              <w:t>]</w:t>
            </w:r>
          </w:p>
        </w:tc>
        <w:tc>
          <w:tcPr>
            <w:tcW w:w="1250" w:type="pct"/>
            <w:tcBorders>
              <w:left w:val="single" w:sz="4" w:space="0" w:color="auto"/>
              <w:right w:val="single" w:sz="4" w:space="0" w:color="auto"/>
            </w:tcBorders>
            <w:shd w:val="clear" w:color="auto" w:fill="auto"/>
          </w:tcPr>
          <w:p w:rsidR="0032339F" w:rsidRPr="00353B27" w:rsidRDefault="00533DAA" w:rsidP="00353B27">
            <w:pPr>
              <w:rPr>
                <w:rFonts w:cs="Arial"/>
                <w:b/>
                <w:szCs w:val="22"/>
              </w:rPr>
            </w:pPr>
            <w:r>
              <w:rPr>
                <w:rFonts w:cs="Arial"/>
                <w:b/>
                <w:szCs w:val="22"/>
              </w:rPr>
              <w:t>Kräfte quantifizieren &lt;4</w:t>
            </w:r>
            <w:r w:rsidR="0032339F" w:rsidRPr="00353B27">
              <w:rPr>
                <w:rFonts w:cs="Arial"/>
                <w:b/>
                <w:szCs w:val="22"/>
              </w:rPr>
              <w:t>&gt;</w:t>
            </w:r>
          </w:p>
          <w:p w:rsidR="00353B27" w:rsidRPr="0032339F" w:rsidRDefault="00353B27" w:rsidP="00353B27">
            <w:pPr>
              <w:rPr>
                <w:rFonts w:cs="Arial"/>
                <w:szCs w:val="22"/>
              </w:rPr>
            </w:pPr>
            <w:r w:rsidRPr="0032339F">
              <w:rPr>
                <w:rFonts w:cs="Arial"/>
                <w:szCs w:val="22"/>
              </w:rPr>
              <w:t xml:space="preserve">Elastische Verformung nutzen zur </w:t>
            </w:r>
            <w:r w:rsidRPr="00353B27">
              <w:rPr>
                <w:rFonts w:cs="Arial"/>
                <w:szCs w:val="22"/>
              </w:rPr>
              <w:t>Kraftmessung</w:t>
            </w:r>
            <w:r w:rsidRPr="0032339F">
              <w:rPr>
                <w:rFonts w:cs="Arial"/>
                <w:szCs w:val="22"/>
              </w:rPr>
              <w:t>, evtl. auch Eichen eines Kraftmessers</w:t>
            </w:r>
          </w:p>
          <w:p w:rsidR="0032339F" w:rsidRDefault="0032339F" w:rsidP="00353B27">
            <w:pPr>
              <w:rPr>
                <w:rFonts w:cs="Arial"/>
                <w:szCs w:val="22"/>
              </w:rPr>
            </w:pPr>
            <w:r w:rsidRPr="0032339F">
              <w:rPr>
                <w:rFonts w:cs="Arial"/>
                <w:szCs w:val="22"/>
              </w:rPr>
              <w:t>Masse und Gewichtskraft</w:t>
            </w:r>
          </w:p>
          <w:p w:rsidR="00353B27" w:rsidRPr="0032339F" w:rsidRDefault="00353B27" w:rsidP="00353B27">
            <w:pPr>
              <w:shd w:val="clear" w:color="auto" w:fill="FFCEB9"/>
              <w:rPr>
                <w:rFonts w:cs="Arial"/>
                <w:szCs w:val="22"/>
              </w:rPr>
            </w:pPr>
            <w:r w:rsidRPr="0032339F">
              <w:rPr>
                <w:rFonts w:cs="Arial"/>
                <w:noProof/>
                <w:szCs w:val="22"/>
              </w:rPr>
              <w:t>M/E: Alltagsbeispiele für die Unterscheidung von Masse und Gewichtskraft</w:t>
            </w:r>
          </w:p>
        </w:tc>
        <w:tc>
          <w:tcPr>
            <w:tcW w:w="1250" w:type="pct"/>
            <w:tcBorders>
              <w:left w:val="single" w:sz="4" w:space="0" w:color="auto"/>
              <w:right w:val="single" w:sz="4" w:space="0" w:color="auto"/>
            </w:tcBorders>
            <w:shd w:val="clear" w:color="auto" w:fill="auto"/>
          </w:tcPr>
          <w:p w:rsidR="0032339F" w:rsidRPr="0032339F" w:rsidRDefault="0032339F" w:rsidP="00353B27">
            <w:pPr>
              <w:rPr>
                <w:rFonts w:cs="Arial"/>
                <w:szCs w:val="22"/>
              </w:rPr>
            </w:pPr>
            <w:r w:rsidRPr="0032339F">
              <w:rPr>
                <w:rFonts w:cs="Arial"/>
                <w:szCs w:val="22"/>
              </w:rPr>
              <w:t>Die Erarbeitung des Hook’schen Gesetzes von der Problemstellung bis hin zur Formel ist an dieser Stelle möglich. Damit können prozessbezogene Kompetenzen hinsichtlich der Mathematisierung sowie die inhaltsbezogenen Kompetenzen zu den Denk- und Arbeitsweisen der Physik gefördert werden.</w:t>
            </w:r>
          </w:p>
          <w:p w:rsidR="0032339F" w:rsidRPr="0032339F" w:rsidRDefault="00353B27" w:rsidP="00353B27">
            <w:pPr>
              <w:rPr>
                <w:rFonts w:cs="Arial"/>
                <w:szCs w:val="22"/>
              </w:rPr>
            </w:pPr>
            <w:r w:rsidRPr="00C65129">
              <w:rPr>
                <w:b/>
                <w:shd w:val="clear" w:color="auto" w:fill="D9D9D9"/>
              </w:rPr>
              <w:t>Möglichkeit zur schulcurricularen Vertiefung:</w:t>
            </w:r>
            <w:r w:rsidRPr="00C65129">
              <w:t xml:space="preserve"> </w:t>
            </w:r>
            <w:r w:rsidR="0032339F" w:rsidRPr="0032339F">
              <w:rPr>
                <w:rFonts w:cs="Arial"/>
                <w:szCs w:val="22"/>
              </w:rPr>
              <w:t>Vergleich von Schraubenfeder und Gummiband</w:t>
            </w:r>
          </w:p>
          <w:p w:rsidR="0032339F" w:rsidRPr="0032339F" w:rsidRDefault="00353B27" w:rsidP="00353B27">
            <w:pPr>
              <w:rPr>
                <w:rFonts w:cs="Arial"/>
                <w:noProof/>
                <w:szCs w:val="22"/>
              </w:rPr>
            </w:pPr>
            <w:r w:rsidRPr="00C65129">
              <w:rPr>
                <w:b/>
                <w:shd w:val="clear" w:color="auto" w:fill="D9D9D9"/>
              </w:rPr>
              <w:t>Möglichkeit zur schulcurricularen Vertiefung:</w:t>
            </w:r>
            <w:r w:rsidRPr="00C65129">
              <w:t xml:space="preserve"> </w:t>
            </w:r>
            <w:r w:rsidR="0032339F" w:rsidRPr="0032339F">
              <w:rPr>
                <w:rFonts w:cs="Arial"/>
                <w:noProof/>
                <w:szCs w:val="22"/>
              </w:rPr>
              <w:t>Ortsfaktor (in N/kg)</w:t>
            </w:r>
            <w:r>
              <w:rPr>
                <w:rFonts w:cs="Arial"/>
                <w:noProof/>
                <w:szCs w:val="22"/>
              </w:rPr>
              <w:t>,</w:t>
            </w:r>
            <w:r w:rsidR="0032339F" w:rsidRPr="0032339F">
              <w:rPr>
                <w:rFonts w:cs="Arial"/>
                <w:szCs w:val="22"/>
              </w:rPr>
              <w:t xml:space="preserve"> evtl. auch Ortsfaktoren auf anderen Planeten oder dem Mond</w:t>
            </w:r>
          </w:p>
        </w:tc>
      </w:tr>
      <w:tr w:rsidR="0032339F" w:rsidRPr="003837CF" w:rsidTr="0032339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2339F" w:rsidRPr="0032339F" w:rsidRDefault="0032339F" w:rsidP="00353B27">
            <w:pPr>
              <w:rPr>
                <w:rFonts w:cs="Arial"/>
                <w:szCs w:val="22"/>
              </w:rPr>
            </w:pPr>
            <w:r w:rsidRPr="0032339F">
              <w:rPr>
                <w:rFonts w:cs="Arial"/>
                <w:szCs w:val="22"/>
              </w:rPr>
              <w:t>2.1 (12) ihr physikalisches Wissen anwenden, um Problem- und Aufgabenstellungen zielgerichtet zu lösen</w:t>
            </w:r>
          </w:p>
          <w:p w:rsidR="0032339F" w:rsidRPr="0032339F" w:rsidRDefault="0032339F" w:rsidP="00353B27">
            <w:pPr>
              <w:rPr>
                <w:rFonts w:cs="Arial"/>
                <w:szCs w:val="22"/>
              </w:rPr>
            </w:pPr>
            <w:r w:rsidRPr="0032339F">
              <w:rPr>
                <w:rFonts w:cs="Arial"/>
                <w:szCs w:val="22"/>
              </w:rPr>
              <w:t>2.3 (7) Risiken und Sicherheitsmaßnahmen bei Experimenten und im Alltag mithilfe ihres physikalischen Wissens bewerten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2339F" w:rsidRPr="0032339F" w:rsidRDefault="0032339F" w:rsidP="00353B27">
            <w:pPr>
              <w:rPr>
                <w:rFonts w:cs="Arial"/>
                <w:szCs w:val="22"/>
              </w:rPr>
            </w:pPr>
            <w:r w:rsidRPr="0032339F">
              <w:rPr>
                <w:rFonts w:cs="Arial"/>
                <w:szCs w:val="22"/>
              </w:rPr>
              <w:t xml:space="preserve">3.2.7 (1) das Trägheitsprinzip beschreiben </w:t>
            </w:r>
            <w:r w:rsidR="008354DD">
              <w:rPr>
                <w:rFonts w:cs="Arial"/>
                <w:szCs w:val="22"/>
              </w:rPr>
              <w:t>[</w:t>
            </w:r>
            <w:r w:rsidR="008354DD" w:rsidRPr="008354DD">
              <w:rPr>
                <w:rFonts w:cs="Arial"/>
                <w:szCs w:val="22"/>
                <w:shd w:val="clear" w:color="auto" w:fill="FFCEB9"/>
              </w:rPr>
              <w:t xml:space="preserve">G/M: </w:t>
            </w:r>
            <w:r w:rsidRPr="008354DD">
              <w:rPr>
                <w:rFonts w:cs="Arial"/>
                <w:szCs w:val="22"/>
                <w:shd w:val="clear" w:color="auto" w:fill="FFCEB9"/>
              </w:rPr>
              <w:t>und anwenden</w:t>
            </w:r>
            <w:r w:rsidR="008354DD">
              <w:rPr>
                <w:rFonts w:cs="Arial"/>
                <w:szCs w:val="22"/>
              </w:rPr>
              <w:t>]</w:t>
            </w:r>
          </w:p>
          <w:p w:rsidR="0032339F" w:rsidRPr="0032339F" w:rsidRDefault="0032339F" w:rsidP="00353B27">
            <w:pPr>
              <w:rPr>
                <w:rFonts w:cs="Arial"/>
                <w:noProof/>
                <w:szCs w:val="22"/>
              </w:rPr>
            </w:pPr>
            <w:r w:rsidRPr="0032339F">
              <w:rPr>
                <w:rFonts w:cs="Arial"/>
                <w:szCs w:val="22"/>
              </w:rPr>
              <w:t>3.2.7 (8) aus ihren Kenntnissen der Mechanik Regeln für sicheres Verhalten im Straßenverkehr ableiten (z.B. Sicherheitsgurte)</w:t>
            </w:r>
          </w:p>
        </w:tc>
        <w:tc>
          <w:tcPr>
            <w:tcW w:w="1250" w:type="pct"/>
            <w:tcBorders>
              <w:left w:val="single" w:sz="4" w:space="0" w:color="auto"/>
              <w:right w:val="single" w:sz="4" w:space="0" w:color="auto"/>
            </w:tcBorders>
            <w:shd w:val="clear" w:color="auto" w:fill="auto"/>
          </w:tcPr>
          <w:p w:rsidR="0032339F" w:rsidRPr="00254354" w:rsidRDefault="0032339F" w:rsidP="00353B27">
            <w:pPr>
              <w:rPr>
                <w:rFonts w:cs="Arial"/>
                <w:b/>
                <w:szCs w:val="22"/>
              </w:rPr>
            </w:pPr>
            <w:r w:rsidRPr="00254354">
              <w:rPr>
                <w:rFonts w:cs="Arial"/>
                <w:b/>
                <w:szCs w:val="22"/>
              </w:rPr>
              <w:t>Newtons Prinzipien der Mechanik &lt;2&gt;</w:t>
            </w:r>
          </w:p>
          <w:p w:rsidR="0032339F" w:rsidRPr="0032339F" w:rsidRDefault="0032339F" w:rsidP="00353B27">
            <w:pPr>
              <w:rPr>
                <w:rFonts w:cs="Arial"/>
                <w:szCs w:val="22"/>
              </w:rPr>
            </w:pPr>
            <w:r w:rsidRPr="0032339F">
              <w:rPr>
                <w:rFonts w:cs="Arial"/>
                <w:szCs w:val="22"/>
              </w:rPr>
              <w:t>Trägheit</w:t>
            </w:r>
          </w:p>
          <w:p w:rsidR="00254354" w:rsidRDefault="0032339F" w:rsidP="00254354">
            <w:pPr>
              <w:shd w:val="clear" w:color="auto" w:fill="F5A092"/>
              <w:rPr>
                <w:rFonts w:cs="Arial"/>
                <w:szCs w:val="22"/>
              </w:rPr>
            </w:pPr>
            <w:r w:rsidRPr="0032339F">
              <w:rPr>
                <w:rFonts w:cs="Arial"/>
                <w:szCs w:val="22"/>
              </w:rPr>
              <w:t>E: Wechselwirkungsprinzip</w:t>
            </w:r>
          </w:p>
          <w:p w:rsidR="00254354" w:rsidRPr="0032339F" w:rsidRDefault="00254354" w:rsidP="00254354">
            <w:pPr>
              <w:rPr>
                <w:rFonts w:cs="Arial"/>
                <w:szCs w:val="22"/>
              </w:rPr>
            </w:pPr>
            <w:r w:rsidRPr="0032339F">
              <w:rPr>
                <w:rFonts w:cs="Arial"/>
                <w:szCs w:val="22"/>
              </w:rPr>
              <w:t>Sicheres Verhalten im Straßenverkehr</w:t>
            </w:r>
            <w:r>
              <w:rPr>
                <w:rFonts w:cs="Arial"/>
                <w:szCs w:val="22"/>
              </w:rPr>
              <w:t xml:space="preserve"> (</w:t>
            </w:r>
            <w:r w:rsidRPr="0032339F">
              <w:rPr>
                <w:rFonts w:cs="Arial"/>
                <w:szCs w:val="22"/>
              </w:rPr>
              <w:t>Bedeutung des Anschnallgurtes, Benutzung von Vorderrad- und Hinterradbremse beim Fahrrad, Bedeutung des Fahrradhelms</w:t>
            </w:r>
            <w:r w:rsidR="008354DD">
              <w:rPr>
                <w:rFonts w:cs="Arial"/>
                <w:szCs w:val="22"/>
              </w:rPr>
              <w:t>)</w:t>
            </w:r>
          </w:p>
        </w:tc>
        <w:tc>
          <w:tcPr>
            <w:tcW w:w="1250" w:type="pct"/>
            <w:tcBorders>
              <w:left w:val="single" w:sz="4" w:space="0" w:color="auto"/>
              <w:right w:val="single" w:sz="4" w:space="0" w:color="auto"/>
            </w:tcBorders>
            <w:shd w:val="clear" w:color="auto" w:fill="auto"/>
          </w:tcPr>
          <w:p w:rsidR="0032339F" w:rsidRPr="0032339F" w:rsidRDefault="00254354" w:rsidP="00353B27">
            <w:pPr>
              <w:rPr>
                <w:rFonts w:cs="Arial"/>
                <w:szCs w:val="22"/>
              </w:rPr>
            </w:pPr>
            <w:r>
              <w:rPr>
                <w:rFonts w:cs="Arial"/>
                <w:szCs w:val="22"/>
              </w:rPr>
              <w:t xml:space="preserve">Es ist an eine </w:t>
            </w:r>
            <w:r w:rsidR="0032339F" w:rsidRPr="0032339F">
              <w:rPr>
                <w:rFonts w:cs="Arial"/>
                <w:szCs w:val="22"/>
              </w:rPr>
              <w:t xml:space="preserve">verbale </w:t>
            </w:r>
            <w:r>
              <w:rPr>
                <w:rFonts w:cs="Arial"/>
                <w:szCs w:val="22"/>
              </w:rPr>
              <w:t>Beschreibung der Trägheit</w:t>
            </w:r>
            <w:r w:rsidR="0032339F" w:rsidRPr="0032339F">
              <w:rPr>
                <w:rFonts w:cs="Arial"/>
                <w:szCs w:val="22"/>
              </w:rPr>
              <w:t>, z.B. über je-desto-</w:t>
            </w:r>
            <w:r>
              <w:rPr>
                <w:rFonts w:cs="Arial"/>
                <w:szCs w:val="22"/>
              </w:rPr>
              <w:t>Sätze gedacht.</w:t>
            </w:r>
          </w:p>
          <w:p w:rsidR="0032339F" w:rsidRDefault="0032339F" w:rsidP="00353B27">
            <w:pPr>
              <w:rPr>
                <w:rFonts w:cs="Arial"/>
                <w:szCs w:val="22"/>
              </w:rPr>
            </w:pPr>
            <w:r w:rsidRPr="00254354">
              <w:rPr>
                <w:rFonts w:cs="Arial"/>
                <w:b/>
                <w:szCs w:val="22"/>
                <w:shd w:val="clear" w:color="auto" w:fill="B70017"/>
              </w:rPr>
              <w:t>F PH</w:t>
            </w:r>
            <w:r w:rsidRPr="0032339F">
              <w:rPr>
                <w:rFonts w:cs="Arial"/>
                <w:szCs w:val="22"/>
              </w:rPr>
              <w:t xml:space="preserve"> 3.2.6 (3) Mechanik: Kinematik</w:t>
            </w:r>
          </w:p>
          <w:p w:rsidR="00254354" w:rsidRPr="0032339F" w:rsidRDefault="00254354" w:rsidP="00353B27">
            <w:pPr>
              <w:rPr>
                <w:rFonts w:cs="Arial"/>
                <w:szCs w:val="22"/>
              </w:rPr>
            </w:pPr>
            <w:r w:rsidRPr="00834517">
              <w:rPr>
                <w:rFonts w:ascii="Myriad Pro" w:hAnsi="Myriad Pro"/>
                <w:b/>
                <w:color w:val="000000"/>
                <w:szCs w:val="22"/>
                <w:shd w:val="clear" w:color="auto" w:fill="A3D7B7"/>
              </w:rPr>
              <w:t>L PG</w:t>
            </w:r>
            <w:r w:rsidRPr="002D16D4">
              <w:rPr>
                <w:rFonts w:ascii="Myriad Pro" w:hAnsi="Myriad Pro"/>
                <w:color w:val="000000"/>
                <w:szCs w:val="22"/>
                <w:shd w:val="clear" w:color="auto" w:fill="FFFFFF"/>
              </w:rPr>
              <w:t xml:space="preserve"> Sicherheit und Unfallschutz</w:t>
            </w:r>
          </w:p>
          <w:p w:rsidR="00254354" w:rsidRPr="0032339F" w:rsidRDefault="0032339F" w:rsidP="00254354">
            <w:pPr>
              <w:shd w:val="clear" w:color="auto" w:fill="F5A092"/>
              <w:rPr>
                <w:rFonts w:cs="Arial"/>
                <w:szCs w:val="22"/>
              </w:rPr>
            </w:pPr>
            <w:r w:rsidRPr="0032339F">
              <w:rPr>
                <w:rFonts w:cs="Arial"/>
                <w:szCs w:val="22"/>
              </w:rPr>
              <w:t>E: Versuche mit Skateboard zum Wechselwirkungsprinzip</w:t>
            </w:r>
          </w:p>
        </w:tc>
      </w:tr>
      <w:tr w:rsidR="0032339F" w:rsidRPr="003837CF" w:rsidTr="0032339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2339F" w:rsidRDefault="0032339F" w:rsidP="00353B27">
            <w:r>
              <w:t>2.1 (</w:t>
            </w:r>
            <w:r w:rsidRPr="00B329A6">
              <w:t>4</w:t>
            </w:r>
            <w:r>
              <w:t>)</w:t>
            </w:r>
            <w:r w:rsidRPr="00B329A6">
              <w:t xml:space="preserve"> Experimente durchführen und auswerten, dazu gegebenenfalls Messwerte erfassen</w:t>
            </w:r>
          </w:p>
          <w:p w:rsidR="0032339F" w:rsidRDefault="0032339F" w:rsidP="00353B27">
            <w:r w:rsidRPr="009373ED">
              <w:t>2.1</w:t>
            </w:r>
            <w:r>
              <w:t xml:space="preserve"> (</w:t>
            </w:r>
            <w:r w:rsidRPr="009373ED">
              <w:t>1</w:t>
            </w:r>
            <w:r>
              <w:t>2)</w:t>
            </w:r>
            <w:r w:rsidRPr="009373ED">
              <w:t xml:space="preserve"> ihr physikalisches Wissen anwenden, um Problem- und Aufgabenst</w:t>
            </w:r>
            <w:r>
              <w:t>ellungen zielgerichtet zu lösen</w:t>
            </w:r>
          </w:p>
          <w:p w:rsidR="00B22DD5" w:rsidRDefault="00B22DD5" w:rsidP="00353B27">
            <w:r>
              <w:rPr>
                <w:noProof/>
              </w:rPr>
              <w:t>2.1 (13) an außerschulischen Lernorten Erkenntnisse gewinnen bzw. ihr Wissen anwenden</w:t>
            </w:r>
          </w:p>
          <w:p w:rsidR="00BC1347" w:rsidRPr="00A2263F" w:rsidRDefault="0032339F" w:rsidP="00B22DD5">
            <w:pPr>
              <w:rPr>
                <w:noProof/>
              </w:rPr>
            </w:pPr>
            <w:r>
              <w:rPr>
                <w:noProof/>
              </w:rPr>
              <w:t>2.2 (2) funktionale Zusammenhänge zwischen physikalischen Größen verbal beschreiben (zum Beispiel „je-desto“-Aussagen) und physikalische Formeln erläutern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2339F" w:rsidRPr="00A00BF6" w:rsidRDefault="0032339F" w:rsidP="00353B27">
            <w:pPr>
              <w:rPr>
                <w:noProof/>
              </w:rPr>
            </w:pPr>
            <w:r w:rsidRPr="00A00BF6">
              <w:t xml:space="preserve">3.2.7 (9) eine einfache Maschine </w:t>
            </w:r>
            <w:r w:rsidR="008354DD">
              <w:t>[</w:t>
            </w:r>
            <w:r w:rsidR="008354DD" w:rsidRPr="008354DD">
              <w:rPr>
                <w:shd w:val="clear" w:color="auto" w:fill="FFCEB9"/>
              </w:rPr>
              <w:t xml:space="preserve">G/M: </w:t>
            </w:r>
            <w:r w:rsidRPr="008354DD">
              <w:rPr>
                <w:shd w:val="clear" w:color="auto" w:fill="FFCEB9"/>
              </w:rPr>
              <w:t>experimentell untersuchen</w:t>
            </w:r>
            <w:r w:rsidR="008354DD">
              <w:t>]</w:t>
            </w:r>
            <w:r w:rsidRPr="00A00BF6">
              <w:t xml:space="preserve"> und ihre Anwendung im Alltag und in der Technik beschreiben (z.B. Hebel, Flaschenzug)</w:t>
            </w:r>
          </w:p>
        </w:tc>
        <w:tc>
          <w:tcPr>
            <w:tcW w:w="1250" w:type="pct"/>
            <w:tcBorders>
              <w:left w:val="single" w:sz="4" w:space="0" w:color="auto"/>
              <w:right w:val="single" w:sz="4" w:space="0" w:color="auto"/>
            </w:tcBorders>
            <w:shd w:val="clear" w:color="auto" w:fill="auto"/>
          </w:tcPr>
          <w:p w:rsidR="0032339F" w:rsidRPr="008354DD" w:rsidRDefault="0032339F" w:rsidP="00353B27">
            <w:pPr>
              <w:rPr>
                <w:b/>
              </w:rPr>
            </w:pPr>
            <w:r w:rsidRPr="008354DD">
              <w:rPr>
                <w:b/>
              </w:rPr>
              <w:t>Eine einfache Maschine</w:t>
            </w:r>
            <w:r w:rsidR="00353B27" w:rsidRPr="008354DD">
              <w:rPr>
                <w:b/>
              </w:rPr>
              <w:t xml:space="preserve"> </w:t>
            </w:r>
            <w:r w:rsidRPr="008354DD">
              <w:rPr>
                <w:b/>
              </w:rPr>
              <w:t>&lt;4&gt;</w:t>
            </w:r>
          </w:p>
          <w:p w:rsidR="0032339F" w:rsidRPr="00A2263F" w:rsidRDefault="0032339F" w:rsidP="008354DD">
            <w:pPr>
              <w:rPr>
                <w:noProof/>
              </w:rPr>
            </w:pPr>
            <w:r>
              <w:t>Flaschenzug</w:t>
            </w:r>
            <w:r w:rsidR="008354DD">
              <w:t xml:space="preserve"> mit loser und fester Rolle </w:t>
            </w:r>
            <w:r w:rsidRPr="008354DD">
              <w:rPr>
                <w:u w:val="single"/>
              </w:rPr>
              <w:t>oder</w:t>
            </w:r>
            <w:r w:rsidR="008354DD">
              <w:t xml:space="preserve"> </w:t>
            </w:r>
            <w:r>
              <w:t>zweiseitiger Hebel</w:t>
            </w:r>
          </w:p>
        </w:tc>
        <w:tc>
          <w:tcPr>
            <w:tcW w:w="1250" w:type="pct"/>
            <w:tcBorders>
              <w:left w:val="single" w:sz="4" w:space="0" w:color="auto"/>
              <w:right w:val="single" w:sz="4" w:space="0" w:color="auto"/>
            </w:tcBorders>
            <w:shd w:val="clear" w:color="auto" w:fill="auto"/>
          </w:tcPr>
          <w:p w:rsidR="0032339F" w:rsidRDefault="0032339F" w:rsidP="00353B27">
            <w:r>
              <w:t>Die Erarbeitung des Hebelgesetzes am zweiseitigen Hebel von der Problemstellung bis hin zur Formel ist an dieser Stelle möglich. Damit können prozessbezogenen Kompetenzen hinsichtlich der Mathematisierung sowie die inhaltsbezogenen Kompetenzen zu den Denk- und Arbeitsweisen der Physik gefördert werden.</w:t>
            </w:r>
          </w:p>
          <w:p w:rsidR="0032339F" w:rsidRDefault="008354DD" w:rsidP="00353B27">
            <w:r w:rsidRPr="00C65129">
              <w:rPr>
                <w:b/>
                <w:shd w:val="clear" w:color="auto" w:fill="D9D9D9"/>
              </w:rPr>
              <w:t>Möglichkeit zur schulcurricularen Vertiefung:</w:t>
            </w:r>
            <w:r w:rsidRPr="00C65129">
              <w:t xml:space="preserve"> </w:t>
            </w:r>
            <w:r w:rsidR="0032339F">
              <w:t xml:space="preserve">Die goldene Regel der Mechanik </w:t>
            </w:r>
            <w:r w:rsidR="0032339F">
              <w:sym w:font="Wingdings" w:char="F0E0"/>
            </w:r>
            <w:r w:rsidR="0032339F">
              <w:t xml:space="preserve"> Hinführung zum Energie</w:t>
            </w:r>
            <w:r w:rsidR="0050160B">
              <w:t xml:space="preserve">begriff oder </w:t>
            </w:r>
            <w:r w:rsidR="0032339F">
              <w:t>Arbeitsbegriff</w:t>
            </w:r>
          </w:p>
          <w:p w:rsidR="008354DD" w:rsidRDefault="008354DD" w:rsidP="00353B27">
            <w:r w:rsidRPr="00C65129">
              <w:rPr>
                <w:b/>
                <w:shd w:val="clear" w:color="auto" w:fill="D9D9D9"/>
              </w:rPr>
              <w:t>Möglichkeit zur schulcurricularen Vertiefung:</w:t>
            </w:r>
            <w:r w:rsidRPr="008354DD">
              <w:t xml:space="preserve"> Eine weitere einfache Maschine</w:t>
            </w:r>
          </w:p>
          <w:p w:rsidR="00BC1347" w:rsidRPr="00A2263F" w:rsidRDefault="00BC1347" w:rsidP="00BC1347">
            <w:pPr>
              <w:rPr>
                <w:noProof/>
              </w:rPr>
            </w:pPr>
            <w:r w:rsidRPr="00C65129">
              <w:rPr>
                <w:b/>
                <w:shd w:val="clear" w:color="auto" w:fill="D9D9D9"/>
              </w:rPr>
              <w:t>Möglichkeit zur schulcurricularen Vertiefung:</w:t>
            </w:r>
            <w:r w:rsidRPr="008354DD">
              <w:t xml:space="preserve"> </w:t>
            </w:r>
            <w:r>
              <w:t>Besuch eines Fitness-Studios</w:t>
            </w:r>
          </w:p>
        </w:tc>
      </w:tr>
      <w:tr w:rsidR="0032339F" w:rsidRPr="00D72B29" w:rsidTr="0032339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2339F" w:rsidRPr="00A516D8" w:rsidRDefault="0032339F" w:rsidP="00353B27">
            <w:pPr>
              <w:rPr>
                <w:noProof/>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2339F" w:rsidRPr="00A516D8" w:rsidRDefault="0032339F" w:rsidP="00353B27">
            <w:pPr>
              <w:rPr>
                <w:noProof/>
              </w:rPr>
            </w:pPr>
          </w:p>
        </w:tc>
        <w:tc>
          <w:tcPr>
            <w:tcW w:w="1250" w:type="pct"/>
            <w:tcBorders>
              <w:left w:val="single" w:sz="4" w:space="0" w:color="auto"/>
              <w:bottom w:val="single" w:sz="4" w:space="0" w:color="auto"/>
              <w:right w:val="single" w:sz="4" w:space="0" w:color="auto"/>
            </w:tcBorders>
            <w:shd w:val="clear" w:color="auto" w:fill="auto"/>
          </w:tcPr>
          <w:p w:rsidR="0032339F" w:rsidRPr="00570DA7" w:rsidRDefault="0032339F" w:rsidP="00353B27">
            <w:pPr>
              <w:rPr>
                <w:b/>
                <w:noProof/>
              </w:rPr>
            </w:pPr>
            <w:r w:rsidRPr="00570DA7">
              <w:rPr>
                <w:b/>
              </w:rPr>
              <w:t>Übung &lt;2&gt;</w:t>
            </w:r>
          </w:p>
        </w:tc>
        <w:tc>
          <w:tcPr>
            <w:tcW w:w="1250" w:type="pct"/>
            <w:tcBorders>
              <w:left w:val="single" w:sz="4" w:space="0" w:color="auto"/>
              <w:bottom w:val="single" w:sz="4" w:space="0" w:color="auto"/>
              <w:right w:val="single" w:sz="4" w:space="0" w:color="auto"/>
            </w:tcBorders>
            <w:shd w:val="clear" w:color="auto" w:fill="auto"/>
          </w:tcPr>
          <w:p w:rsidR="0032339F" w:rsidRPr="00A516D8" w:rsidRDefault="0032339F" w:rsidP="00353B27">
            <w:pPr>
              <w:rPr>
                <w:noProof/>
              </w:rPr>
            </w:pPr>
          </w:p>
        </w:tc>
      </w:tr>
    </w:tbl>
    <w:p w:rsidR="00201F8B" w:rsidRPr="00201F8B" w:rsidRDefault="00201F8B" w:rsidP="00201F8B">
      <w:r w:rsidRPr="00201F8B">
        <w:t>Unter folgendem Link finden Sie Unterrichtsmaterialien zur Mechanik (nicht speziell Bildungsplan 2016):</w:t>
      </w:r>
    </w:p>
    <w:p w:rsidR="008354DD" w:rsidRPr="00973ABD" w:rsidRDefault="00D64B14" w:rsidP="00973ABD">
      <w:hyperlink r:id="rId34" w:history="1">
        <w:r w:rsidR="00973ABD" w:rsidRPr="00973ABD">
          <w:rPr>
            <w:rStyle w:val="Hyperlink"/>
          </w:rPr>
          <w:t>http://www.schule-bw.de/faecher-und-schularten/mathematisch-naturwissenschaftliche-faecher/physik/unterrichtsmaterialien/mechanik/maschinen</w:t>
        </w:r>
      </w:hyperlink>
      <w:r w:rsidR="00973ABD" w:rsidRPr="00973ABD">
        <w:t xml:space="preserve">  (zuletzt geprüft am 27.04.2017)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8354DD" w:rsidRPr="00CB5993" w:rsidTr="002B6A0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8354DD" w:rsidRPr="003837CF" w:rsidRDefault="008354DD" w:rsidP="00922141">
            <w:pPr>
              <w:pStyle w:val="bcTab"/>
              <w:pageBreakBefore/>
            </w:pPr>
            <w:r w:rsidRPr="003837CF">
              <w:rPr>
                <w:color w:val="0000FF"/>
                <w:u w:val="single"/>
              </w:rPr>
              <w:br w:type="page"/>
            </w:r>
            <w:r w:rsidRPr="003837CF">
              <w:rPr>
                <w:color w:val="0000FF"/>
                <w:u w:val="single"/>
              </w:rPr>
              <w:br w:type="page"/>
            </w:r>
            <w:r w:rsidRPr="003837CF">
              <w:rPr>
                <w:color w:val="0000FF"/>
                <w:u w:val="single"/>
              </w:rPr>
              <w:br w:type="page"/>
            </w:r>
            <w:r w:rsidRPr="003837CF">
              <w:rPr>
                <w:color w:val="0000FF"/>
                <w:u w:val="single"/>
              </w:rPr>
              <w:br w:type="page"/>
            </w:r>
            <w:r w:rsidRPr="003837CF">
              <w:rPr>
                <w:color w:val="0000FF"/>
                <w:u w:val="single"/>
              </w:rPr>
              <w:br w:type="page"/>
            </w:r>
            <w:r w:rsidRPr="003837CF">
              <w:rPr>
                <w:color w:val="0000FF"/>
                <w:u w:val="single"/>
              </w:rPr>
              <w:br w:type="page"/>
            </w:r>
            <w:r w:rsidRPr="003837CF">
              <w:rPr>
                <w:color w:val="0000FF"/>
                <w:u w:val="single"/>
              </w:rPr>
              <w:br w:type="page"/>
            </w:r>
            <w:r w:rsidRPr="003837CF">
              <w:rPr>
                <w:color w:val="0000FF"/>
                <w:u w:val="single"/>
              </w:rPr>
              <w:br w:type="page"/>
            </w:r>
            <w:r w:rsidRPr="003837CF">
              <w:rPr>
                <w:color w:val="0000FF"/>
                <w:u w:val="single"/>
              </w:rPr>
              <w:br w:type="page"/>
            </w:r>
            <w:r w:rsidRPr="003837CF">
              <w:rPr>
                <w:color w:val="0000FF"/>
                <w:u w:val="single"/>
              </w:rPr>
              <w:br w:type="page"/>
            </w:r>
            <w:r w:rsidRPr="003837CF">
              <w:rPr>
                <w:color w:val="0000FF"/>
                <w:u w:val="single"/>
              </w:rPr>
              <w:br w:type="page"/>
            </w:r>
            <w:r w:rsidRPr="003837CF">
              <w:rPr>
                <w:color w:val="0000FF"/>
                <w:u w:val="single"/>
              </w:rPr>
              <w:br w:type="page"/>
            </w:r>
            <w:r w:rsidRPr="003837CF">
              <w:rPr>
                <w:color w:val="0000FF"/>
                <w:u w:val="single"/>
              </w:rPr>
              <w:br w:type="page"/>
            </w:r>
            <w:r w:rsidRPr="003837CF">
              <w:rPr>
                <w:color w:val="0000FF"/>
                <w:u w:val="single"/>
              </w:rPr>
              <w:br w:type="page"/>
            </w:r>
            <w:r w:rsidRPr="003837CF">
              <w:rPr>
                <w:color w:val="0000FF"/>
                <w:u w:val="single"/>
              </w:rPr>
              <w:br w:type="page"/>
            </w:r>
            <w:r w:rsidRPr="003837CF">
              <w:rPr>
                <w:color w:val="0000FF"/>
                <w:u w:val="single"/>
              </w:rPr>
              <w:br w:type="page"/>
            </w:r>
            <w:r w:rsidRPr="003837CF">
              <w:rPr>
                <w:color w:val="0000FF"/>
                <w:u w:val="single"/>
              </w:rPr>
              <w:br w:type="page"/>
            </w:r>
            <w:r w:rsidRPr="003837CF">
              <w:rPr>
                <w:color w:val="0000FF"/>
                <w:u w:val="single"/>
              </w:rPr>
              <w:br w:type="page"/>
            </w:r>
            <w:r w:rsidRPr="003837CF">
              <w:rPr>
                <w:color w:val="0000FF"/>
                <w:u w:val="single"/>
              </w:rPr>
              <w:br w:type="page"/>
            </w:r>
            <w:r w:rsidRPr="003837CF">
              <w:rPr>
                <w:color w:val="0000FF"/>
                <w:u w:val="single"/>
              </w:rPr>
              <w:br w:type="page"/>
            </w:r>
            <w:bookmarkStart w:id="22" w:name="_Toc481946497"/>
            <w:r w:rsidR="008622F7" w:rsidRPr="003837CF">
              <w:t>Lageenergie und Leistung</w:t>
            </w:r>
            <w:bookmarkEnd w:id="22"/>
          </w:p>
          <w:p w:rsidR="008354DD" w:rsidRPr="003837CF" w:rsidRDefault="00533DAA" w:rsidP="00A41C30">
            <w:pPr>
              <w:pStyle w:val="bcTabcaStd"/>
              <w:pageBreakBefore/>
              <w:rPr>
                <w:color w:val="0000FF"/>
                <w:sz w:val="32"/>
                <w:u w:val="single"/>
              </w:rPr>
            </w:pPr>
            <w:r w:rsidRPr="003837CF">
              <w:t xml:space="preserve">ca. </w:t>
            </w:r>
            <w:r w:rsidR="00A41C30" w:rsidRPr="003837CF">
              <w:t>8</w:t>
            </w:r>
            <w:r w:rsidR="008354DD" w:rsidRPr="003837CF">
              <w:t xml:space="preserve"> Std.</w:t>
            </w:r>
          </w:p>
        </w:tc>
      </w:tr>
      <w:tr w:rsidR="008354DD" w:rsidRPr="008D27A9" w:rsidTr="002B6A0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8622F7" w:rsidRPr="008D27A9" w:rsidRDefault="008622F7" w:rsidP="008622F7">
            <w:pPr>
              <w:pStyle w:val="bcTabVortext"/>
            </w:pPr>
            <w:r>
              <w:t xml:space="preserve">Mithilfe des Begriffs </w:t>
            </w:r>
            <w:r w:rsidRPr="008622F7">
              <w:rPr>
                <w:i/>
              </w:rPr>
              <w:t>Lageenergie</w:t>
            </w:r>
            <w:r>
              <w:t xml:space="preserve"> wird den Schülerinnen und Schülern eine altersgerechte Möglichkeit zur Quantifizierung von Energie eröffnet. Der Begriff </w:t>
            </w:r>
            <w:r w:rsidRPr="008622F7">
              <w:rPr>
                <w:i/>
              </w:rPr>
              <w:t>Leistung</w:t>
            </w:r>
            <w:r>
              <w:t xml:space="preserve"> vertieft das Verständnis von Energieübertragungen.</w:t>
            </w:r>
          </w:p>
        </w:tc>
      </w:tr>
      <w:tr w:rsidR="008354DD" w:rsidRPr="00CB5993" w:rsidTr="002B6A06">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8354DD" w:rsidRPr="0076063D" w:rsidRDefault="008354DD" w:rsidP="002B6A06">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8354DD" w:rsidRPr="0076063D" w:rsidRDefault="008354DD" w:rsidP="002B6A06">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354DD" w:rsidRPr="00D72B29" w:rsidRDefault="008354DD" w:rsidP="002B6A06">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8354DD" w:rsidRPr="00D72B29" w:rsidRDefault="008354DD" w:rsidP="002B6A06">
            <w:pPr>
              <w:pStyle w:val="bcTabschwKompetenzen"/>
            </w:pPr>
            <w:r w:rsidRPr="00D72B29">
              <w:t xml:space="preserve">Hinweise, Arbeitsmittel, </w:t>
            </w:r>
            <w:r>
              <w:br/>
            </w:r>
            <w:r w:rsidRPr="00D72B29">
              <w:t>Organisation, Verweise</w:t>
            </w:r>
          </w:p>
        </w:tc>
      </w:tr>
      <w:tr w:rsidR="009165A4" w:rsidRPr="003837CF" w:rsidTr="009165A4">
        <w:trPr>
          <w:trHeight w:val="20"/>
        </w:trPr>
        <w:tc>
          <w:tcPr>
            <w:tcW w:w="2500" w:type="pct"/>
            <w:gridSpan w:val="2"/>
            <w:tcBorders>
              <w:top w:val="single" w:sz="4" w:space="0" w:color="auto"/>
              <w:left w:val="single" w:sz="4" w:space="0" w:color="auto"/>
              <w:right w:val="single" w:sz="4" w:space="0" w:color="auto"/>
            </w:tcBorders>
            <w:shd w:val="clear" w:color="auto" w:fill="auto"/>
          </w:tcPr>
          <w:p w:rsidR="009165A4" w:rsidRDefault="009165A4" w:rsidP="00E73EE3">
            <w:pPr>
              <w:jc w:val="center"/>
              <w:rPr>
                <w:noProof/>
              </w:rPr>
            </w:pPr>
            <w:r>
              <w:rPr>
                <w:noProof/>
              </w:rPr>
              <w:t>Die Schülerinnen und Schüler können</w:t>
            </w:r>
          </w:p>
        </w:tc>
        <w:tc>
          <w:tcPr>
            <w:tcW w:w="1250" w:type="pct"/>
            <w:vMerge w:val="restart"/>
            <w:tcBorders>
              <w:left w:val="single" w:sz="4" w:space="0" w:color="auto"/>
              <w:right w:val="single" w:sz="4" w:space="0" w:color="auto"/>
            </w:tcBorders>
            <w:shd w:val="clear" w:color="auto" w:fill="auto"/>
          </w:tcPr>
          <w:p w:rsidR="009165A4" w:rsidRPr="001D3083" w:rsidRDefault="009165A4" w:rsidP="001D3083">
            <w:pPr>
              <w:rPr>
                <w:b/>
              </w:rPr>
            </w:pPr>
            <w:r w:rsidRPr="001D3083">
              <w:rPr>
                <w:b/>
              </w:rPr>
              <w:t>Lageenergie &lt;2&gt;</w:t>
            </w:r>
          </w:p>
          <w:p w:rsidR="009165A4" w:rsidRDefault="009165A4" w:rsidP="001D3083">
            <w:r>
              <w:t>Lageenergie berechnen</w:t>
            </w:r>
          </w:p>
          <w:p w:rsidR="009165A4" w:rsidRPr="001D3083" w:rsidRDefault="009165A4" w:rsidP="001D3083">
            <w:pPr>
              <w:rPr>
                <w:b/>
              </w:rPr>
            </w:pPr>
            <w:r w:rsidRPr="00253F1A">
              <w:t>Aufgaben</w:t>
            </w:r>
            <w:r>
              <w:t xml:space="preserve"> zur Umwandlung von chemischer Energie (aus der </w:t>
            </w:r>
            <w:r w:rsidRPr="00253F1A">
              <w:t>Nahrung</w:t>
            </w:r>
            <w:r>
              <w:t>)</w:t>
            </w:r>
            <w:r w:rsidRPr="00253F1A">
              <w:t xml:space="preserve"> </w:t>
            </w:r>
            <w:r>
              <w:t>in Lageenergie</w:t>
            </w:r>
          </w:p>
        </w:tc>
        <w:tc>
          <w:tcPr>
            <w:tcW w:w="1250" w:type="pct"/>
            <w:vMerge w:val="restart"/>
            <w:tcBorders>
              <w:left w:val="single" w:sz="4" w:space="0" w:color="auto"/>
              <w:right w:val="single" w:sz="4" w:space="0" w:color="auto"/>
            </w:tcBorders>
            <w:shd w:val="clear" w:color="auto" w:fill="auto"/>
          </w:tcPr>
          <w:p w:rsidR="009165A4" w:rsidRDefault="009165A4" w:rsidP="00C3783A">
            <w:r>
              <w:t>Über Plausibilitätsüberlegungen zu je-desto-Sätzen hin zur Formel</w:t>
            </w:r>
          </w:p>
        </w:tc>
      </w:tr>
      <w:tr w:rsidR="009165A4" w:rsidRPr="00D72B29" w:rsidTr="009165A4">
        <w:trPr>
          <w:trHeight w:val="816"/>
        </w:trPr>
        <w:tc>
          <w:tcPr>
            <w:tcW w:w="1250" w:type="pct"/>
            <w:vMerge w:val="restart"/>
            <w:tcBorders>
              <w:top w:val="single" w:sz="4" w:space="0" w:color="auto"/>
              <w:left w:val="single" w:sz="4" w:space="0" w:color="auto"/>
              <w:right w:val="single" w:sz="4" w:space="0" w:color="auto"/>
            </w:tcBorders>
            <w:shd w:val="clear" w:color="auto" w:fill="auto"/>
          </w:tcPr>
          <w:p w:rsidR="009165A4" w:rsidRPr="00253F1A" w:rsidRDefault="009165A4" w:rsidP="00A35D81">
            <w:r>
              <w:t>2.1 (5)</w:t>
            </w:r>
            <w:r w:rsidRPr="00253F1A">
              <w:t xml:space="preserve"> mathematische Zusammenhänge zwischen physikalischen Größen herstellen und überprüfen</w:t>
            </w:r>
          </w:p>
          <w:p w:rsidR="009165A4" w:rsidRPr="00A2263F" w:rsidRDefault="009165A4" w:rsidP="00A35D81">
            <w:pPr>
              <w:rPr>
                <w:noProof/>
              </w:rPr>
            </w:pPr>
            <w:r>
              <w:t>2.2 (</w:t>
            </w:r>
            <w:r w:rsidRPr="00253F1A">
              <w:t>2</w:t>
            </w:r>
            <w:r>
              <w:t>)</w:t>
            </w:r>
            <w:r w:rsidRPr="00253F1A">
              <w:t xml:space="preserve"> funktionale Zusammenhänge zwischen physikalischen Größen verbal beschreiben (</w:t>
            </w:r>
            <w:r>
              <w:t xml:space="preserve">z.B. </w:t>
            </w:r>
            <w:r w:rsidRPr="00253F1A">
              <w:t>„je-desto“-Aussagen) und physikalische Formeln erläutern (</w:t>
            </w:r>
            <w:r>
              <w:t xml:space="preserve">z.B. </w:t>
            </w:r>
            <w:r w:rsidRPr="00253F1A">
              <w:t>Ursache-Wirkungs-Aussagen, unbekannte Formeln)</w:t>
            </w:r>
          </w:p>
        </w:tc>
        <w:tc>
          <w:tcPr>
            <w:tcW w:w="1250" w:type="pct"/>
            <w:tcBorders>
              <w:top w:val="single" w:sz="4" w:space="0" w:color="auto"/>
              <w:left w:val="single" w:sz="4" w:space="0" w:color="auto"/>
              <w:bottom w:val="dashed" w:sz="4" w:space="0" w:color="auto"/>
              <w:right w:val="single" w:sz="4" w:space="0" w:color="auto"/>
            </w:tcBorders>
            <w:shd w:val="clear" w:color="auto" w:fill="FFE2D5"/>
          </w:tcPr>
          <w:p w:rsidR="009165A4" w:rsidRPr="00A2263F" w:rsidRDefault="009165A4" w:rsidP="00A35D81">
            <w:pPr>
              <w:rPr>
                <w:noProof/>
              </w:rPr>
            </w:pPr>
            <w:r>
              <w:rPr>
                <w:noProof/>
              </w:rPr>
              <w:t>G:</w:t>
            </w:r>
          </w:p>
        </w:tc>
        <w:tc>
          <w:tcPr>
            <w:tcW w:w="1250" w:type="pct"/>
            <w:vMerge/>
            <w:tcBorders>
              <w:left w:val="single" w:sz="4" w:space="0" w:color="auto"/>
              <w:right w:val="single" w:sz="4" w:space="0" w:color="auto"/>
            </w:tcBorders>
            <w:shd w:val="clear" w:color="auto" w:fill="auto"/>
          </w:tcPr>
          <w:p w:rsidR="009165A4" w:rsidRPr="00A2263F" w:rsidRDefault="009165A4" w:rsidP="001D3083">
            <w:pPr>
              <w:rPr>
                <w:noProof/>
              </w:rPr>
            </w:pPr>
          </w:p>
        </w:tc>
        <w:tc>
          <w:tcPr>
            <w:tcW w:w="1250" w:type="pct"/>
            <w:vMerge/>
            <w:tcBorders>
              <w:left w:val="single" w:sz="4" w:space="0" w:color="auto"/>
              <w:right w:val="single" w:sz="4" w:space="0" w:color="auto"/>
            </w:tcBorders>
            <w:shd w:val="clear" w:color="auto" w:fill="auto"/>
          </w:tcPr>
          <w:p w:rsidR="009165A4" w:rsidRPr="00A2263F" w:rsidRDefault="009165A4" w:rsidP="00C3783A"/>
        </w:tc>
      </w:tr>
      <w:tr w:rsidR="009165A4" w:rsidRPr="00D72B29" w:rsidTr="009165A4">
        <w:trPr>
          <w:trHeight w:val="816"/>
        </w:trPr>
        <w:tc>
          <w:tcPr>
            <w:tcW w:w="1250" w:type="pct"/>
            <w:vMerge/>
            <w:tcBorders>
              <w:left w:val="single" w:sz="4" w:space="0" w:color="auto"/>
              <w:right w:val="single" w:sz="4" w:space="0" w:color="auto"/>
            </w:tcBorders>
            <w:shd w:val="clear" w:color="auto" w:fill="auto"/>
          </w:tcPr>
          <w:p w:rsidR="009165A4" w:rsidRDefault="009165A4" w:rsidP="00A35D81"/>
        </w:tc>
        <w:tc>
          <w:tcPr>
            <w:tcW w:w="1250" w:type="pct"/>
            <w:tcBorders>
              <w:top w:val="dashed" w:sz="4" w:space="0" w:color="auto"/>
              <w:left w:val="single" w:sz="4" w:space="0" w:color="auto"/>
              <w:bottom w:val="dashed" w:sz="4" w:space="0" w:color="auto"/>
              <w:right w:val="single" w:sz="4" w:space="0" w:color="auto"/>
            </w:tcBorders>
            <w:shd w:val="clear" w:color="auto" w:fill="FFCEB9"/>
          </w:tcPr>
          <w:p w:rsidR="009165A4" w:rsidRPr="001D3083" w:rsidRDefault="009165A4" w:rsidP="001D3083">
            <w:r>
              <w:t xml:space="preserve">M: </w:t>
            </w:r>
            <w:r w:rsidRPr="001D3083">
              <w:t>3.2.3 (6) die Lageenergie berechnen</w:t>
            </w:r>
          </w:p>
        </w:tc>
        <w:tc>
          <w:tcPr>
            <w:tcW w:w="1250" w:type="pct"/>
            <w:vMerge/>
            <w:tcBorders>
              <w:left w:val="single" w:sz="4" w:space="0" w:color="auto"/>
              <w:right w:val="single" w:sz="4" w:space="0" w:color="auto"/>
            </w:tcBorders>
            <w:shd w:val="clear" w:color="auto" w:fill="auto"/>
          </w:tcPr>
          <w:p w:rsidR="009165A4" w:rsidRPr="001D3083" w:rsidRDefault="009165A4" w:rsidP="00A35D81"/>
        </w:tc>
        <w:tc>
          <w:tcPr>
            <w:tcW w:w="1250" w:type="pct"/>
            <w:vMerge/>
            <w:tcBorders>
              <w:left w:val="single" w:sz="4" w:space="0" w:color="auto"/>
              <w:right w:val="single" w:sz="4" w:space="0" w:color="auto"/>
            </w:tcBorders>
            <w:shd w:val="clear" w:color="auto" w:fill="auto"/>
          </w:tcPr>
          <w:p w:rsidR="009165A4" w:rsidRPr="001D3083" w:rsidRDefault="009165A4" w:rsidP="00A35D81"/>
        </w:tc>
      </w:tr>
      <w:tr w:rsidR="009165A4" w:rsidRPr="003837CF" w:rsidTr="009165A4">
        <w:trPr>
          <w:trHeight w:val="816"/>
        </w:trPr>
        <w:tc>
          <w:tcPr>
            <w:tcW w:w="1250" w:type="pct"/>
            <w:vMerge/>
            <w:tcBorders>
              <w:left w:val="single" w:sz="4" w:space="0" w:color="auto"/>
              <w:bottom w:val="single" w:sz="4" w:space="0" w:color="auto"/>
              <w:right w:val="single" w:sz="4" w:space="0" w:color="auto"/>
            </w:tcBorders>
            <w:shd w:val="clear" w:color="auto" w:fill="auto"/>
          </w:tcPr>
          <w:p w:rsidR="009165A4" w:rsidRDefault="009165A4" w:rsidP="00A35D81"/>
        </w:tc>
        <w:tc>
          <w:tcPr>
            <w:tcW w:w="1250" w:type="pct"/>
            <w:tcBorders>
              <w:top w:val="dashed" w:sz="4" w:space="0" w:color="auto"/>
              <w:left w:val="single" w:sz="4" w:space="0" w:color="auto"/>
              <w:bottom w:val="single" w:sz="4" w:space="0" w:color="auto"/>
              <w:right w:val="single" w:sz="4" w:space="0" w:color="auto"/>
            </w:tcBorders>
            <w:shd w:val="clear" w:color="auto" w:fill="F5A092"/>
          </w:tcPr>
          <w:p w:rsidR="009165A4" w:rsidRDefault="009165A4" w:rsidP="00A35D81">
            <w:r>
              <w:t xml:space="preserve">E: </w:t>
            </w:r>
            <w:r w:rsidRPr="001D3083">
              <w:t>3.2.3 (6) die Lageenergie berechnen (</w:t>
            </w:r>
            <w:r w:rsidRPr="001D3083">
              <w:rPr>
                <w:i/>
              </w:rPr>
              <w:t>E</w:t>
            </w:r>
            <w:r>
              <w:rPr>
                <w:vertAlign w:val="subscript"/>
              </w:rPr>
              <w:t>La</w:t>
            </w:r>
            <w:r w:rsidRPr="001D3083">
              <w:rPr>
                <w:vertAlign w:val="subscript"/>
              </w:rPr>
              <w:t>ge</w:t>
            </w:r>
            <w:r w:rsidRPr="001D3083">
              <w:t>=</w:t>
            </w:r>
            <w:r w:rsidRPr="001D3083">
              <w:rPr>
                <w:i/>
              </w:rPr>
              <w:t>m</w:t>
            </w:r>
            <w:r w:rsidRPr="001D3083">
              <w:rPr>
                <w:rFonts w:ascii="Cambria Math" w:hAnsi="Cambria Math" w:cs="Cambria Math"/>
              </w:rPr>
              <w:t>⋅</w:t>
            </w:r>
            <w:r w:rsidRPr="001D3083">
              <w:rPr>
                <w:i/>
              </w:rPr>
              <w:t>g</w:t>
            </w:r>
            <w:r w:rsidRPr="001D3083">
              <w:rPr>
                <w:rFonts w:ascii="Cambria Math" w:hAnsi="Cambria Math" w:cs="Cambria Math"/>
              </w:rPr>
              <w:t>⋅</w:t>
            </w:r>
            <w:r w:rsidRPr="001D3083">
              <w:rPr>
                <w:i/>
              </w:rPr>
              <w:t>h</w:t>
            </w:r>
            <w:r w:rsidR="00DD6F45" w:rsidRPr="00DD6F45">
              <w:t>)</w:t>
            </w:r>
          </w:p>
        </w:tc>
        <w:tc>
          <w:tcPr>
            <w:tcW w:w="1250" w:type="pct"/>
            <w:vMerge/>
            <w:tcBorders>
              <w:left w:val="single" w:sz="4" w:space="0" w:color="auto"/>
              <w:right w:val="single" w:sz="4" w:space="0" w:color="auto"/>
            </w:tcBorders>
            <w:shd w:val="clear" w:color="auto" w:fill="auto"/>
          </w:tcPr>
          <w:p w:rsidR="009165A4" w:rsidRDefault="009165A4" w:rsidP="00A35D81"/>
        </w:tc>
        <w:tc>
          <w:tcPr>
            <w:tcW w:w="1250" w:type="pct"/>
            <w:vMerge/>
            <w:tcBorders>
              <w:left w:val="single" w:sz="4" w:space="0" w:color="auto"/>
              <w:right w:val="single" w:sz="4" w:space="0" w:color="auto"/>
            </w:tcBorders>
            <w:shd w:val="clear" w:color="auto" w:fill="auto"/>
          </w:tcPr>
          <w:p w:rsidR="009165A4" w:rsidRDefault="009165A4" w:rsidP="00A35D81"/>
        </w:tc>
      </w:tr>
      <w:tr w:rsidR="00A35D81" w:rsidRPr="003837CF" w:rsidTr="00A35D8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A35D81" w:rsidRPr="00253F1A" w:rsidRDefault="00A35D81" w:rsidP="00A35D81">
            <w:r>
              <w:t>2.1 (5)</w:t>
            </w:r>
            <w:r w:rsidRPr="00253F1A">
              <w:t xml:space="preserve"> mathematische Zusammenhänge zwischen physikalischen Größen herstellen und überprüfen</w:t>
            </w:r>
          </w:p>
          <w:p w:rsidR="00A35D81" w:rsidRPr="00A2263F" w:rsidRDefault="00A35D81" w:rsidP="00A35D81">
            <w:pPr>
              <w:rPr>
                <w:noProof/>
              </w:rPr>
            </w:pPr>
            <w:r w:rsidRPr="00253F1A">
              <w:t>2.2</w:t>
            </w:r>
            <w:r>
              <w:t xml:space="preserve"> (</w:t>
            </w:r>
            <w:r w:rsidRPr="00253F1A">
              <w:t>2</w:t>
            </w:r>
            <w:r>
              <w:t>)</w:t>
            </w:r>
            <w:r w:rsidRPr="00253F1A">
              <w:t xml:space="preserve"> funktionale Zusammenhänge zwischen physikalischen Größen verbal beschreiben (</w:t>
            </w:r>
            <w:r>
              <w:t xml:space="preserve">z.B. </w:t>
            </w:r>
            <w:r w:rsidRPr="00253F1A">
              <w:t>„je-desto“-Aussagen) und physikalische Formeln erläutern (</w:t>
            </w:r>
            <w:r>
              <w:t xml:space="preserve">z.B. </w:t>
            </w:r>
            <w:r w:rsidRPr="00253F1A">
              <w:t>Ursache-Wirkungs-Aussagen, unbekannte Formeln)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35D81" w:rsidRPr="00253F1A" w:rsidRDefault="00A35D81" w:rsidP="00A35D81">
            <w:r>
              <w:t xml:space="preserve">3.2.3 </w:t>
            </w:r>
            <w:r w:rsidRPr="00253F1A">
              <w:t>(</w:t>
            </w:r>
            <w:r>
              <w:t>7</w:t>
            </w:r>
            <w:r w:rsidRPr="00253F1A">
              <w:t xml:space="preserve">) den Zusammenhang von </w:t>
            </w:r>
            <w:r w:rsidRPr="00F10ABA">
              <w:rPr>
                <w:i/>
              </w:rPr>
              <w:t>Energie</w:t>
            </w:r>
            <w:r w:rsidRPr="00253F1A">
              <w:t xml:space="preserve"> und </w:t>
            </w:r>
            <w:r w:rsidRPr="00F10ABA">
              <w:rPr>
                <w:i/>
              </w:rPr>
              <w:t>Leistung</w:t>
            </w:r>
            <w:r w:rsidRPr="00253F1A">
              <w:t xml:space="preserve"> beschreiben </w:t>
            </w:r>
            <w:r>
              <w:t>[</w:t>
            </w:r>
            <w:r w:rsidRPr="00F22A90">
              <w:rPr>
                <w:shd w:val="clear" w:color="auto" w:fill="FFCEB9"/>
              </w:rPr>
              <w:t>M: (</w:t>
            </w:r>
            <w:r w:rsidRPr="00F22A90">
              <w:rPr>
                <w:i/>
                <w:shd w:val="clear" w:color="auto" w:fill="FFCEB9"/>
              </w:rPr>
              <w:t>P</w:t>
            </w:r>
            <w:r w:rsidRPr="00F22A90">
              <w:rPr>
                <w:shd w:val="clear" w:color="auto" w:fill="FFCEB9"/>
              </w:rPr>
              <w:t>=</w:t>
            </w:r>
            <w:r w:rsidRPr="00F22A90">
              <w:rPr>
                <w:i/>
                <w:shd w:val="clear" w:color="auto" w:fill="FFCEB9"/>
              </w:rPr>
              <w:t>E</w:t>
            </w:r>
            <w:r w:rsidRPr="00F22A90">
              <w:rPr>
                <w:shd w:val="clear" w:color="auto" w:fill="FFCEB9"/>
              </w:rPr>
              <w:t>/</w:t>
            </w:r>
            <w:r w:rsidRPr="00F22A90">
              <w:rPr>
                <w:i/>
                <w:shd w:val="clear" w:color="auto" w:fill="FFCEB9"/>
              </w:rPr>
              <w:t>t</w:t>
            </w:r>
            <w:r w:rsidRPr="00F22A90">
              <w:rPr>
                <w:shd w:val="clear" w:color="auto" w:fill="FFCEB9"/>
              </w:rPr>
              <w:t>)</w:t>
            </w:r>
            <w:r w:rsidR="007971B0" w:rsidRPr="00F22A90">
              <w:t xml:space="preserve"> / </w:t>
            </w:r>
            <w:r w:rsidR="007971B0" w:rsidRPr="00F22A90">
              <w:rPr>
                <w:shd w:val="clear" w:color="auto" w:fill="F5A092"/>
              </w:rPr>
              <w:t>E: (</w:t>
            </w:r>
            <w:r w:rsidR="007971B0" w:rsidRPr="00F22A90">
              <w:rPr>
                <w:i/>
                <w:shd w:val="clear" w:color="auto" w:fill="F5A092"/>
              </w:rPr>
              <w:t>P</w:t>
            </w:r>
            <w:r w:rsidR="007971B0" w:rsidRPr="00F22A90">
              <w:rPr>
                <w:shd w:val="clear" w:color="auto" w:fill="F5A092"/>
              </w:rPr>
              <w:t>=</w:t>
            </w:r>
            <w:r w:rsidR="007971B0" w:rsidRPr="00F22A90">
              <w:rPr>
                <w:rFonts w:cs="Arial"/>
                <w:shd w:val="clear" w:color="auto" w:fill="F5A092"/>
              </w:rPr>
              <w:t>∆</w:t>
            </w:r>
            <w:r w:rsidR="007971B0" w:rsidRPr="00F22A90">
              <w:rPr>
                <w:i/>
                <w:shd w:val="clear" w:color="auto" w:fill="F5A092"/>
              </w:rPr>
              <w:t>E</w:t>
            </w:r>
            <w:r w:rsidR="007971B0" w:rsidRPr="00F22A90">
              <w:rPr>
                <w:shd w:val="clear" w:color="auto" w:fill="F5A092"/>
              </w:rPr>
              <w:t>/</w:t>
            </w:r>
            <w:r w:rsidR="00F22A90" w:rsidRPr="00F22A90">
              <w:rPr>
                <w:rFonts w:cs="Arial"/>
                <w:shd w:val="clear" w:color="auto" w:fill="F5A092"/>
              </w:rPr>
              <w:t>∆</w:t>
            </w:r>
            <w:r w:rsidR="007971B0" w:rsidRPr="00F22A90">
              <w:rPr>
                <w:i/>
                <w:shd w:val="clear" w:color="auto" w:fill="F5A092"/>
              </w:rPr>
              <w:t>t</w:t>
            </w:r>
            <w:r w:rsidR="007971B0" w:rsidRPr="00F22A90">
              <w:rPr>
                <w:shd w:val="clear" w:color="auto" w:fill="F5A092"/>
              </w:rPr>
              <w:t>)</w:t>
            </w:r>
            <w:r>
              <w:t>]</w:t>
            </w:r>
          </w:p>
          <w:p w:rsidR="00A35D81" w:rsidRPr="00A2263F" w:rsidRDefault="00A35D81" w:rsidP="00A35D81">
            <w:pPr>
              <w:rPr>
                <w:noProof/>
              </w:rPr>
            </w:pPr>
            <w:r>
              <w:t xml:space="preserve">3.2.3 </w:t>
            </w:r>
            <w:r w:rsidRPr="00253F1A">
              <w:t>(</w:t>
            </w:r>
            <w:r>
              <w:t>8</w:t>
            </w:r>
            <w:r w:rsidRPr="00253F1A">
              <w:t xml:space="preserve">) Größenordnungen typischer </w:t>
            </w:r>
            <w:r w:rsidRPr="00F10ABA">
              <w:rPr>
                <w:i/>
              </w:rPr>
              <w:t>Leistungen</w:t>
            </w:r>
            <w:r w:rsidRPr="00253F1A">
              <w:t xml:space="preserve"> im Alltag </w:t>
            </w:r>
            <w:r>
              <w:t>ermitteln</w:t>
            </w:r>
            <w:r w:rsidRPr="00253F1A">
              <w:t xml:space="preserve"> und vergleichen (</w:t>
            </w:r>
            <w:r>
              <w:t xml:space="preserve">z.B. </w:t>
            </w:r>
            <w:r w:rsidRPr="00253F1A">
              <w:t>körperliche Tätigkeiten, Handgenerator, Fahrradergometer, Typenschilder, Leistungsmessgerät</w:t>
            </w:r>
            <w:r>
              <w:t>, PKW, [</w:t>
            </w:r>
            <w:r w:rsidRPr="00F22A90">
              <w:rPr>
                <w:shd w:val="clear" w:color="auto" w:fill="FFCEB9"/>
              </w:rPr>
              <w:t>M</w:t>
            </w:r>
            <w:r w:rsidR="00F22A90" w:rsidRPr="00F22A90">
              <w:rPr>
                <w:shd w:val="clear" w:color="auto" w:fill="FFCEB9"/>
              </w:rPr>
              <w:t>/E</w:t>
            </w:r>
            <w:r w:rsidRPr="00F22A90">
              <w:rPr>
                <w:shd w:val="clear" w:color="auto" w:fill="FFCEB9"/>
              </w:rPr>
              <w:t>: Solarzelle</w:t>
            </w:r>
            <w:r>
              <w:t>]</w:t>
            </w:r>
            <w:r w:rsidRPr="00253F1A">
              <w:t>)</w:t>
            </w:r>
          </w:p>
        </w:tc>
        <w:tc>
          <w:tcPr>
            <w:tcW w:w="1250" w:type="pct"/>
            <w:tcBorders>
              <w:left w:val="single" w:sz="4" w:space="0" w:color="auto"/>
              <w:bottom w:val="single" w:sz="4" w:space="0" w:color="auto"/>
              <w:right w:val="single" w:sz="4" w:space="0" w:color="auto"/>
            </w:tcBorders>
            <w:shd w:val="clear" w:color="auto" w:fill="auto"/>
          </w:tcPr>
          <w:p w:rsidR="00A35D81" w:rsidRPr="00C3783A" w:rsidRDefault="00A35D81" w:rsidP="00C3783A">
            <w:pPr>
              <w:rPr>
                <w:b/>
              </w:rPr>
            </w:pPr>
            <w:r w:rsidRPr="00C3783A">
              <w:rPr>
                <w:b/>
              </w:rPr>
              <w:t>Leistung</w:t>
            </w:r>
            <w:r w:rsidR="00C3783A" w:rsidRPr="00C3783A">
              <w:rPr>
                <w:b/>
              </w:rPr>
              <w:t xml:space="preserve"> </w:t>
            </w:r>
            <w:r w:rsidRPr="00C3783A">
              <w:rPr>
                <w:b/>
              </w:rPr>
              <w:t>&lt;4&gt;</w:t>
            </w:r>
          </w:p>
          <w:p w:rsidR="00C3783A" w:rsidRDefault="00C3783A" w:rsidP="00C3783A">
            <w:r>
              <w:t>Versuche zur Leistung, z.B. Leistung beim Treppensteigen oder Hanteln wuchten oder Stuhlsteigen</w:t>
            </w:r>
          </w:p>
          <w:p w:rsidR="00C3783A" w:rsidRPr="00253F1A" w:rsidRDefault="00C3783A" w:rsidP="00C3783A">
            <w:r w:rsidRPr="00651DEA">
              <w:rPr>
                <w:noProof/>
              </w:rPr>
              <w:t xml:space="preserve">Leistung „spüren“ z.B. mithilfe eines </w:t>
            </w:r>
            <w:r>
              <w:rPr>
                <w:noProof/>
              </w:rPr>
              <w:t>Fahrradkraftwerk</w:t>
            </w:r>
            <w:r w:rsidR="00201F8B">
              <w:rPr>
                <w:noProof/>
              </w:rPr>
              <w:t>s</w:t>
            </w:r>
            <w:r>
              <w:rPr>
                <w:noProof/>
              </w:rPr>
              <w:t xml:space="preserve">, eines </w:t>
            </w:r>
            <w:r w:rsidRPr="00651DEA">
              <w:rPr>
                <w:noProof/>
              </w:rPr>
              <w:t>Fahrradergometers</w:t>
            </w:r>
            <w:r w:rsidR="00201F8B">
              <w:rPr>
                <w:noProof/>
              </w:rPr>
              <w:t xml:space="preserve"> oder eines Handgenerators</w:t>
            </w:r>
          </w:p>
          <w:p w:rsidR="00F22A90" w:rsidRPr="00A2263F" w:rsidRDefault="00F22A90" w:rsidP="00DD6F45">
            <w:pPr>
              <w:shd w:val="clear" w:color="auto" w:fill="FFCEB9"/>
              <w:rPr>
                <w:noProof/>
              </w:rPr>
            </w:pPr>
            <w:r>
              <w:t xml:space="preserve">M/E: </w:t>
            </w:r>
            <w:r w:rsidR="009165A4">
              <w:t xml:space="preserve">Berechnungen zu </w:t>
            </w:r>
            <w:r w:rsidR="00C3783A" w:rsidRPr="00253F1A">
              <w:t>Lageenergie und Leistung</w:t>
            </w:r>
          </w:p>
        </w:tc>
        <w:tc>
          <w:tcPr>
            <w:tcW w:w="1250" w:type="pct"/>
            <w:tcBorders>
              <w:left w:val="single" w:sz="4" w:space="0" w:color="auto"/>
              <w:bottom w:val="single" w:sz="4" w:space="0" w:color="auto"/>
              <w:right w:val="single" w:sz="4" w:space="0" w:color="auto"/>
            </w:tcBorders>
            <w:shd w:val="clear" w:color="auto" w:fill="auto"/>
          </w:tcPr>
          <w:p w:rsidR="00A35D81" w:rsidRDefault="00A35D81" w:rsidP="00A35D81">
            <w:r>
              <w:t>Über Plausibilitätsüberlegungen zu je-desto-Sätzen hin zur Formel</w:t>
            </w:r>
          </w:p>
          <w:p w:rsidR="00A35D81" w:rsidRPr="00A2263F" w:rsidRDefault="00C3783A" w:rsidP="007163BD">
            <w:pPr>
              <w:rPr>
                <w:noProof/>
              </w:rPr>
            </w:pPr>
            <w:r>
              <w:rPr>
                <w:noProof/>
              </w:rPr>
              <w:t xml:space="preserve">Leistung </w:t>
            </w:r>
            <w:r w:rsidR="007163BD">
              <w:rPr>
                <w:noProof/>
              </w:rPr>
              <w:t xml:space="preserve">z.B. </w:t>
            </w:r>
            <w:r>
              <w:rPr>
                <w:noProof/>
              </w:rPr>
              <w:t xml:space="preserve">als </w:t>
            </w:r>
            <w:r w:rsidR="00A35D81">
              <w:rPr>
                <w:noProof/>
              </w:rPr>
              <w:t>„Energieübertragungsgeschwindigkeit</w:t>
            </w:r>
            <w:r>
              <w:rPr>
                <w:noProof/>
              </w:rPr>
              <w:t>“</w:t>
            </w:r>
          </w:p>
        </w:tc>
      </w:tr>
      <w:tr w:rsidR="00A41C30" w:rsidRPr="003837CF" w:rsidTr="00A35D8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A41C30" w:rsidRDefault="009165A4" w:rsidP="00A35D81">
            <w:r>
              <w:rPr>
                <w:noProof/>
              </w:rPr>
              <w:t xml:space="preserve">2.2 (7) </w:t>
            </w:r>
            <w:r w:rsidRPr="005A3C6F">
              <w:rPr>
                <w:noProof/>
              </w:rPr>
              <w:t>in unterschiedlichen Quellen recherchieren, Erkenntnisse sinnvoll strukturieren, sachbezogen und</w:t>
            </w:r>
            <w:r>
              <w:rPr>
                <w:noProof/>
              </w:rPr>
              <w:t xml:space="preserve"> </w:t>
            </w:r>
            <w:r w:rsidRPr="005A3C6F">
              <w:rPr>
                <w:noProof/>
              </w:rPr>
              <w:t>adressatengerecht aufbereiten sowie unter Nutzung geeigneter Medien präsentieren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1C30" w:rsidRDefault="009165A4" w:rsidP="00A35D81">
            <w:r w:rsidRPr="00190D63">
              <w:t>3.2.3 (9) den Zusammenhang von zugeführter</w:t>
            </w:r>
            <w:r w:rsidRPr="00190D63">
              <w:rPr>
                <w:i/>
              </w:rPr>
              <w:t xml:space="preserve"> Energie</w:t>
            </w:r>
            <w:r w:rsidRPr="00190D63">
              <w:t>, nutzbarer</w:t>
            </w:r>
            <w:r w:rsidRPr="00190D63">
              <w:rPr>
                <w:i/>
              </w:rPr>
              <w:t xml:space="preserve"> Energie</w:t>
            </w:r>
            <w:r w:rsidRPr="00190D63">
              <w:t xml:space="preserve"> und </w:t>
            </w:r>
            <w:r w:rsidRPr="00190D63">
              <w:rPr>
                <w:i/>
              </w:rPr>
              <w:t>Wirkungsgrad</w:t>
            </w:r>
            <w:r w:rsidRPr="00190D63">
              <w:t xml:space="preserve"> an bei Energieübertragungen beschreiben</w:t>
            </w:r>
          </w:p>
        </w:tc>
        <w:tc>
          <w:tcPr>
            <w:tcW w:w="1250" w:type="pct"/>
            <w:tcBorders>
              <w:left w:val="single" w:sz="4" w:space="0" w:color="auto"/>
              <w:bottom w:val="single" w:sz="4" w:space="0" w:color="auto"/>
              <w:right w:val="single" w:sz="4" w:space="0" w:color="auto"/>
            </w:tcBorders>
            <w:shd w:val="clear" w:color="auto" w:fill="auto"/>
          </w:tcPr>
          <w:p w:rsidR="00A41C30" w:rsidRDefault="00A41C30" w:rsidP="00C3783A">
            <w:pPr>
              <w:rPr>
                <w:b/>
              </w:rPr>
            </w:pPr>
            <w:r>
              <w:rPr>
                <w:b/>
              </w:rPr>
              <w:t>Wirkungsgrad &lt;1&gt;</w:t>
            </w:r>
          </w:p>
          <w:p w:rsidR="00A41C30" w:rsidRPr="00A41C30" w:rsidRDefault="00A41C30" w:rsidP="00A41C30">
            <w:r>
              <w:t>Wirkungsgrad und Leistung</w:t>
            </w:r>
          </w:p>
        </w:tc>
        <w:tc>
          <w:tcPr>
            <w:tcW w:w="1250" w:type="pct"/>
            <w:tcBorders>
              <w:left w:val="single" w:sz="4" w:space="0" w:color="auto"/>
              <w:bottom w:val="single" w:sz="4" w:space="0" w:color="auto"/>
              <w:right w:val="single" w:sz="4" w:space="0" w:color="auto"/>
            </w:tcBorders>
            <w:shd w:val="clear" w:color="auto" w:fill="auto"/>
          </w:tcPr>
          <w:p w:rsidR="00A41C30" w:rsidRDefault="00A41C30" w:rsidP="00A41C30">
            <w:r>
              <w:t>Alltagsnahe Beispiele, z.B. Grundumsatz des Menschen, Leistung von Sportlern, Wirkungsgrad des Menschen, menschliche Leistung im Zusammenhang mit dem Puls, …</w:t>
            </w:r>
          </w:p>
        </w:tc>
      </w:tr>
      <w:tr w:rsidR="00A35D81" w:rsidRPr="00D72B29" w:rsidTr="002B6A06">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A35D81" w:rsidRPr="002D16D4" w:rsidRDefault="00A35D81" w:rsidP="00A35D81">
            <w:pPr>
              <w:rPr>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35D81" w:rsidRPr="002D16D4" w:rsidRDefault="00A35D81" w:rsidP="00A35D81">
            <w:pPr>
              <w:rPr>
                <w:szCs w:val="22"/>
              </w:rPr>
            </w:pPr>
          </w:p>
        </w:tc>
        <w:tc>
          <w:tcPr>
            <w:tcW w:w="1250" w:type="pct"/>
            <w:tcBorders>
              <w:left w:val="single" w:sz="4" w:space="0" w:color="auto"/>
              <w:bottom w:val="single" w:sz="4" w:space="0" w:color="auto"/>
              <w:right w:val="single" w:sz="4" w:space="0" w:color="auto"/>
            </w:tcBorders>
            <w:shd w:val="clear" w:color="auto" w:fill="auto"/>
          </w:tcPr>
          <w:p w:rsidR="00A35D81" w:rsidRPr="002D16D4" w:rsidRDefault="008622F7" w:rsidP="00A35D81">
            <w:pPr>
              <w:rPr>
                <w:szCs w:val="22"/>
              </w:rPr>
            </w:pPr>
            <w:r>
              <w:rPr>
                <w:b/>
                <w:szCs w:val="22"/>
              </w:rPr>
              <w:t>Übung &lt;1</w:t>
            </w:r>
            <w:r w:rsidR="00A35D81" w:rsidRPr="002D16D4">
              <w:rPr>
                <w:b/>
                <w:szCs w:val="22"/>
              </w:rPr>
              <w:t>&gt;</w:t>
            </w:r>
          </w:p>
        </w:tc>
        <w:tc>
          <w:tcPr>
            <w:tcW w:w="1250" w:type="pct"/>
            <w:tcBorders>
              <w:left w:val="single" w:sz="4" w:space="0" w:color="auto"/>
              <w:bottom w:val="single" w:sz="4" w:space="0" w:color="auto"/>
              <w:right w:val="single" w:sz="4" w:space="0" w:color="auto"/>
            </w:tcBorders>
            <w:shd w:val="clear" w:color="auto" w:fill="auto"/>
          </w:tcPr>
          <w:p w:rsidR="00A35D81" w:rsidRPr="002D16D4" w:rsidRDefault="00A35D81" w:rsidP="00A35D81">
            <w:pPr>
              <w:rPr>
                <w:szCs w:val="22"/>
              </w:rPr>
            </w:pPr>
          </w:p>
        </w:tc>
      </w:tr>
    </w:tbl>
    <w:p w:rsidR="00973ABD" w:rsidRPr="00201F8B" w:rsidRDefault="00973ABD" w:rsidP="00561828">
      <w:r w:rsidRPr="00201F8B">
        <w:t>Unter folgendem Link finden Sie Unterrichtsmaterialien zum Thema Energie (E-Niveau):</w:t>
      </w:r>
    </w:p>
    <w:p w:rsidR="00973ABD" w:rsidRPr="003837CF" w:rsidRDefault="00973ABD" w:rsidP="00973ABD">
      <w:pPr>
        <w:rPr>
          <w:color w:val="0000FF"/>
          <w:u w:val="single"/>
        </w:rPr>
      </w:pPr>
      <w:r w:rsidRPr="00DB005C">
        <w:t>(</w:t>
      </w:r>
      <w:hyperlink r:id="rId35" w:history="1">
        <w:r w:rsidRPr="00B95D61">
          <w:rPr>
            <w:rStyle w:val="Hyperlink"/>
          </w:rPr>
          <w:t>https://lehrerfortbildung-bw.de/u_matnatech/physik/gym/bp2016/fb4/4_inhaltsbezogen/3_energie/</w:t>
        </w:r>
      </w:hyperlink>
      <w:r>
        <w:t>, zuletzt geprüft am 27.04.2017)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8C3473" w:rsidRPr="00D72B29" w:rsidTr="002B6A0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8C3473" w:rsidRPr="0089109D" w:rsidRDefault="008C3473" w:rsidP="007163BD">
            <w:pPr>
              <w:pStyle w:val="bcTab"/>
              <w:pageBreakBefore/>
            </w:pPr>
            <w:r w:rsidRPr="003837CF">
              <w:rPr>
                <w:color w:val="0000FF"/>
                <w:u w:val="single"/>
              </w:rPr>
              <w:br w:type="page"/>
            </w:r>
            <w:r w:rsidRPr="003837CF">
              <w:br w:type="page"/>
            </w:r>
            <w:r w:rsidRPr="003837CF">
              <w:rPr>
                <w:rFonts w:eastAsia="Times New Roman" w:cs="Times New Roman"/>
                <w:b w:val="0"/>
                <w:sz w:val="22"/>
                <w:szCs w:val="24"/>
              </w:rPr>
              <w:br w:type="page"/>
            </w:r>
            <w:r w:rsidRPr="003837CF">
              <w:br w:type="page"/>
            </w:r>
            <w:r w:rsidRPr="003837CF">
              <w:br w:type="page"/>
            </w:r>
            <w:r w:rsidRPr="003837CF">
              <w:br w:type="page"/>
            </w:r>
            <w:r w:rsidRPr="003837CF">
              <w:br w:type="page"/>
            </w:r>
            <w:r w:rsidRPr="003837CF">
              <w:br w:type="page"/>
            </w:r>
            <w:r w:rsidRPr="003837CF">
              <w:rPr>
                <w:rFonts w:eastAsia="Times New Roman" w:cs="Times New Roman"/>
                <w:b w:val="0"/>
                <w:sz w:val="22"/>
                <w:szCs w:val="24"/>
              </w:rPr>
              <w:br w:type="page"/>
            </w:r>
            <w:r w:rsidRPr="003837CF">
              <w:rPr>
                <w:rFonts w:eastAsia="Times New Roman" w:cs="Times New Roman"/>
                <w:b w:val="0"/>
                <w:sz w:val="22"/>
                <w:szCs w:val="24"/>
              </w:rPr>
              <w:br w:type="page"/>
            </w:r>
            <w:r w:rsidRPr="003837CF">
              <w:rPr>
                <w:rFonts w:eastAsia="Times New Roman" w:cs="Times New Roman"/>
                <w:b w:val="0"/>
                <w:sz w:val="22"/>
                <w:szCs w:val="24"/>
              </w:rPr>
              <w:br w:type="page"/>
            </w:r>
            <w:r w:rsidRPr="003837CF">
              <w:br w:type="page"/>
            </w:r>
            <w:r w:rsidRPr="003837CF">
              <w:br w:type="page"/>
            </w:r>
            <w:r w:rsidRPr="003837CF">
              <w:br w:type="page"/>
            </w:r>
            <w:r w:rsidRPr="003837CF">
              <w:br w:type="page"/>
            </w:r>
            <w:r w:rsidRPr="003837CF">
              <w:br w:type="page"/>
            </w:r>
            <w:r w:rsidRPr="003837CF">
              <w:rPr>
                <w:b w:val="0"/>
              </w:rPr>
              <w:br w:type="page"/>
            </w:r>
            <w:r w:rsidRPr="003837CF">
              <w:rPr>
                <w:rFonts w:eastAsia="Times New Roman" w:cs="Times New Roman"/>
                <w:b w:val="0"/>
                <w:sz w:val="22"/>
                <w:szCs w:val="24"/>
              </w:rPr>
              <w:br w:type="page"/>
            </w:r>
            <w:r w:rsidRPr="003837CF">
              <w:rPr>
                <w:rFonts w:eastAsia="Times New Roman" w:cs="Times New Roman"/>
                <w:b w:val="0"/>
                <w:sz w:val="22"/>
                <w:szCs w:val="24"/>
              </w:rPr>
              <w:br w:type="page"/>
            </w:r>
            <w:r w:rsidRPr="003837CF">
              <w:rPr>
                <w:b w:val="0"/>
              </w:rPr>
              <w:br w:type="page"/>
            </w:r>
            <w:r w:rsidRPr="003837CF">
              <w:br w:type="page"/>
            </w:r>
            <w:r w:rsidRPr="003837CF">
              <w:rPr>
                <w:rFonts w:eastAsia="Times New Roman" w:cs="Times New Roman"/>
                <w:b w:val="0"/>
                <w:sz w:val="22"/>
                <w:szCs w:val="24"/>
              </w:rPr>
              <w:br w:type="page"/>
            </w:r>
            <w:r w:rsidRPr="003837CF">
              <w:br w:type="page"/>
            </w:r>
            <w:bookmarkStart w:id="23" w:name="_Toc481946498"/>
            <w:r>
              <w:t>Elektromagnetismus</w:t>
            </w:r>
            <w:r w:rsidR="007163BD">
              <w:t xml:space="preserve"> I,</w:t>
            </w:r>
            <w:r w:rsidR="00973ABD">
              <w:t xml:space="preserve"> </w:t>
            </w:r>
            <w:r w:rsidR="002E540A">
              <w:t>Grundgrößen der Elektrizitätslehre II</w:t>
            </w:r>
            <w:bookmarkEnd w:id="23"/>
          </w:p>
          <w:p w:rsidR="008C3473" w:rsidRPr="00D72B29" w:rsidRDefault="008C3473" w:rsidP="00277842">
            <w:pPr>
              <w:pStyle w:val="bcTabcaStd"/>
              <w:pageBreakBefore/>
            </w:pPr>
            <w:r w:rsidRPr="00D72B29">
              <w:t xml:space="preserve">ca. </w:t>
            </w:r>
            <w:r w:rsidR="00F75F46">
              <w:t>19</w:t>
            </w:r>
            <w:r w:rsidRPr="00D72B29">
              <w:t xml:space="preserve"> Std.</w:t>
            </w:r>
          </w:p>
        </w:tc>
      </w:tr>
      <w:tr w:rsidR="008C3473" w:rsidRPr="008D27A9" w:rsidTr="002B6A0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8C3473" w:rsidRDefault="00455A07" w:rsidP="008C3473">
            <w:pPr>
              <w:pStyle w:val="bcTabVortext"/>
            </w:pPr>
            <w:r>
              <w:t>Die Schülerinnen und Schüler erfahren</w:t>
            </w:r>
            <w:r w:rsidR="007163BD">
              <w:t xml:space="preserve">, dass Phänomene des </w:t>
            </w:r>
            <w:r>
              <w:t>Elektromagnetismus</w:t>
            </w:r>
            <w:r w:rsidR="007163BD">
              <w:t xml:space="preserve"> den Alltag in erheblichem Maße prägen</w:t>
            </w:r>
            <w:r>
              <w:t>.</w:t>
            </w:r>
          </w:p>
          <w:p w:rsidR="0041165B" w:rsidRPr="008D27A9" w:rsidRDefault="00455A07" w:rsidP="007163BD">
            <w:pPr>
              <w:pStyle w:val="bcTabVortext"/>
            </w:pPr>
            <w:r>
              <w:t xml:space="preserve">Sie </w:t>
            </w:r>
            <w:r w:rsidR="0041165B">
              <w:t xml:space="preserve">entwickeln </w:t>
            </w:r>
            <w:r w:rsidR="002E540A">
              <w:t xml:space="preserve">anhand von elektrischen Energieübertragungsvorgängen </w:t>
            </w:r>
            <w:r w:rsidR="0041165B">
              <w:t xml:space="preserve">Größenvorstellungen zu den Einheiten Joule und Watt, insbesondere indem sie die Größe </w:t>
            </w:r>
            <w:r w:rsidR="0041165B" w:rsidRPr="00455A07">
              <w:rPr>
                <w:i/>
              </w:rPr>
              <w:t>Leistung</w:t>
            </w:r>
            <w:r w:rsidR="0041165B">
              <w:t xml:space="preserve"> an geeigneten Geräten spüren</w:t>
            </w:r>
            <w:r w:rsidR="007163BD">
              <w:t xml:space="preserve"> bzw. erfahren</w:t>
            </w:r>
            <w:r w:rsidR="0041165B">
              <w:t>.</w:t>
            </w:r>
            <w:r w:rsidR="002E540A">
              <w:t xml:space="preserve"> Sie </w:t>
            </w:r>
            <w:r w:rsidR="0041165B">
              <w:t xml:space="preserve">beschreiben </w:t>
            </w:r>
            <w:r w:rsidR="002E540A">
              <w:t xml:space="preserve">elektrische </w:t>
            </w:r>
            <w:r w:rsidR="0041165B">
              <w:t>Vorgänge in Alltag und Technik m</w:t>
            </w:r>
            <w:r w:rsidR="002E540A">
              <w:t>it den Größen Energie</w:t>
            </w:r>
            <w:r w:rsidR="007163BD">
              <w:t xml:space="preserve"> und</w:t>
            </w:r>
            <w:r w:rsidR="002E540A">
              <w:t xml:space="preserve"> Leistung.</w:t>
            </w:r>
          </w:p>
        </w:tc>
      </w:tr>
      <w:tr w:rsidR="008C3473" w:rsidRPr="00D72B29" w:rsidTr="002B6A06">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8C3473" w:rsidRPr="0076063D" w:rsidRDefault="008C3473" w:rsidP="008C3473">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8C3473" w:rsidRPr="0076063D" w:rsidRDefault="008C3473" w:rsidP="008C3473">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C3473" w:rsidRPr="00D72B29" w:rsidRDefault="008C3473" w:rsidP="008C3473">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8C3473" w:rsidRPr="00D72B29" w:rsidRDefault="008C3473" w:rsidP="008C3473">
            <w:pPr>
              <w:pStyle w:val="bcTabschwKompetenzen"/>
            </w:pPr>
            <w:r w:rsidRPr="00D72B29">
              <w:t xml:space="preserve">Hinweise, Arbeitsmittel, </w:t>
            </w:r>
            <w:r>
              <w:br/>
            </w:r>
            <w:r w:rsidRPr="00D72B29">
              <w:t>Organisation, Verweise</w:t>
            </w:r>
          </w:p>
        </w:tc>
      </w:tr>
      <w:tr w:rsidR="008C3473" w:rsidRPr="00CC3813" w:rsidTr="002B6A06">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8C3473" w:rsidRPr="002B6A06" w:rsidRDefault="008C3473" w:rsidP="00E73EE3">
            <w:pPr>
              <w:jc w:val="center"/>
              <w:rPr>
                <w:rFonts w:eastAsia="Calibri" w:cs="Arial"/>
                <w:szCs w:val="22"/>
              </w:rPr>
            </w:pPr>
            <w:r w:rsidRPr="002B6A06">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8C3473" w:rsidRPr="002B6A06" w:rsidRDefault="008C3473" w:rsidP="008C3473">
            <w:pPr>
              <w:rPr>
                <w:rFonts w:cs="Arial"/>
                <w:b/>
                <w:szCs w:val="22"/>
              </w:rPr>
            </w:pPr>
            <w:r w:rsidRPr="002B6A06">
              <w:rPr>
                <w:rFonts w:cs="Arial"/>
                <w:b/>
                <w:szCs w:val="22"/>
              </w:rPr>
              <w:t>Magnetismus</w:t>
            </w:r>
            <w:r>
              <w:rPr>
                <w:rFonts w:cs="Arial"/>
                <w:b/>
                <w:szCs w:val="22"/>
              </w:rPr>
              <w:t xml:space="preserve"> </w:t>
            </w:r>
            <w:r w:rsidR="003A4974">
              <w:rPr>
                <w:rFonts w:cs="Arial"/>
                <w:b/>
                <w:szCs w:val="22"/>
              </w:rPr>
              <w:t>&lt;3</w:t>
            </w:r>
            <w:r w:rsidRPr="002B6A06">
              <w:rPr>
                <w:rFonts w:cs="Arial"/>
                <w:b/>
                <w:szCs w:val="22"/>
              </w:rPr>
              <w:t>&gt;</w:t>
            </w:r>
          </w:p>
          <w:p w:rsidR="008C3473" w:rsidRDefault="008C3473" w:rsidP="008C3473">
            <w:pPr>
              <w:rPr>
                <w:rFonts w:cs="Arial"/>
                <w:szCs w:val="22"/>
              </w:rPr>
            </w:pPr>
            <w:r w:rsidRPr="002B6A06">
              <w:rPr>
                <w:rFonts w:cs="Arial"/>
                <w:szCs w:val="22"/>
              </w:rPr>
              <w:t>Mit einfachen Versuchen die Phänomene des Magnetismus untersuchen und beschreiben</w:t>
            </w:r>
          </w:p>
          <w:p w:rsidR="003A4974" w:rsidRPr="003A4974" w:rsidRDefault="002023D7" w:rsidP="003A4974">
            <w:r>
              <w:t>Magnetf</w:t>
            </w:r>
            <w:r w:rsidR="003A4974" w:rsidRPr="003A4974">
              <w:t>eld</w:t>
            </w:r>
            <w:r w:rsidR="003A4974">
              <w:t xml:space="preserve"> eines Stabmagneten</w:t>
            </w:r>
          </w:p>
          <w:p w:rsidR="003A4974" w:rsidRPr="002B6A06" w:rsidRDefault="003A4974" w:rsidP="003A4974">
            <w:pPr>
              <w:rPr>
                <w:rFonts w:cs="Arial"/>
                <w:szCs w:val="22"/>
              </w:rPr>
            </w:pPr>
            <w:r w:rsidRPr="002023D7">
              <w:rPr>
                <w:rFonts w:cs="Arial"/>
                <w:szCs w:val="22"/>
                <w:shd w:val="clear" w:color="auto" w:fill="F5A092"/>
              </w:rPr>
              <w:t>E: homogenes Feld beim Hufeisenmagneten, Erdmagnetfeld</w:t>
            </w:r>
          </w:p>
        </w:tc>
        <w:tc>
          <w:tcPr>
            <w:tcW w:w="1250" w:type="pct"/>
            <w:vMerge w:val="restart"/>
            <w:tcBorders>
              <w:top w:val="single" w:sz="4" w:space="0" w:color="auto"/>
              <w:left w:val="single" w:sz="4" w:space="0" w:color="auto"/>
              <w:right w:val="single" w:sz="4" w:space="0" w:color="auto"/>
            </w:tcBorders>
            <w:shd w:val="clear" w:color="auto" w:fill="auto"/>
          </w:tcPr>
          <w:p w:rsidR="002023D7" w:rsidRDefault="002023D7" w:rsidP="002023D7">
            <w:r w:rsidRPr="002023D7">
              <w:rPr>
                <w:b/>
                <w:shd w:val="clear" w:color="auto" w:fill="D9D9D9"/>
              </w:rPr>
              <w:t>Didaktischer Hinweis:</w:t>
            </w:r>
            <w:r>
              <w:t xml:space="preserve"> Im Alltag wird der Begriff </w:t>
            </w:r>
            <w:r w:rsidRPr="002023D7">
              <w:rPr>
                <w:i/>
              </w:rPr>
              <w:t>Feld</w:t>
            </w:r>
            <w:r>
              <w:t xml:space="preserve"> in der Regel zweidimensional verstanden (z.B. Spiel</w:t>
            </w:r>
            <w:r w:rsidRPr="002023D7">
              <w:rPr>
                <w:i/>
              </w:rPr>
              <w:t>feld</w:t>
            </w:r>
            <w:r>
              <w:t xml:space="preserve">). Der fachliche Ersatzbegriff für </w:t>
            </w:r>
            <w:r w:rsidRPr="002023D7">
              <w:rPr>
                <w:i/>
              </w:rPr>
              <w:t>Feld</w:t>
            </w:r>
            <w:r>
              <w:t xml:space="preserve">  kann </w:t>
            </w:r>
            <w:r w:rsidRPr="002023D7">
              <w:rPr>
                <w:i/>
              </w:rPr>
              <w:t>Wirkungsbereich</w:t>
            </w:r>
            <w:r>
              <w:t xml:space="preserve"> sein.</w:t>
            </w:r>
          </w:p>
          <w:p w:rsidR="002023D7" w:rsidRDefault="002023D7" w:rsidP="002023D7">
            <w:r>
              <w:t>Einsatz geeigneter Modelle für das Feld</w:t>
            </w:r>
          </w:p>
          <w:p w:rsidR="008C3473" w:rsidRPr="002B6A06" w:rsidRDefault="008C3473" w:rsidP="008C3473">
            <w:pPr>
              <w:rPr>
                <w:rFonts w:cs="Arial"/>
                <w:noProof/>
                <w:szCs w:val="22"/>
              </w:rPr>
            </w:pPr>
            <w:r w:rsidRPr="009929EB">
              <w:rPr>
                <w:rFonts w:cs="Arial"/>
                <w:b/>
                <w:szCs w:val="22"/>
                <w:shd w:val="clear" w:color="auto" w:fill="B70017"/>
              </w:rPr>
              <w:t>F BNT</w:t>
            </w:r>
            <w:r w:rsidRPr="002B6A06">
              <w:rPr>
                <w:rFonts w:cs="Arial"/>
                <w:color w:val="000000"/>
                <w:szCs w:val="22"/>
                <w:shd w:val="clear" w:color="auto" w:fill="FFFFFF"/>
              </w:rPr>
              <w:t xml:space="preserve"> 3.1.2 Materialien trennen – Umwelt schützen</w:t>
            </w:r>
          </w:p>
        </w:tc>
      </w:tr>
      <w:tr w:rsidR="008C3473" w:rsidRPr="00CC3813" w:rsidTr="002B6A06">
        <w:trPr>
          <w:cantSplit/>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8C3473" w:rsidRPr="002B6A06" w:rsidRDefault="008C3473" w:rsidP="008C3473">
            <w:pPr>
              <w:rPr>
                <w:rFonts w:cs="Arial"/>
                <w:szCs w:val="22"/>
              </w:rPr>
            </w:pPr>
            <w:r w:rsidRPr="002B6A06">
              <w:rPr>
                <w:rFonts w:cs="Arial"/>
                <w:szCs w:val="22"/>
              </w:rPr>
              <w:t>2.1 (1) Phänomene zielgerichtet beobachten und ihre Beobachtungen beschreiben</w:t>
            </w:r>
          </w:p>
          <w:p w:rsidR="008C3473" w:rsidRDefault="008C3473" w:rsidP="008C3473">
            <w:pPr>
              <w:rPr>
                <w:rFonts w:cs="Arial"/>
                <w:szCs w:val="22"/>
              </w:rPr>
            </w:pPr>
            <w:r w:rsidRPr="002B6A06">
              <w:rPr>
                <w:rFonts w:cs="Arial"/>
                <w:szCs w:val="22"/>
              </w:rPr>
              <w:t>2.1 (4) Experimente durchführen und auswerten, …</w:t>
            </w:r>
          </w:p>
          <w:p w:rsidR="00297A81" w:rsidRPr="002B6A06" w:rsidRDefault="00297A81" w:rsidP="008C3473">
            <w:pPr>
              <w:rPr>
                <w:rFonts w:cs="Arial"/>
                <w:szCs w:val="22"/>
              </w:rPr>
            </w:pPr>
            <w:r w:rsidRPr="002B6A06">
              <w:rPr>
                <w:rFonts w:cs="Arial"/>
                <w:szCs w:val="22"/>
              </w:rPr>
              <w:t>2.1 (10) mithilfe von Modellen Phänomene erklären</w:t>
            </w:r>
            <w:r>
              <w:rPr>
                <w:rFonts w:cs="Arial"/>
                <w:szCs w:val="22"/>
              </w:rPr>
              <w:t xml:space="preserve"> […]</w:t>
            </w:r>
          </w:p>
          <w:p w:rsidR="002023D7" w:rsidRPr="002B6A06" w:rsidRDefault="008C3473" w:rsidP="00297A81">
            <w:pPr>
              <w:rPr>
                <w:rFonts w:cs="Arial"/>
                <w:noProof/>
                <w:szCs w:val="22"/>
              </w:rPr>
            </w:pPr>
            <w:r w:rsidRPr="002B6A06">
              <w:rPr>
                <w:rFonts w:cs="Arial"/>
                <w:szCs w:val="22"/>
              </w:rPr>
              <w:t>2.2 (1) zwisch</w:t>
            </w:r>
            <w:r>
              <w:rPr>
                <w:rFonts w:cs="Arial"/>
                <w:szCs w:val="22"/>
              </w:rPr>
              <w:t>en alltagssprachlicher und fach</w:t>
            </w:r>
            <w:r w:rsidRPr="002B6A06">
              <w:rPr>
                <w:rFonts w:cs="Arial"/>
                <w:szCs w:val="22"/>
              </w:rPr>
              <w:t>sprachlicher Beschreibung unterscheiden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C3473" w:rsidRDefault="008C3473" w:rsidP="008C3473">
            <w:pPr>
              <w:rPr>
                <w:rFonts w:cs="Arial"/>
                <w:szCs w:val="22"/>
              </w:rPr>
            </w:pPr>
            <w:r w:rsidRPr="002B6A06">
              <w:rPr>
                <w:rFonts w:cs="Arial"/>
                <w:szCs w:val="22"/>
              </w:rPr>
              <w:t>3.2.4 (1) Phänomene des Magnetismus [</w:t>
            </w:r>
            <w:r w:rsidRPr="002B6A06">
              <w:rPr>
                <w:rFonts w:cs="Arial"/>
                <w:szCs w:val="22"/>
                <w:shd w:val="clear" w:color="auto" w:fill="FFCEB9"/>
              </w:rPr>
              <w:t>G/M: mit einfachen Experimenten</w:t>
            </w:r>
            <w:r w:rsidRPr="002B6A06">
              <w:rPr>
                <w:rFonts w:cs="Arial"/>
                <w:szCs w:val="22"/>
              </w:rPr>
              <w:t xml:space="preserve"> / </w:t>
            </w:r>
            <w:r w:rsidRPr="002B6A06">
              <w:rPr>
                <w:rFonts w:cs="Arial"/>
                <w:szCs w:val="22"/>
                <w:shd w:val="clear" w:color="auto" w:fill="F5A092"/>
              </w:rPr>
              <w:t>E: experimentell</w:t>
            </w:r>
            <w:r w:rsidRPr="002B6A06">
              <w:rPr>
                <w:rFonts w:cs="Arial"/>
                <w:szCs w:val="22"/>
              </w:rPr>
              <w:t>] untersuchen und beschreiben (</w:t>
            </w:r>
            <w:r w:rsidRPr="002B6A06">
              <w:rPr>
                <w:rFonts w:eastAsia="MS Gothic" w:cs="Arial"/>
                <w:szCs w:val="22"/>
              </w:rPr>
              <w:t xml:space="preserve">ferromagnetische Materialien, </w:t>
            </w:r>
            <w:r w:rsidRPr="002B6A06">
              <w:rPr>
                <w:rFonts w:eastAsia="MS Gothic" w:cs="Arial"/>
                <w:i/>
                <w:szCs w:val="22"/>
              </w:rPr>
              <w:t xml:space="preserve">Magnetpole, </w:t>
            </w:r>
            <w:r w:rsidRPr="002B6A06">
              <w:rPr>
                <w:rFonts w:eastAsia="MS Gothic" w:cs="Arial"/>
                <w:szCs w:val="22"/>
              </w:rPr>
              <w:t>Anziehung – Abstoßung, [</w:t>
            </w:r>
            <w:r w:rsidRPr="002B6A06">
              <w:rPr>
                <w:rFonts w:cs="Arial"/>
                <w:szCs w:val="22"/>
                <w:shd w:val="clear" w:color="auto" w:fill="F5A092"/>
              </w:rPr>
              <w:t>E: Zusammenwirken mehrerer Magnete</w:t>
            </w:r>
            <w:r w:rsidRPr="002B6A06">
              <w:rPr>
                <w:rFonts w:eastAsia="MS Gothic" w:cs="Arial"/>
                <w:szCs w:val="22"/>
              </w:rPr>
              <w:t xml:space="preserve">], </w:t>
            </w:r>
            <w:r w:rsidRPr="002B6A06">
              <w:rPr>
                <w:rFonts w:eastAsia="MS Gothic" w:cs="Arial"/>
                <w:i/>
                <w:szCs w:val="22"/>
              </w:rPr>
              <w:t>Magnetfeld</w:t>
            </w:r>
            <w:r w:rsidRPr="002B6A06">
              <w:rPr>
                <w:rFonts w:eastAsia="MS Gothic" w:cs="Arial"/>
                <w:szCs w:val="22"/>
              </w:rPr>
              <w:t>, [</w:t>
            </w:r>
            <w:r w:rsidRPr="002B6A06">
              <w:rPr>
                <w:rFonts w:eastAsia="MS Gothic" w:cs="Arial"/>
                <w:szCs w:val="22"/>
                <w:shd w:val="clear" w:color="auto" w:fill="F5A092"/>
              </w:rPr>
              <w:t xml:space="preserve">E: </w:t>
            </w:r>
            <w:r w:rsidRPr="002B6A06">
              <w:rPr>
                <w:rFonts w:cs="Arial"/>
                <w:i/>
                <w:szCs w:val="22"/>
                <w:shd w:val="clear" w:color="auto" w:fill="F5A092"/>
              </w:rPr>
              <w:t>Feldlinien</w:t>
            </w:r>
            <w:r w:rsidRPr="002B6A06">
              <w:rPr>
                <w:rFonts w:cs="Arial"/>
                <w:szCs w:val="22"/>
                <w:shd w:val="clear" w:color="auto" w:fill="F5A092"/>
              </w:rPr>
              <w:t xml:space="preserve">, </w:t>
            </w:r>
            <w:r w:rsidRPr="002B6A06">
              <w:rPr>
                <w:rFonts w:cs="Arial"/>
                <w:i/>
                <w:szCs w:val="22"/>
                <w:shd w:val="clear" w:color="auto" w:fill="F5A092"/>
              </w:rPr>
              <w:t>Erdmagnetfeld</w:t>
            </w:r>
            <w:r w:rsidRPr="002B6A06">
              <w:rPr>
                <w:rFonts w:cs="Arial"/>
                <w:szCs w:val="22"/>
                <w:shd w:val="clear" w:color="auto" w:fill="F5A092"/>
              </w:rPr>
              <w:t xml:space="preserve">, </w:t>
            </w:r>
            <w:r w:rsidRPr="002B6A06">
              <w:rPr>
                <w:rFonts w:cs="Arial"/>
                <w:i/>
                <w:szCs w:val="22"/>
                <w:shd w:val="clear" w:color="auto" w:fill="F5A092"/>
              </w:rPr>
              <w:t>Kompass</w:t>
            </w:r>
            <w:r w:rsidRPr="002B6A06">
              <w:rPr>
                <w:rFonts w:eastAsia="MS Gothic" w:cs="Arial"/>
                <w:szCs w:val="22"/>
              </w:rPr>
              <w:t>]</w:t>
            </w:r>
            <w:r w:rsidRPr="002B6A06">
              <w:rPr>
                <w:rFonts w:cs="Arial"/>
                <w:szCs w:val="22"/>
              </w:rPr>
              <w:t>)</w:t>
            </w:r>
          </w:p>
          <w:p w:rsidR="002023D7" w:rsidRPr="002B6A06" w:rsidRDefault="002023D7" w:rsidP="008C3473">
            <w:pPr>
              <w:rPr>
                <w:rFonts w:cs="Arial"/>
                <w:noProof/>
                <w:szCs w:val="22"/>
              </w:rPr>
            </w:pPr>
            <w:r w:rsidRPr="002B6A06">
              <w:rPr>
                <w:rFonts w:cs="Arial"/>
                <w:szCs w:val="22"/>
              </w:rPr>
              <w:t xml:space="preserve">M/E: 3.2.4 (4) die Struktur von </w:t>
            </w:r>
            <w:r w:rsidRPr="002B6A06">
              <w:rPr>
                <w:rFonts w:cs="Arial"/>
                <w:i/>
                <w:szCs w:val="22"/>
              </w:rPr>
              <w:t>Magnetfeldern</w:t>
            </w:r>
            <w:r w:rsidRPr="002B6A06">
              <w:rPr>
                <w:rFonts w:cs="Arial"/>
                <w:szCs w:val="22"/>
              </w:rPr>
              <w:t xml:space="preserve"> beschreiben (</w:t>
            </w:r>
            <w:r w:rsidRPr="002B6A06">
              <w:rPr>
                <w:rFonts w:cs="Arial"/>
                <w:i/>
                <w:szCs w:val="22"/>
              </w:rPr>
              <w:t>Feldlinien</w:t>
            </w:r>
            <w:r w:rsidRPr="002B6A06">
              <w:rPr>
                <w:rFonts w:cs="Arial"/>
                <w:szCs w:val="22"/>
              </w:rPr>
              <w:t xml:space="preserve">, </w:t>
            </w:r>
            <w:r w:rsidRPr="002B6A06">
              <w:rPr>
                <w:rFonts w:cs="Arial"/>
                <w:i/>
                <w:szCs w:val="22"/>
              </w:rPr>
              <w:t>Stabmagnet</w:t>
            </w:r>
            <w:r w:rsidRPr="002B6A06">
              <w:rPr>
                <w:rFonts w:cs="Arial"/>
                <w:szCs w:val="22"/>
              </w:rPr>
              <w:t>, [</w:t>
            </w:r>
            <w:r w:rsidRPr="009929EB">
              <w:rPr>
                <w:rFonts w:cs="Arial"/>
                <w:szCs w:val="22"/>
                <w:shd w:val="clear" w:color="auto" w:fill="F5A092"/>
              </w:rPr>
              <w:t>E:</w:t>
            </w:r>
            <w:r w:rsidRPr="009929EB">
              <w:rPr>
                <w:rFonts w:cs="Arial"/>
                <w:i/>
                <w:szCs w:val="22"/>
                <w:shd w:val="clear" w:color="auto" w:fill="F5A092"/>
              </w:rPr>
              <w:t>Hufeisenmagnet</w:t>
            </w:r>
            <w:r w:rsidRPr="009929EB">
              <w:rPr>
                <w:rFonts w:cs="Arial"/>
                <w:szCs w:val="22"/>
                <w:shd w:val="clear" w:color="auto" w:fill="F5A092"/>
              </w:rPr>
              <w:t xml:space="preserve">, </w:t>
            </w:r>
            <w:r w:rsidRPr="009929EB">
              <w:rPr>
                <w:rFonts w:cs="Arial"/>
                <w:i/>
                <w:szCs w:val="22"/>
                <w:shd w:val="clear" w:color="auto" w:fill="F5A092"/>
              </w:rPr>
              <w:t>Spule</w:t>
            </w:r>
            <w:r w:rsidRPr="002B6A06">
              <w:rPr>
                <w:rFonts w:cs="Arial"/>
                <w:szCs w:val="22"/>
              </w:rPr>
              <w:t>])</w:t>
            </w:r>
          </w:p>
        </w:tc>
        <w:tc>
          <w:tcPr>
            <w:tcW w:w="1250" w:type="pct"/>
            <w:vMerge/>
            <w:tcBorders>
              <w:left w:val="single" w:sz="4" w:space="0" w:color="auto"/>
              <w:right w:val="single" w:sz="4" w:space="0" w:color="auto"/>
            </w:tcBorders>
            <w:shd w:val="clear" w:color="auto" w:fill="auto"/>
          </w:tcPr>
          <w:p w:rsidR="008C3473" w:rsidRPr="002B6A06" w:rsidRDefault="008C3473" w:rsidP="008C3473">
            <w:pPr>
              <w:rPr>
                <w:rFonts w:cs="Arial"/>
                <w:szCs w:val="22"/>
              </w:rPr>
            </w:pPr>
          </w:p>
        </w:tc>
        <w:tc>
          <w:tcPr>
            <w:tcW w:w="1250" w:type="pct"/>
            <w:vMerge/>
            <w:tcBorders>
              <w:left w:val="single" w:sz="4" w:space="0" w:color="auto"/>
              <w:right w:val="single" w:sz="4" w:space="0" w:color="auto"/>
            </w:tcBorders>
            <w:shd w:val="clear" w:color="auto" w:fill="auto"/>
          </w:tcPr>
          <w:p w:rsidR="008C3473" w:rsidRPr="002B6A06" w:rsidRDefault="008C3473" w:rsidP="008C3473">
            <w:pPr>
              <w:rPr>
                <w:rFonts w:cs="Arial"/>
                <w:noProof/>
                <w:szCs w:val="22"/>
              </w:rPr>
            </w:pPr>
          </w:p>
        </w:tc>
      </w:tr>
      <w:tr w:rsidR="008C3473" w:rsidRPr="00CC3813" w:rsidTr="002B6A06">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8C3473" w:rsidRDefault="008C3473" w:rsidP="008C3473">
            <w:pPr>
              <w:rPr>
                <w:rFonts w:cs="Arial"/>
                <w:szCs w:val="22"/>
              </w:rPr>
            </w:pPr>
            <w:r w:rsidRPr="002B6A06">
              <w:rPr>
                <w:rFonts w:cs="Arial"/>
                <w:szCs w:val="22"/>
              </w:rPr>
              <w:t>2.1 (4) Experimente durchführen und auswerten, …</w:t>
            </w:r>
          </w:p>
          <w:p w:rsidR="00DF70F0" w:rsidRPr="000B0D6B" w:rsidRDefault="00DF70F0" w:rsidP="00DF70F0">
            <w:r w:rsidRPr="000B0D6B">
              <w:t>2.2 (3) sich über physikalische Erkenntnisse und deren Anwendungen unter Verwendung der Fachsprache und fachtypischer Darstellungen austauschen […]</w:t>
            </w:r>
          </w:p>
          <w:p w:rsidR="008C3473" w:rsidRPr="002B6A06" w:rsidRDefault="008C3473" w:rsidP="008C3473">
            <w:pPr>
              <w:rPr>
                <w:rFonts w:cs="Arial"/>
                <w:szCs w:val="22"/>
              </w:rPr>
            </w:pPr>
            <w:r w:rsidRPr="002B6A06">
              <w:rPr>
                <w:rFonts w:cs="Arial"/>
                <w:szCs w:val="22"/>
              </w:rPr>
              <w:t>2.2 (4) physikalische Vorgänge und technische Geräte beschreiben (z.B. zeitliche Abläufe, kausale Zusammenhä</w:t>
            </w:r>
            <w:r w:rsidR="00F76908">
              <w:rPr>
                <w:rFonts w:cs="Arial"/>
                <w:szCs w:val="22"/>
              </w:rPr>
              <w:t>nge)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C3473" w:rsidRPr="002B6A06" w:rsidRDefault="008C3473" w:rsidP="008C3473">
            <w:pPr>
              <w:rPr>
                <w:rFonts w:cs="Arial"/>
                <w:szCs w:val="22"/>
              </w:rPr>
            </w:pPr>
            <w:r w:rsidRPr="002B6A06">
              <w:rPr>
                <w:rFonts w:cs="Arial"/>
                <w:szCs w:val="22"/>
              </w:rPr>
              <w:t xml:space="preserve">3.2.4 (2) Magnetische Wirkung [E: eines stromdurchflossenen geraden </w:t>
            </w:r>
            <w:r w:rsidRPr="002B6A06">
              <w:rPr>
                <w:rFonts w:cs="Arial"/>
                <w:i/>
                <w:szCs w:val="22"/>
              </w:rPr>
              <w:t>Leiters</w:t>
            </w:r>
            <w:r w:rsidRPr="002B6A06">
              <w:rPr>
                <w:rFonts w:cs="Arial"/>
                <w:szCs w:val="22"/>
              </w:rPr>
              <w:t xml:space="preserve"> und] einer stromdurchflossenen </w:t>
            </w:r>
            <w:r w:rsidRPr="002B6A06">
              <w:rPr>
                <w:rFonts w:cs="Arial"/>
                <w:i/>
                <w:szCs w:val="22"/>
              </w:rPr>
              <w:t>Spule</w:t>
            </w:r>
            <w:r w:rsidRPr="002B6A06">
              <w:rPr>
                <w:rFonts w:cs="Arial"/>
                <w:szCs w:val="22"/>
              </w:rPr>
              <w:t xml:space="preserve"> untersuchen und beschreiben</w:t>
            </w:r>
          </w:p>
          <w:p w:rsidR="008C3473" w:rsidRPr="002B6A06" w:rsidRDefault="008C3473" w:rsidP="008C3473">
            <w:pPr>
              <w:rPr>
                <w:rFonts w:cs="Arial"/>
                <w:szCs w:val="22"/>
              </w:rPr>
            </w:pPr>
            <w:r w:rsidRPr="002B6A06">
              <w:rPr>
                <w:rFonts w:cs="Arial"/>
                <w:szCs w:val="22"/>
              </w:rPr>
              <w:t>3.2.4 (3) eine einfache Anwendung des Elektromagnetismus funktional beschreiben (z.B. Elektromagnet, Lautsprecher, Elektromotor)</w:t>
            </w:r>
          </w:p>
          <w:p w:rsidR="008C3473" w:rsidRPr="002B6A06" w:rsidRDefault="008C3473" w:rsidP="00297A81">
            <w:pPr>
              <w:rPr>
                <w:rFonts w:cs="Arial"/>
                <w:szCs w:val="22"/>
              </w:rPr>
            </w:pPr>
            <w:r w:rsidRPr="002B6A06">
              <w:rPr>
                <w:rFonts w:cs="Arial"/>
                <w:szCs w:val="22"/>
              </w:rPr>
              <w:t>3.2.5 (10) […] die magnetische Wirkung des elektrischen Str</w:t>
            </w:r>
            <w:r w:rsidR="00297A81">
              <w:rPr>
                <w:rFonts w:cs="Arial"/>
                <w:szCs w:val="22"/>
              </w:rPr>
              <w:t>oms und Anwendungen beschreiben</w:t>
            </w:r>
          </w:p>
        </w:tc>
        <w:tc>
          <w:tcPr>
            <w:tcW w:w="1250" w:type="pct"/>
            <w:tcBorders>
              <w:left w:val="single" w:sz="4" w:space="0" w:color="auto"/>
              <w:right w:val="single" w:sz="4" w:space="0" w:color="auto"/>
            </w:tcBorders>
            <w:shd w:val="clear" w:color="auto" w:fill="auto"/>
          </w:tcPr>
          <w:p w:rsidR="008C3473" w:rsidRPr="002B6A06" w:rsidRDefault="008C3473" w:rsidP="008C3473">
            <w:pPr>
              <w:rPr>
                <w:rFonts w:cs="Arial"/>
                <w:b/>
                <w:szCs w:val="22"/>
              </w:rPr>
            </w:pPr>
            <w:r w:rsidRPr="002B6A06">
              <w:rPr>
                <w:rFonts w:cs="Arial"/>
                <w:b/>
                <w:szCs w:val="22"/>
              </w:rPr>
              <w:t>Elektromagnet</w:t>
            </w:r>
            <w:r>
              <w:rPr>
                <w:rFonts w:cs="Arial"/>
                <w:b/>
                <w:szCs w:val="22"/>
              </w:rPr>
              <w:t xml:space="preserve"> </w:t>
            </w:r>
            <w:r w:rsidR="00DF70F0">
              <w:rPr>
                <w:rFonts w:cs="Arial"/>
                <w:b/>
                <w:szCs w:val="22"/>
              </w:rPr>
              <w:t>&lt;6</w:t>
            </w:r>
            <w:r w:rsidRPr="002B6A06">
              <w:rPr>
                <w:rFonts w:cs="Arial"/>
                <w:b/>
                <w:szCs w:val="22"/>
              </w:rPr>
              <w:t>&gt;</w:t>
            </w:r>
          </w:p>
          <w:p w:rsidR="008C3473" w:rsidRDefault="008C3473" w:rsidP="008C3473">
            <w:pPr>
              <w:rPr>
                <w:rFonts w:cs="Arial"/>
                <w:szCs w:val="22"/>
              </w:rPr>
            </w:pPr>
            <w:r w:rsidRPr="002B6A06">
              <w:rPr>
                <w:rFonts w:cs="Arial"/>
                <w:szCs w:val="22"/>
              </w:rPr>
              <w:t>Elektromagnet bauen</w:t>
            </w:r>
          </w:p>
          <w:p w:rsidR="00F76908" w:rsidRPr="002B6A06" w:rsidRDefault="00F76908" w:rsidP="008C3473">
            <w:pPr>
              <w:rPr>
                <w:rFonts w:cs="Arial"/>
                <w:strike/>
                <w:szCs w:val="22"/>
              </w:rPr>
            </w:pPr>
            <w:r>
              <w:rPr>
                <w:rFonts w:cs="Arial"/>
                <w:szCs w:val="22"/>
              </w:rPr>
              <w:t>Eigenschaften von Elektromagnet und Stabmagnet vergleichen</w:t>
            </w:r>
          </w:p>
          <w:p w:rsidR="008C3473" w:rsidRPr="002B6A06" w:rsidRDefault="00297A81" w:rsidP="008C3473">
            <w:pPr>
              <w:rPr>
                <w:rFonts w:cs="Arial"/>
                <w:szCs w:val="22"/>
              </w:rPr>
            </w:pPr>
            <w:r>
              <w:rPr>
                <w:rFonts w:cs="Arial"/>
                <w:szCs w:val="22"/>
              </w:rPr>
              <w:t>Anwendungen zur magnetischen Wirkung des elektrischen Stroms im Schülerexperiment</w:t>
            </w:r>
            <w:r w:rsidRPr="002B6A06">
              <w:rPr>
                <w:rFonts w:cs="Arial"/>
                <w:szCs w:val="22"/>
              </w:rPr>
              <w:t xml:space="preserve"> </w:t>
            </w:r>
            <w:r>
              <w:rPr>
                <w:rFonts w:cs="Arial"/>
                <w:szCs w:val="22"/>
              </w:rPr>
              <w:t>(</w:t>
            </w:r>
            <w:r w:rsidRPr="002B6A06">
              <w:rPr>
                <w:rFonts w:cs="Arial"/>
                <w:szCs w:val="22"/>
              </w:rPr>
              <w:t>z.B. Klingelschaltung bauen</w:t>
            </w:r>
            <w:r>
              <w:rPr>
                <w:rFonts w:cs="Arial"/>
                <w:szCs w:val="22"/>
              </w:rPr>
              <w:t>, Lautsprecher bauen, Elektromotor bauen)</w:t>
            </w:r>
          </w:p>
        </w:tc>
        <w:tc>
          <w:tcPr>
            <w:tcW w:w="1250" w:type="pct"/>
            <w:tcBorders>
              <w:left w:val="single" w:sz="4" w:space="0" w:color="auto"/>
              <w:right w:val="single" w:sz="4" w:space="0" w:color="auto"/>
            </w:tcBorders>
            <w:shd w:val="clear" w:color="auto" w:fill="auto"/>
          </w:tcPr>
          <w:p w:rsidR="00F76908" w:rsidRDefault="005E5D66" w:rsidP="00F76908">
            <w:pPr>
              <w:rPr>
                <w:rFonts w:cs="Arial"/>
                <w:noProof/>
                <w:szCs w:val="22"/>
              </w:rPr>
            </w:pPr>
            <w:r w:rsidRPr="005E5D66">
              <w:rPr>
                <w:b/>
                <w:shd w:val="clear" w:color="auto" w:fill="D9D9D9"/>
              </w:rPr>
              <w:t>Material:</w:t>
            </w:r>
            <w:r>
              <w:rPr>
                <w:rFonts w:cs="Arial"/>
                <w:noProof/>
                <w:szCs w:val="22"/>
              </w:rPr>
              <w:t xml:space="preserve"> Animation zum Elektromagneten unter </w:t>
            </w:r>
            <w:hyperlink r:id="rId36" w:history="1">
              <w:r w:rsidR="00F76908" w:rsidRPr="00FF0FB5">
                <w:rPr>
                  <w:rStyle w:val="Hyperlink"/>
                  <w:rFonts w:cs="Arial"/>
                  <w:noProof/>
                  <w:szCs w:val="22"/>
                </w:rPr>
                <w:t>http://www.zum.de/dwu/depotan/apem105.htm</w:t>
              </w:r>
            </w:hyperlink>
            <w:r w:rsidR="00973ABD">
              <w:rPr>
                <w:rFonts w:cs="Arial"/>
                <w:noProof/>
                <w:szCs w:val="22"/>
              </w:rPr>
              <w:t xml:space="preserve"> (zuletzt geprüft am 27.04.2017)</w:t>
            </w:r>
          </w:p>
          <w:p w:rsidR="00DF70F0" w:rsidRPr="002B6A06" w:rsidRDefault="00DF70F0" w:rsidP="007163BD">
            <w:pPr>
              <w:rPr>
                <w:rFonts w:cs="Arial"/>
                <w:noProof/>
                <w:szCs w:val="22"/>
              </w:rPr>
            </w:pPr>
            <w:r w:rsidRPr="002023D7">
              <w:rPr>
                <w:b/>
                <w:shd w:val="clear" w:color="auto" w:fill="D9D9D9"/>
              </w:rPr>
              <w:t>Didaktischer Hinweis:</w:t>
            </w:r>
            <w:r>
              <w:t xml:space="preserve"> </w:t>
            </w:r>
            <w:r>
              <w:rPr>
                <w:rFonts w:cs="Arial"/>
                <w:noProof/>
                <w:szCs w:val="22"/>
              </w:rPr>
              <w:t xml:space="preserve">Durch Betrachtung der Energieketten beim Lautsprecher und beim Elektromotor wird deutlich, dass beiden Anwendungen </w:t>
            </w:r>
            <w:r w:rsidR="007163BD">
              <w:rPr>
                <w:rFonts w:cs="Arial"/>
                <w:noProof/>
                <w:szCs w:val="22"/>
              </w:rPr>
              <w:t xml:space="preserve">der gleiche Effekt </w:t>
            </w:r>
            <w:r>
              <w:rPr>
                <w:rFonts w:cs="Arial"/>
                <w:noProof/>
                <w:szCs w:val="22"/>
              </w:rPr>
              <w:t>zugrunde liegt.</w:t>
            </w:r>
          </w:p>
        </w:tc>
      </w:tr>
      <w:tr w:rsidR="003A4974" w:rsidRPr="00CC3813" w:rsidTr="002B6A06">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A4974" w:rsidRPr="002B6A06" w:rsidRDefault="003A4974" w:rsidP="003A4974">
            <w:pPr>
              <w:rPr>
                <w:rFonts w:cs="Arial"/>
                <w:szCs w:val="22"/>
              </w:rPr>
            </w:pPr>
            <w:r w:rsidRPr="002B6A06">
              <w:rPr>
                <w:rFonts w:cs="Arial"/>
                <w:szCs w:val="22"/>
              </w:rPr>
              <w:t>2.1 (5) mathematische Zusammenhänge zwischen physikalischen Größen herstellen und überprüfen</w:t>
            </w:r>
          </w:p>
          <w:p w:rsidR="003A4974" w:rsidRPr="002B6A06" w:rsidRDefault="003A4974" w:rsidP="003A4974">
            <w:pPr>
              <w:rPr>
                <w:rFonts w:cs="Arial"/>
                <w:szCs w:val="22"/>
              </w:rPr>
            </w:pPr>
            <w:r w:rsidRPr="002B6A06">
              <w:rPr>
                <w:rFonts w:cs="Arial"/>
                <w:szCs w:val="22"/>
              </w:rPr>
              <w:t>2.1 (7) mathematische Umformungen zur Berechnung physikalischer Größen durchführen</w:t>
            </w:r>
          </w:p>
          <w:p w:rsidR="003A4974" w:rsidRPr="002B6A06" w:rsidRDefault="003A4974" w:rsidP="003A4974">
            <w:pPr>
              <w:rPr>
                <w:rFonts w:cs="Arial"/>
                <w:szCs w:val="22"/>
              </w:rPr>
            </w:pPr>
            <w:r w:rsidRPr="002B6A06">
              <w:rPr>
                <w:rFonts w:cs="Arial"/>
                <w:szCs w:val="22"/>
              </w:rPr>
              <w:t>2.1 (12) ihr physikalisches Wissen anwenden, um Problem- und Aufgabenstellungen zielgerichtet zu lösen</w:t>
            </w:r>
          </w:p>
          <w:p w:rsidR="003A4974" w:rsidRPr="002B6A06" w:rsidRDefault="003A4974" w:rsidP="003A4974">
            <w:pPr>
              <w:rPr>
                <w:rFonts w:cs="Arial"/>
                <w:noProof/>
                <w:szCs w:val="22"/>
              </w:rPr>
            </w:pPr>
            <w:r w:rsidRPr="002B6A06">
              <w:rPr>
                <w:rStyle w:val="ls-tk-title"/>
                <w:rFonts w:cs="Arial"/>
                <w:szCs w:val="22"/>
              </w:rPr>
              <w:t>2.2 (2) funktionale Zusammenhänge zwischen physikalischen Größen verbal beschreiben (zum Beispiel „je-desto”-Aussagen) und physikalische Formeln erläutern (zum Beispiel Ursache-Wirkungs-Aussagen, unbekannte Formeln)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106BE" w:rsidRDefault="001106BE" w:rsidP="003A4974">
            <w:pPr>
              <w:rPr>
                <w:rFonts w:cs="Arial"/>
                <w:szCs w:val="22"/>
              </w:rPr>
            </w:pPr>
            <w:r w:rsidRPr="002B6A06">
              <w:rPr>
                <w:rFonts w:cs="Arial"/>
                <w:szCs w:val="22"/>
              </w:rPr>
              <w:t>3.2.3 (5) ihre Umgebung hinsichtlich des sorgsamen Umgangs mit Energie untersuchen, bewerten und konkrete technische Maßnahmen (z.B. Wahl des Leuchtmittels) sowie Verhaltensregeln ableiten (z.B. Stand-by-Funktion)</w:t>
            </w:r>
          </w:p>
          <w:p w:rsidR="003A4974" w:rsidRPr="002B6A06" w:rsidRDefault="003A4974" w:rsidP="003A4974">
            <w:pPr>
              <w:rPr>
                <w:rFonts w:cs="Arial"/>
                <w:szCs w:val="22"/>
              </w:rPr>
            </w:pPr>
            <w:r w:rsidRPr="002B6A06">
              <w:rPr>
                <w:rFonts w:cs="Arial"/>
                <w:szCs w:val="22"/>
              </w:rPr>
              <w:t xml:space="preserve">3.2.5 (8) den Energietransport im elektrischen Stromkreis und den Zusammenhang zwischen </w:t>
            </w:r>
            <w:r w:rsidRPr="002B6A06">
              <w:rPr>
                <w:rFonts w:cs="Arial"/>
                <w:i/>
                <w:szCs w:val="22"/>
              </w:rPr>
              <w:t>Stromstärke</w:t>
            </w:r>
            <w:r w:rsidRPr="002B6A06">
              <w:rPr>
                <w:rFonts w:cs="Arial"/>
                <w:szCs w:val="22"/>
              </w:rPr>
              <w:t xml:space="preserve">, </w:t>
            </w:r>
            <w:r w:rsidRPr="002B6A06">
              <w:rPr>
                <w:rFonts w:cs="Arial"/>
                <w:i/>
                <w:szCs w:val="22"/>
              </w:rPr>
              <w:t>Spannung</w:t>
            </w:r>
            <w:r w:rsidRPr="002B6A06">
              <w:rPr>
                <w:rFonts w:cs="Arial"/>
                <w:szCs w:val="22"/>
              </w:rPr>
              <w:t xml:space="preserve">, </w:t>
            </w:r>
            <w:r w:rsidRPr="002B6A06">
              <w:rPr>
                <w:rFonts w:cs="Arial"/>
                <w:i/>
                <w:szCs w:val="22"/>
              </w:rPr>
              <w:t>Leistung</w:t>
            </w:r>
            <w:r w:rsidRPr="002B6A06">
              <w:rPr>
                <w:rFonts w:cs="Arial"/>
                <w:szCs w:val="22"/>
              </w:rPr>
              <w:t xml:space="preserve"> und </w:t>
            </w:r>
            <w:r w:rsidRPr="002B6A06">
              <w:rPr>
                <w:rFonts w:cs="Arial"/>
                <w:i/>
                <w:szCs w:val="22"/>
              </w:rPr>
              <w:t>Energie</w:t>
            </w:r>
            <w:r w:rsidRPr="002B6A06">
              <w:rPr>
                <w:rFonts w:cs="Arial"/>
                <w:szCs w:val="22"/>
              </w:rPr>
              <w:t xml:space="preserve"> beschreiben [</w:t>
            </w:r>
            <w:r w:rsidRPr="002B6A06">
              <w:rPr>
                <w:rFonts w:cs="Arial"/>
                <w:szCs w:val="22"/>
                <w:shd w:val="clear" w:color="auto" w:fill="FFCEB9"/>
              </w:rPr>
              <w:t>M/E: (P=U∙I)</w:t>
            </w:r>
            <w:r w:rsidRPr="002B6A06">
              <w:rPr>
                <w:rFonts w:cs="Arial"/>
                <w:szCs w:val="22"/>
              </w:rPr>
              <w:t>]</w:t>
            </w:r>
          </w:p>
          <w:p w:rsidR="003A4974" w:rsidRPr="002B6A06" w:rsidRDefault="003A4974" w:rsidP="003A4974">
            <w:pPr>
              <w:rPr>
                <w:rFonts w:cs="Arial"/>
                <w:szCs w:val="22"/>
              </w:rPr>
            </w:pPr>
            <w:r w:rsidRPr="002B6A06">
              <w:rPr>
                <w:rFonts w:cs="Arial"/>
                <w:szCs w:val="22"/>
              </w:rPr>
              <w:t>3.2.5 (9) physikalische Angaben auf Alltagsgeräten beschreiben (</w:t>
            </w:r>
            <w:r w:rsidRPr="002B6A06">
              <w:rPr>
                <w:rFonts w:cs="Arial"/>
                <w:i/>
                <w:szCs w:val="22"/>
              </w:rPr>
              <w:t>Spannung, Stromstärke, Leistung</w:t>
            </w:r>
            <w:r w:rsidRPr="002B6A06">
              <w:rPr>
                <w:rFonts w:cs="Arial"/>
                <w:szCs w:val="22"/>
              </w:rPr>
              <w:t>)</w:t>
            </w:r>
          </w:p>
          <w:p w:rsidR="003A4974" w:rsidRPr="002B6A06" w:rsidRDefault="003A4974" w:rsidP="003A4974">
            <w:pPr>
              <w:shd w:val="clear" w:color="auto" w:fill="F5A092"/>
              <w:rPr>
                <w:rFonts w:cs="Arial"/>
                <w:noProof/>
                <w:szCs w:val="22"/>
              </w:rPr>
            </w:pPr>
            <w:r w:rsidRPr="002B6A06">
              <w:rPr>
                <w:rFonts w:cs="Arial"/>
                <w:szCs w:val="22"/>
              </w:rPr>
              <w:t xml:space="preserve">E: 3.2.1 (4) die Funktion des </w:t>
            </w:r>
            <w:r w:rsidRPr="002B6A06">
              <w:rPr>
                <w:rFonts w:cs="Arial"/>
                <w:i/>
                <w:szCs w:val="22"/>
              </w:rPr>
              <w:t xml:space="preserve">SI-Einheitensystems </w:t>
            </w:r>
            <w:r w:rsidRPr="002B6A06">
              <w:rPr>
                <w:rFonts w:cs="Arial"/>
                <w:szCs w:val="22"/>
              </w:rPr>
              <w:t>an Beispielen beschreiben</w:t>
            </w:r>
          </w:p>
        </w:tc>
        <w:tc>
          <w:tcPr>
            <w:tcW w:w="1250" w:type="pct"/>
            <w:tcBorders>
              <w:left w:val="single" w:sz="4" w:space="0" w:color="auto"/>
              <w:right w:val="single" w:sz="4" w:space="0" w:color="auto"/>
            </w:tcBorders>
            <w:shd w:val="clear" w:color="auto" w:fill="auto"/>
          </w:tcPr>
          <w:p w:rsidR="003A4974" w:rsidRPr="002B6A06" w:rsidRDefault="003A4974" w:rsidP="003A4974">
            <w:pPr>
              <w:rPr>
                <w:rFonts w:cs="Arial"/>
                <w:b/>
                <w:szCs w:val="22"/>
              </w:rPr>
            </w:pPr>
            <w:r w:rsidRPr="002B6A06">
              <w:rPr>
                <w:rFonts w:cs="Arial"/>
                <w:b/>
                <w:szCs w:val="22"/>
              </w:rPr>
              <w:t>Ele</w:t>
            </w:r>
            <w:r w:rsidR="00F213AD">
              <w:rPr>
                <w:rFonts w:cs="Arial"/>
                <w:b/>
                <w:szCs w:val="22"/>
              </w:rPr>
              <w:t>ktrische Energie und Leistung &lt;8</w:t>
            </w:r>
            <w:r w:rsidRPr="002B6A06">
              <w:rPr>
                <w:rFonts w:cs="Arial"/>
                <w:b/>
                <w:szCs w:val="22"/>
              </w:rPr>
              <w:t>&gt;</w:t>
            </w:r>
          </w:p>
          <w:p w:rsidR="0098435C" w:rsidRDefault="0098435C" w:rsidP="003A4974">
            <w:pPr>
              <w:rPr>
                <w:rFonts w:cs="Arial"/>
                <w:noProof/>
                <w:szCs w:val="22"/>
              </w:rPr>
            </w:pPr>
            <w:r>
              <w:rPr>
                <w:rFonts w:cs="Arial"/>
                <w:noProof/>
                <w:szCs w:val="22"/>
              </w:rPr>
              <w:t>Formel für die elektrische Leistung mit Hilfe von Modellen und Analogiebetrachtungen erarbeiten</w:t>
            </w:r>
          </w:p>
          <w:p w:rsidR="0008656C" w:rsidRDefault="0098435C" w:rsidP="003A4974">
            <w:pPr>
              <w:rPr>
                <w:rFonts w:cs="Arial"/>
                <w:noProof/>
                <w:szCs w:val="22"/>
              </w:rPr>
            </w:pPr>
            <w:r>
              <w:rPr>
                <w:rFonts w:cs="Arial"/>
                <w:noProof/>
                <w:szCs w:val="22"/>
              </w:rPr>
              <w:t>Elektrische Leistung von Alltagsgeräten bestimmen</w:t>
            </w:r>
          </w:p>
          <w:p w:rsidR="003A4974" w:rsidRDefault="0008656C" w:rsidP="003A4974">
            <w:pPr>
              <w:rPr>
                <w:rFonts w:cs="Arial"/>
                <w:noProof/>
                <w:szCs w:val="22"/>
              </w:rPr>
            </w:pPr>
            <w:r>
              <w:rPr>
                <w:rFonts w:cs="Arial"/>
                <w:noProof/>
                <w:szCs w:val="22"/>
              </w:rPr>
              <w:t>Zusammenhang von elektrischer Leistung und elektrischer Energie</w:t>
            </w:r>
          </w:p>
          <w:p w:rsidR="0008656C" w:rsidRPr="002B6A06" w:rsidRDefault="0008656C" w:rsidP="003A4974">
            <w:pPr>
              <w:rPr>
                <w:rFonts w:cs="Arial"/>
                <w:noProof/>
                <w:szCs w:val="22"/>
              </w:rPr>
            </w:pPr>
            <w:r>
              <w:rPr>
                <w:rFonts w:cs="Arial"/>
                <w:szCs w:val="22"/>
              </w:rPr>
              <w:t>Berechnung von Energiekosten</w:t>
            </w:r>
          </w:p>
          <w:p w:rsidR="003A4974" w:rsidRPr="002B6A06" w:rsidRDefault="0008656C" w:rsidP="003A4974">
            <w:pPr>
              <w:rPr>
                <w:rFonts w:cs="Arial"/>
                <w:noProof/>
                <w:szCs w:val="22"/>
              </w:rPr>
            </w:pPr>
            <w:r>
              <w:rPr>
                <w:rFonts w:cs="Arial"/>
                <w:noProof/>
                <w:szCs w:val="22"/>
              </w:rPr>
              <w:t xml:space="preserve">Möglichkeiten des </w:t>
            </w:r>
            <w:r w:rsidR="003A4974" w:rsidRPr="002B6A06">
              <w:rPr>
                <w:rFonts w:cs="Arial"/>
                <w:noProof/>
                <w:szCs w:val="22"/>
              </w:rPr>
              <w:t>Energiesparen</w:t>
            </w:r>
            <w:r>
              <w:rPr>
                <w:rFonts w:cs="Arial"/>
                <w:noProof/>
                <w:szCs w:val="22"/>
              </w:rPr>
              <w:t>s aus den Messergebnissen ableiten</w:t>
            </w:r>
          </w:p>
        </w:tc>
        <w:tc>
          <w:tcPr>
            <w:tcW w:w="1250" w:type="pct"/>
            <w:tcBorders>
              <w:left w:val="single" w:sz="4" w:space="0" w:color="auto"/>
              <w:right w:val="single" w:sz="4" w:space="0" w:color="auto"/>
            </w:tcBorders>
            <w:shd w:val="clear" w:color="auto" w:fill="auto"/>
          </w:tcPr>
          <w:p w:rsidR="0098435C" w:rsidRDefault="0098435C" w:rsidP="003A4974">
            <w:pPr>
              <w:rPr>
                <w:rFonts w:cs="Arial"/>
                <w:szCs w:val="22"/>
              </w:rPr>
            </w:pPr>
            <w:r w:rsidRPr="0008656C">
              <w:rPr>
                <w:b/>
                <w:shd w:val="clear" w:color="auto" w:fill="D9D9D9"/>
              </w:rPr>
              <w:t>Möglicher Einstieg:</w:t>
            </w:r>
            <w:r>
              <w:rPr>
                <w:rFonts w:cs="Arial"/>
                <w:szCs w:val="22"/>
              </w:rPr>
              <w:t xml:space="preserve"> Lämpchen an </w:t>
            </w:r>
            <w:r w:rsidR="00201F8B" w:rsidRPr="00201F8B">
              <w:rPr>
                <w:rFonts w:cs="Arial"/>
                <w:szCs w:val="22"/>
              </w:rPr>
              <w:t xml:space="preserve">handgetriebenen Generator </w:t>
            </w:r>
            <w:r>
              <w:rPr>
                <w:rFonts w:cs="Arial"/>
                <w:szCs w:val="22"/>
              </w:rPr>
              <w:t>anschließen, Anzahl der verwendeten Lämpchen nach und nach erhöhen</w:t>
            </w:r>
          </w:p>
          <w:p w:rsidR="00E0682A" w:rsidRDefault="00E0682A" w:rsidP="003A4974">
            <w:pPr>
              <w:rPr>
                <w:rFonts w:cs="Arial"/>
                <w:szCs w:val="22"/>
              </w:rPr>
            </w:pPr>
            <w:r>
              <w:rPr>
                <w:rFonts w:cs="Arial"/>
                <w:szCs w:val="22"/>
              </w:rPr>
              <w:t>Die Schülerinnen und Schüler entwickeln mithilfe von geeigneten Geräten (</w:t>
            </w:r>
            <w:r w:rsidR="00201F8B" w:rsidRPr="00201F8B">
              <w:rPr>
                <w:rFonts w:cs="Arial"/>
                <w:szCs w:val="22"/>
              </w:rPr>
              <w:t>handgetriebene</w:t>
            </w:r>
            <w:r w:rsidR="00201F8B">
              <w:rPr>
                <w:rFonts w:cs="Arial"/>
                <w:szCs w:val="22"/>
              </w:rPr>
              <w:t>r</w:t>
            </w:r>
            <w:r w:rsidR="00201F8B" w:rsidRPr="00201F8B">
              <w:rPr>
                <w:rFonts w:cs="Arial"/>
                <w:szCs w:val="22"/>
              </w:rPr>
              <w:t xml:space="preserve"> Generator</w:t>
            </w:r>
            <w:r>
              <w:rPr>
                <w:rFonts w:cs="Arial"/>
                <w:szCs w:val="22"/>
              </w:rPr>
              <w:t>, Fahrradkraftwerk, …) Vorstellungen von Größenordnungen der Einheit Watt (z.B. Auto, Mensch, Lampe, Standby, …).</w:t>
            </w:r>
          </w:p>
          <w:p w:rsidR="0008656C" w:rsidRDefault="0008656C" w:rsidP="0008656C">
            <w:pPr>
              <w:rPr>
                <w:rFonts w:cs="Arial"/>
                <w:noProof/>
                <w:szCs w:val="22"/>
              </w:rPr>
            </w:pPr>
            <w:r>
              <w:rPr>
                <w:rFonts w:cs="Arial"/>
                <w:noProof/>
                <w:szCs w:val="22"/>
              </w:rPr>
              <w:t xml:space="preserve">Die Bestimmung der Leistung von Alltagsgeräten ist möglich mithilfe von Typenschildern, Leistungsmessgerät oder durch Bestimmung von Stromstärke und Spannung (bei Spielzeug </w:t>
            </w:r>
            <w:r w:rsidRPr="0008656C">
              <w:rPr>
                <w:rFonts w:cs="Arial"/>
                <w:noProof/>
                <w:szCs w:val="22"/>
              </w:rPr>
              <w:sym w:font="Wingdings" w:char="F0E0"/>
            </w:r>
            <w:r>
              <w:rPr>
                <w:rFonts w:cs="Arial"/>
                <w:noProof/>
                <w:szCs w:val="22"/>
              </w:rPr>
              <w:t xml:space="preserve"> Schutzkleinspannung)</w:t>
            </w:r>
          </w:p>
          <w:p w:rsidR="003A4974" w:rsidRDefault="003A4974" w:rsidP="003A4974">
            <w:pPr>
              <w:rPr>
                <w:rStyle w:val="ls-tk-title"/>
                <w:rFonts w:cs="Arial"/>
                <w:szCs w:val="22"/>
              </w:rPr>
            </w:pPr>
            <w:r w:rsidRPr="002B6A06">
              <w:rPr>
                <w:rFonts w:cs="Arial"/>
                <w:b/>
                <w:szCs w:val="22"/>
                <w:shd w:val="clear" w:color="auto" w:fill="A3D7B7"/>
              </w:rPr>
              <w:t>L VB</w:t>
            </w:r>
            <w:r w:rsidRPr="002B6A06">
              <w:rPr>
                <w:rFonts w:cs="Arial"/>
                <w:szCs w:val="22"/>
              </w:rPr>
              <w:t xml:space="preserve"> </w:t>
            </w:r>
            <w:r w:rsidRPr="002B6A06">
              <w:rPr>
                <w:rStyle w:val="ls-tk-title"/>
                <w:rFonts w:cs="Arial"/>
                <w:szCs w:val="22"/>
              </w:rPr>
              <w:t>Alltagskonsum</w:t>
            </w:r>
          </w:p>
          <w:p w:rsidR="0008656C" w:rsidRPr="002B6A06" w:rsidRDefault="0008656C" w:rsidP="003A4974">
            <w:pPr>
              <w:rPr>
                <w:rFonts w:cs="Arial"/>
                <w:szCs w:val="22"/>
              </w:rPr>
            </w:pPr>
            <w:r w:rsidRPr="002B6A06">
              <w:rPr>
                <w:rFonts w:cs="Arial"/>
                <w:b/>
                <w:szCs w:val="22"/>
                <w:shd w:val="clear" w:color="auto" w:fill="A3D7B7"/>
              </w:rPr>
              <w:t>L</w:t>
            </w:r>
            <w:r>
              <w:rPr>
                <w:rFonts w:cs="Arial"/>
                <w:b/>
                <w:szCs w:val="22"/>
                <w:shd w:val="clear" w:color="auto" w:fill="A3D7B7"/>
              </w:rPr>
              <w:t xml:space="preserve"> </w:t>
            </w:r>
            <w:r w:rsidRPr="002B6A06">
              <w:rPr>
                <w:rFonts w:cs="Arial"/>
                <w:b/>
                <w:szCs w:val="22"/>
                <w:shd w:val="clear" w:color="auto" w:fill="A3D7B7"/>
              </w:rPr>
              <w:t>B</w:t>
            </w:r>
            <w:r>
              <w:rPr>
                <w:rFonts w:cs="Arial"/>
                <w:b/>
                <w:szCs w:val="22"/>
                <w:shd w:val="clear" w:color="auto" w:fill="A3D7B7"/>
              </w:rPr>
              <w:t>NE</w:t>
            </w:r>
            <w:r w:rsidRPr="002B6A06">
              <w:rPr>
                <w:rFonts w:cs="Arial"/>
                <w:szCs w:val="22"/>
              </w:rPr>
              <w:t xml:space="preserve"> </w:t>
            </w:r>
            <w:r w:rsidRPr="002F59B7">
              <w:t>Kriterien für nachhaltigkeitsfördernde und -hemmende Handlungen</w:t>
            </w:r>
          </w:p>
        </w:tc>
      </w:tr>
      <w:tr w:rsidR="003A4974" w:rsidRPr="00CC3813" w:rsidTr="002B6A06">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A4974" w:rsidRPr="002B6A06" w:rsidRDefault="003A4974" w:rsidP="003A4974">
            <w:pPr>
              <w:rPr>
                <w:rFonts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A4974" w:rsidRPr="00480C00" w:rsidRDefault="003A4974" w:rsidP="003A4974">
            <w:pPr>
              <w:rPr>
                <w:rFonts w:cs="Arial"/>
                <w:color w:val="5B9BD5"/>
                <w:szCs w:val="22"/>
              </w:rPr>
            </w:pPr>
          </w:p>
        </w:tc>
        <w:tc>
          <w:tcPr>
            <w:tcW w:w="1250" w:type="pct"/>
            <w:tcBorders>
              <w:left w:val="single" w:sz="4" w:space="0" w:color="auto"/>
              <w:right w:val="single" w:sz="4" w:space="0" w:color="auto"/>
            </w:tcBorders>
            <w:shd w:val="clear" w:color="auto" w:fill="auto"/>
          </w:tcPr>
          <w:p w:rsidR="003A4974" w:rsidRPr="002B6A06" w:rsidRDefault="003A4974" w:rsidP="00277842">
            <w:pPr>
              <w:rPr>
                <w:rFonts w:cs="Arial"/>
                <w:szCs w:val="22"/>
              </w:rPr>
            </w:pPr>
            <w:r w:rsidRPr="002B6A06">
              <w:rPr>
                <w:rFonts w:cs="Arial"/>
                <w:b/>
                <w:szCs w:val="22"/>
              </w:rPr>
              <w:t>Übung</w:t>
            </w:r>
            <w:r>
              <w:rPr>
                <w:rFonts w:cs="Arial"/>
                <w:b/>
                <w:szCs w:val="22"/>
              </w:rPr>
              <w:t xml:space="preserve"> </w:t>
            </w:r>
            <w:r w:rsidRPr="002B6A06">
              <w:rPr>
                <w:rFonts w:cs="Arial"/>
                <w:b/>
                <w:szCs w:val="22"/>
              </w:rPr>
              <w:t>&lt;</w:t>
            </w:r>
            <w:r w:rsidR="00277842">
              <w:rPr>
                <w:rFonts w:cs="Arial"/>
                <w:b/>
                <w:szCs w:val="22"/>
              </w:rPr>
              <w:t>2</w:t>
            </w:r>
            <w:r w:rsidRPr="002B6A06">
              <w:rPr>
                <w:rFonts w:cs="Arial"/>
                <w:b/>
                <w:szCs w:val="22"/>
              </w:rPr>
              <w:t>&gt;</w:t>
            </w:r>
          </w:p>
        </w:tc>
        <w:tc>
          <w:tcPr>
            <w:tcW w:w="1250" w:type="pct"/>
            <w:tcBorders>
              <w:left w:val="single" w:sz="4" w:space="0" w:color="auto"/>
              <w:right w:val="single" w:sz="4" w:space="0" w:color="auto"/>
            </w:tcBorders>
            <w:shd w:val="clear" w:color="auto" w:fill="auto"/>
          </w:tcPr>
          <w:p w:rsidR="003A4974" w:rsidRPr="002B6A06" w:rsidRDefault="003A4974" w:rsidP="003A4974">
            <w:pPr>
              <w:rPr>
                <w:rFonts w:cs="Arial"/>
                <w:noProof/>
                <w:szCs w:val="22"/>
              </w:rPr>
            </w:pPr>
          </w:p>
        </w:tc>
      </w:tr>
    </w:tbl>
    <w:p w:rsidR="00BC09A4" w:rsidRPr="00501A11" w:rsidRDefault="00BC09A4" w:rsidP="00DB6DA5">
      <w:pPr>
        <w:rPr>
          <w:rFonts w:cs="Arial"/>
          <w:b/>
          <w:sz w:val="24"/>
        </w:rPr>
      </w:pPr>
    </w:p>
    <w:sectPr w:rsidR="00BC09A4" w:rsidRPr="00501A11" w:rsidSect="002C4E3E">
      <w:headerReference w:type="default" r:id="rId37"/>
      <w:footerReference w:type="default" r:id="rId38"/>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B14" w:rsidRDefault="00D64B14">
      <w:r>
        <w:separator/>
      </w:r>
    </w:p>
    <w:p w:rsidR="00D64B14" w:rsidRDefault="00D64B14"/>
  </w:endnote>
  <w:endnote w:type="continuationSeparator" w:id="0">
    <w:p w:rsidR="00D64B14" w:rsidRDefault="00D64B14">
      <w:r>
        <w:continuationSeparator/>
      </w:r>
    </w:p>
    <w:p w:rsidR="00D64B14" w:rsidRDefault="00D64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B84" w:rsidRDefault="00605B84">
    <w:pPr>
      <w:pStyle w:val="Fuzeile"/>
      <w:framePr w:wrap="around" w:vAnchor="text" w:hAnchor="margin" w:xAlign="right" w:y="1"/>
    </w:pPr>
    <w:r>
      <w:fldChar w:fldCharType="begin"/>
    </w:r>
    <w:r>
      <w:instrText xml:space="preserve">PAGE  </w:instrText>
    </w:r>
    <w:r>
      <w:fldChar w:fldCharType="end"/>
    </w:r>
  </w:p>
  <w:p w:rsidR="00605B84" w:rsidRDefault="00605B8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B84" w:rsidRDefault="00605B84">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06" w:rsidRDefault="00702306">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B84" w:rsidRDefault="00605B84">
    <w:pPr>
      <w:pStyle w:val="Fuzeile"/>
      <w:jc w:val="right"/>
    </w:pPr>
    <w:r>
      <w:fldChar w:fldCharType="begin"/>
    </w:r>
    <w:r>
      <w:instrText>PAGE   \* MERGEFORMAT</w:instrText>
    </w:r>
    <w:r>
      <w:fldChar w:fldCharType="separate"/>
    </w:r>
    <w:r w:rsidR="00702306">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B84" w:rsidRDefault="00605B84" w:rsidP="002C4E3E">
    <w:pPr>
      <w:pStyle w:val="Fuzeile"/>
      <w:jc w:val="right"/>
    </w:pPr>
    <w:r>
      <w:fldChar w:fldCharType="begin"/>
    </w:r>
    <w:r>
      <w:instrText>PAGE   \* MERGEFORMAT</w:instrText>
    </w:r>
    <w:r>
      <w:fldChar w:fldCharType="separate"/>
    </w:r>
    <w:r w:rsidR="00702306">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B14" w:rsidRDefault="00D64B14">
      <w:r>
        <w:separator/>
      </w:r>
    </w:p>
    <w:p w:rsidR="00D64B14" w:rsidRDefault="00D64B14"/>
  </w:footnote>
  <w:footnote w:type="continuationSeparator" w:id="0">
    <w:p w:rsidR="00D64B14" w:rsidRDefault="00D64B14">
      <w:r>
        <w:continuationSeparator/>
      </w:r>
    </w:p>
    <w:p w:rsidR="00D64B14" w:rsidRDefault="00D64B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06" w:rsidRDefault="007023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06" w:rsidRDefault="0070230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06" w:rsidRDefault="00702306">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B84" w:rsidRDefault="00986CAE">
    <w:pPr>
      <w:rPr>
        <w:rFonts w:cs="Arial"/>
        <w:sz w:val="20"/>
        <w:szCs w:val="20"/>
      </w:rPr>
    </w:pPr>
    <w:r>
      <w:rPr>
        <w:rFonts w:cs="Arial"/>
        <w:sz w:val="20"/>
        <w:szCs w:val="20"/>
      </w:rPr>
      <w:t xml:space="preserve">Beispielcurriculum für das Fach Physik / Klasse 7/8/9 / Beispiel 2 – Sekundarstufe 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972836"/>
    <w:multiLevelType w:val="hybridMultilevel"/>
    <w:tmpl w:val="981E4CC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EB283E"/>
    <w:multiLevelType w:val="hybridMultilevel"/>
    <w:tmpl w:val="38E4036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7" w15:restartNumberingAfterBreak="0">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8" w15:restartNumberingAfterBreak="0">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0" w15:restartNumberingAfterBreak="0">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BAE4AFB"/>
    <w:multiLevelType w:val="hybridMultilevel"/>
    <w:tmpl w:val="A18AA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4" w15:restartNumberingAfterBreak="0">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8" w15:restartNumberingAfterBreak="0">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9" w15:restartNumberingAfterBreak="0">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2151B98"/>
    <w:multiLevelType w:val="hybridMultilevel"/>
    <w:tmpl w:val="A380F69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24" w15:restartNumberingAfterBreak="0">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18"/>
  </w:num>
  <w:num w:numId="2">
    <w:abstractNumId w:val="17"/>
  </w:num>
  <w:num w:numId="3">
    <w:abstractNumId w:val="7"/>
  </w:num>
  <w:num w:numId="4">
    <w:abstractNumId w:val="9"/>
  </w:num>
  <w:num w:numId="5">
    <w:abstractNumId w:val="14"/>
  </w:num>
  <w:num w:numId="6">
    <w:abstractNumId w:val="6"/>
  </w:num>
  <w:num w:numId="7">
    <w:abstractNumId w:val="24"/>
  </w:num>
  <w:num w:numId="8">
    <w:abstractNumId w:val="26"/>
  </w:num>
  <w:num w:numId="9">
    <w:abstractNumId w:val="16"/>
  </w:num>
  <w:num w:numId="10">
    <w:abstractNumId w:val="19"/>
  </w:num>
  <w:num w:numId="11">
    <w:abstractNumId w:val="22"/>
  </w:num>
  <w:num w:numId="12">
    <w:abstractNumId w:val="2"/>
  </w:num>
  <w:num w:numId="13">
    <w:abstractNumId w:val="13"/>
  </w:num>
  <w:num w:numId="14">
    <w:abstractNumId w:val="5"/>
  </w:num>
  <w:num w:numId="15">
    <w:abstractNumId w:val="10"/>
  </w:num>
  <w:num w:numId="16">
    <w:abstractNumId w:val="27"/>
  </w:num>
  <w:num w:numId="17">
    <w:abstractNumId w:val="15"/>
  </w:num>
  <w:num w:numId="18">
    <w:abstractNumId w:val="23"/>
  </w:num>
  <w:num w:numId="19">
    <w:abstractNumId w:val="0"/>
  </w:num>
  <w:num w:numId="20">
    <w:abstractNumId w:val="25"/>
  </w:num>
  <w:num w:numId="21">
    <w:abstractNumId w:val="20"/>
  </w:num>
  <w:num w:numId="22">
    <w:abstractNumId w:val="8"/>
  </w:num>
  <w:num w:numId="23">
    <w:abstractNumId w:val="3"/>
  </w:num>
  <w:num w:numId="24">
    <w:abstractNumId w:val="11"/>
  </w:num>
  <w:num w:numId="25">
    <w:abstractNumId w:val="12"/>
  </w:num>
  <w:num w:numId="26">
    <w:abstractNumId w:val="4"/>
  </w:num>
  <w:num w:numId="27">
    <w:abstractNumId w:val="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09"/>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116F9"/>
    <w:rsid w:val="0002199D"/>
    <w:rsid w:val="00022765"/>
    <w:rsid w:val="00023439"/>
    <w:rsid w:val="000257DD"/>
    <w:rsid w:val="00033D90"/>
    <w:rsid w:val="00042FB6"/>
    <w:rsid w:val="00063286"/>
    <w:rsid w:val="00083831"/>
    <w:rsid w:val="0008656C"/>
    <w:rsid w:val="000957E6"/>
    <w:rsid w:val="00096E37"/>
    <w:rsid w:val="00097C3E"/>
    <w:rsid w:val="000B0D6B"/>
    <w:rsid w:val="000B2221"/>
    <w:rsid w:val="000C1BBC"/>
    <w:rsid w:val="000C66B6"/>
    <w:rsid w:val="000D09CD"/>
    <w:rsid w:val="000D56B6"/>
    <w:rsid w:val="000D5D10"/>
    <w:rsid w:val="000D6E20"/>
    <w:rsid w:val="000E2692"/>
    <w:rsid w:val="000F5041"/>
    <w:rsid w:val="000F71B9"/>
    <w:rsid w:val="000F7D05"/>
    <w:rsid w:val="00102DAA"/>
    <w:rsid w:val="00103CBE"/>
    <w:rsid w:val="00106DD0"/>
    <w:rsid w:val="001106BE"/>
    <w:rsid w:val="00116745"/>
    <w:rsid w:val="00130E9F"/>
    <w:rsid w:val="0015766D"/>
    <w:rsid w:val="00163A40"/>
    <w:rsid w:val="00171793"/>
    <w:rsid w:val="00172C60"/>
    <w:rsid w:val="001B122C"/>
    <w:rsid w:val="001B609C"/>
    <w:rsid w:val="001D3083"/>
    <w:rsid w:val="001D3D98"/>
    <w:rsid w:val="001D68E8"/>
    <w:rsid w:val="0020039A"/>
    <w:rsid w:val="00201F8B"/>
    <w:rsid w:val="002023D7"/>
    <w:rsid w:val="002221EB"/>
    <w:rsid w:val="00232244"/>
    <w:rsid w:val="0024438C"/>
    <w:rsid w:val="002461F0"/>
    <w:rsid w:val="00254354"/>
    <w:rsid w:val="002560DE"/>
    <w:rsid w:val="0026604B"/>
    <w:rsid w:val="0027019F"/>
    <w:rsid w:val="00277842"/>
    <w:rsid w:val="0029325F"/>
    <w:rsid w:val="00297A81"/>
    <w:rsid w:val="002A5978"/>
    <w:rsid w:val="002B6A06"/>
    <w:rsid w:val="002C4E3E"/>
    <w:rsid w:val="002C6241"/>
    <w:rsid w:val="002D16D4"/>
    <w:rsid w:val="002D4921"/>
    <w:rsid w:val="002E1557"/>
    <w:rsid w:val="002E376E"/>
    <w:rsid w:val="002E540A"/>
    <w:rsid w:val="00312394"/>
    <w:rsid w:val="00321691"/>
    <w:rsid w:val="0032339F"/>
    <w:rsid w:val="0033092F"/>
    <w:rsid w:val="00344F42"/>
    <w:rsid w:val="00353B27"/>
    <w:rsid w:val="00355B78"/>
    <w:rsid w:val="00370D37"/>
    <w:rsid w:val="00374194"/>
    <w:rsid w:val="003817A4"/>
    <w:rsid w:val="003819AD"/>
    <w:rsid w:val="003837CF"/>
    <w:rsid w:val="0038526E"/>
    <w:rsid w:val="00391FD4"/>
    <w:rsid w:val="003A4974"/>
    <w:rsid w:val="003E6941"/>
    <w:rsid w:val="003F047C"/>
    <w:rsid w:val="003F1731"/>
    <w:rsid w:val="0041165B"/>
    <w:rsid w:val="004164D3"/>
    <w:rsid w:val="004338E4"/>
    <w:rsid w:val="004445A4"/>
    <w:rsid w:val="00455A07"/>
    <w:rsid w:val="0046160B"/>
    <w:rsid w:val="004621DF"/>
    <w:rsid w:val="00480C00"/>
    <w:rsid w:val="004909A4"/>
    <w:rsid w:val="0049343A"/>
    <w:rsid w:val="004A29AF"/>
    <w:rsid w:val="004A38EE"/>
    <w:rsid w:val="004B2A80"/>
    <w:rsid w:val="004C5D83"/>
    <w:rsid w:val="004D75AC"/>
    <w:rsid w:val="004D7CA2"/>
    <w:rsid w:val="004E5A71"/>
    <w:rsid w:val="004F52DD"/>
    <w:rsid w:val="0050160B"/>
    <w:rsid w:val="00501A11"/>
    <w:rsid w:val="005150EA"/>
    <w:rsid w:val="00525C40"/>
    <w:rsid w:val="00531E00"/>
    <w:rsid w:val="00533DAA"/>
    <w:rsid w:val="005402D9"/>
    <w:rsid w:val="005558F3"/>
    <w:rsid w:val="00561828"/>
    <w:rsid w:val="005661D3"/>
    <w:rsid w:val="00581D46"/>
    <w:rsid w:val="005832B1"/>
    <w:rsid w:val="005A7787"/>
    <w:rsid w:val="005C6823"/>
    <w:rsid w:val="005D21CA"/>
    <w:rsid w:val="005D6447"/>
    <w:rsid w:val="005E48FB"/>
    <w:rsid w:val="005E5D66"/>
    <w:rsid w:val="00605B84"/>
    <w:rsid w:val="00612A8B"/>
    <w:rsid w:val="006133A8"/>
    <w:rsid w:val="006160FD"/>
    <w:rsid w:val="0062238D"/>
    <w:rsid w:val="00625EA4"/>
    <w:rsid w:val="00626BD3"/>
    <w:rsid w:val="00634010"/>
    <w:rsid w:val="00644570"/>
    <w:rsid w:val="00645E32"/>
    <w:rsid w:val="006465DC"/>
    <w:rsid w:val="00652E14"/>
    <w:rsid w:val="006739EA"/>
    <w:rsid w:val="0067488C"/>
    <w:rsid w:val="00674FBC"/>
    <w:rsid w:val="00687E6A"/>
    <w:rsid w:val="00692CDD"/>
    <w:rsid w:val="006A35E2"/>
    <w:rsid w:val="006A56EE"/>
    <w:rsid w:val="006A693C"/>
    <w:rsid w:val="006C01B8"/>
    <w:rsid w:val="006C4551"/>
    <w:rsid w:val="006D4DC1"/>
    <w:rsid w:val="006E2A72"/>
    <w:rsid w:val="006F2DA2"/>
    <w:rsid w:val="006F3275"/>
    <w:rsid w:val="006F7458"/>
    <w:rsid w:val="00702306"/>
    <w:rsid w:val="00703DD5"/>
    <w:rsid w:val="00714568"/>
    <w:rsid w:val="007163BD"/>
    <w:rsid w:val="00720CAD"/>
    <w:rsid w:val="00721024"/>
    <w:rsid w:val="007258F6"/>
    <w:rsid w:val="007341A4"/>
    <w:rsid w:val="00736970"/>
    <w:rsid w:val="007433EF"/>
    <w:rsid w:val="00743BC3"/>
    <w:rsid w:val="007448AC"/>
    <w:rsid w:val="00746683"/>
    <w:rsid w:val="00755D03"/>
    <w:rsid w:val="0076063D"/>
    <w:rsid w:val="00775F1B"/>
    <w:rsid w:val="00782949"/>
    <w:rsid w:val="00783261"/>
    <w:rsid w:val="0078337B"/>
    <w:rsid w:val="007971B0"/>
    <w:rsid w:val="007A18F6"/>
    <w:rsid w:val="007B07AE"/>
    <w:rsid w:val="007B14FB"/>
    <w:rsid w:val="007B4004"/>
    <w:rsid w:val="007D1468"/>
    <w:rsid w:val="007F1C62"/>
    <w:rsid w:val="007F2917"/>
    <w:rsid w:val="00813FEF"/>
    <w:rsid w:val="00816A7D"/>
    <w:rsid w:val="008213B8"/>
    <w:rsid w:val="00821DBF"/>
    <w:rsid w:val="00830DC7"/>
    <w:rsid w:val="00834517"/>
    <w:rsid w:val="008354DD"/>
    <w:rsid w:val="0084356F"/>
    <w:rsid w:val="00843947"/>
    <w:rsid w:val="0085216C"/>
    <w:rsid w:val="00853A4A"/>
    <w:rsid w:val="0085628B"/>
    <w:rsid w:val="008622F7"/>
    <w:rsid w:val="008729FA"/>
    <w:rsid w:val="00875F85"/>
    <w:rsid w:val="008763D6"/>
    <w:rsid w:val="008814F8"/>
    <w:rsid w:val="0089109D"/>
    <w:rsid w:val="008949AC"/>
    <w:rsid w:val="008A4DE5"/>
    <w:rsid w:val="008A7D66"/>
    <w:rsid w:val="008C3473"/>
    <w:rsid w:val="008D27A9"/>
    <w:rsid w:val="008E0A48"/>
    <w:rsid w:val="008E4BF3"/>
    <w:rsid w:val="008F7777"/>
    <w:rsid w:val="009002D9"/>
    <w:rsid w:val="00902761"/>
    <w:rsid w:val="00910C50"/>
    <w:rsid w:val="00915790"/>
    <w:rsid w:val="009165A4"/>
    <w:rsid w:val="00922141"/>
    <w:rsid w:val="00935389"/>
    <w:rsid w:val="00964E3C"/>
    <w:rsid w:val="00970E4F"/>
    <w:rsid w:val="00973ABD"/>
    <w:rsid w:val="00973F0E"/>
    <w:rsid w:val="00981119"/>
    <w:rsid w:val="0098435C"/>
    <w:rsid w:val="00986CAE"/>
    <w:rsid w:val="009929EB"/>
    <w:rsid w:val="009A203B"/>
    <w:rsid w:val="009A3A65"/>
    <w:rsid w:val="009A6F03"/>
    <w:rsid w:val="009C7501"/>
    <w:rsid w:val="009D58C2"/>
    <w:rsid w:val="009D7212"/>
    <w:rsid w:val="009E0792"/>
    <w:rsid w:val="009E144C"/>
    <w:rsid w:val="009F07DA"/>
    <w:rsid w:val="009F3181"/>
    <w:rsid w:val="009F6FA0"/>
    <w:rsid w:val="00A04F08"/>
    <w:rsid w:val="00A05758"/>
    <w:rsid w:val="00A07E10"/>
    <w:rsid w:val="00A1159F"/>
    <w:rsid w:val="00A179E5"/>
    <w:rsid w:val="00A22527"/>
    <w:rsid w:val="00A326EF"/>
    <w:rsid w:val="00A35D81"/>
    <w:rsid w:val="00A371FD"/>
    <w:rsid w:val="00A41C30"/>
    <w:rsid w:val="00A45841"/>
    <w:rsid w:val="00A52B80"/>
    <w:rsid w:val="00A726E9"/>
    <w:rsid w:val="00A738E6"/>
    <w:rsid w:val="00A821A9"/>
    <w:rsid w:val="00A860F1"/>
    <w:rsid w:val="00A90222"/>
    <w:rsid w:val="00A934D4"/>
    <w:rsid w:val="00A94599"/>
    <w:rsid w:val="00A9648D"/>
    <w:rsid w:val="00A967F2"/>
    <w:rsid w:val="00A96AAB"/>
    <w:rsid w:val="00AA7C38"/>
    <w:rsid w:val="00AB3D15"/>
    <w:rsid w:val="00AB46AE"/>
    <w:rsid w:val="00AB66CB"/>
    <w:rsid w:val="00AC4C35"/>
    <w:rsid w:val="00AC7DA9"/>
    <w:rsid w:val="00AD41EF"/>
    <w:rsid w:val="00AE0BFA"/>
    <w:rsid w:val="00AE1EA8"/>
    <w:rsid w:val="00B1113A"/>
    <w:rsid w:val="00B16446"/>
    <w:rsid w:val="00B169C4"/>
    <w:rsid w:val="00B22DD5"/>
    <w:rsid w:val="00B23930"/>
    <w:rsid w:val="00B53B2E"/>
    <w:rsid w:val="00B54FC7"/>
    <w:rsid w:val="00B60B1D"/>
    <w:rsid w:val="00B618AE"/>
    <w:rsid w:val="00B6794E"/>
    <w:rsid w:val="00B72248"/>
    <w:rsid w:val="00B86544"/>
    <w:rsid w:val="00B925A4"/>
    <w:rsid w:val="00BB391E"/>
    <w:rsid w:val="00BB51A4"/>
    <w:rsid w:val="00BB607F"/>
    <w:rsid w:val="00BC0929"/>
    <w:rsid w:val="00BC09A4"/>
    <w:rsid w:val="00BC1347"/>
    <w:rsid w:val="00BD1B67"/>
    <w:rsid w:val="00BD5E8D"/>
    <w:rsid w:val="00BE5EB4"/>
    <w:rsid w:val="00BE6C12"/>
    <w:rsid w:val="00BF776B"/>
    <w:rsid w:val="00C037C6"/>
    <w:rsid w:val="00C161F4"/>
    <w:rsid w:val="00C3783A"/>
    <w:rsid w:val="00C409A0"/>
    <w:rsid w:val="00C468C7"/>
    <w:rsid w:val="00C544F8"/>
    <w:rsid w:val="00C65129"/>
    <w:rsid w:val="00C75552"/>
    <w:rsid w:val="00C76863"/>
    <w:rsid w:val="00C830D4"/>
    <w:rsid w:val="00C85A06"/>
    <w:rsid w:val="00C92B20"/>
    <w:rsid w:val="00CA75AA"/>
    <w:rsid w:val="00CB1282"/>
    <w:rsid w:val="00CC3813"/>
    <w:rsid w:val="00CC5CF1"/>
    <w:rsid w:val="00CD1E73"/>
    <w:rsid w:val="00CD4AE1"/>
    <w:rsid w:val="00CE4CBC"/>
    <w:rsid w:val="00CF084B"/>
    <w:rsid w:val="00CF09CB"/>
    <w:rsid w:val="00D10FC4"/>
    <w:rsid w:val="00D13607"/>
    <w:rsid w:val="00D32DD6"/>
    <w:rsid w:val="00D45097"/>
    <w:rsid w:val="00D6433E"/>
    <w:rsid w:val="00D64B14"/>
    <w:rsid w:val="00D72B29"/>
    <w:rsid w:val="00D731D3"/>
    <w:rsid w:val="00D73A6E"/>
    <w:rsid w:val="00D82B87"/>
    <w:rsid w:val="00D93838"/>
    <w:rsid w:val="00D93949"/>
    <w:rsid w:val="00DB431B"/>
    <w:rsid w:val="00DB4B0C"/>
    <w:rsid w:val="00DB5E4A"/>
    <w:rsid w:val="00DB6DA5"/>
    <w:rsid w:val="00DB6EAA"/>
    <w:rsid w:val="00DC5A77"/>
    <w:rsid w:val="00DC6D6F"/>
    <w:rsid w:val="00DD6F45"/>
    <w:rsid w:val="00DD7A9E"/>
    <w:rsid w:val="00DE288B"/>
    <w:rsid w:val="00DF1F44"/>
    <w:rsid w:val="00DF70F0"/>
    <w:rsid w:val="00E02BA6"/>
    <w:rsid w:val="00E04254"/>
    <w:rsid w:val="00E04A49"/>
    <w:rsid w:val="00E0682A"/>
    <w:rsid w:val="00E14F07"/>
    <w:rsid w:val="00E347E8"/>
    <w:rsid w:val="00E3770F"/>
    <w:rsid w:val="00E42F36"/>
    <w:rsid w:val="00E65940"/>
    <w:rsid w:val="00E67291"/>
    <w:rsid w:val="00E73EE3"/>
    <w:rsid w:val="00E86F96"/>
    <w:rsid w:val="00E907DF"/>
    <w:rsid w:val="00E93F93"/>
    <w:rsid w:val="00ED0A9F"/>
    <w:rsid w:val="00EE69AC"/>
    <w:rsid w:val="00EF1C6A"/>
    <w:rsid w:val="00F03F9D"/>
    <w:rsid w:val="00F13D20"/>
    <w:rsid w:val="00F213AD"/>
    <w:rsid w:val="00F22A90"/>
    <w:rsid w:val="00F431C0"/>
    <w:rsid w:val="00F45BF3"/>
    <w:rsid w:val="00F47964"/>
    <w:rsid w:val="00F51D50"/>
    <w:rsid w:val="00F54886"/>
    <w:rsid w:val="00F55D45"/>
    <w:rsid w:val="00F714E9"/>
    <w:rsid w:val="00F74956"/>
    <w:rsid w:val="00F75F46"/>
    <w:rsid w:val="00F76908"/>
    <w:rsid w:val="00FA658B"/>
    <w:rsid w:val="00FC347E"/>
    <w:rsid w:val="00FE0B5E"/>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A35D81"/>
    <w:pPr>
      <w:spacing w:before="120"/>
    </w:pPr>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outlineLvl w:val="0"/>
    </w:pPr>
    <w:rPr>
      <w:rFonts w:cs="Arial"/>
      <w:b/>
      <w:sz w:val="24"/>
      <w:szCs w:val="22"/>
    </w:rPr>
  </w:style>
  <w:style w:type="paragraph" w:customStyle="1" w:styleId="bcVorwort">
    <w:name w:val="bc_Ü_Vorwort"/>
    <w:basedOn w:val="Textkrper"/>
    <w:qFormat/>
    <w:rsid w:val="00E86F96"/>
    <w:pPr>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jc w:val="center"/>
      <w:outlineLvl w:val="0"/>
    </w:pPr>
    <w:rPr>
      <w:rFonts w:cs="Arial"/>
      <w:b/>
      <w:sz w:val="32"/>
      <w:szCs w:val="32"/>
    </w:rPr>
  </w:style>
  <w:style w:type="paragraph" w:customStyle="1" w:styleId="bcTab">
    <w:name w:val="bc_Tab_Ü"/>
    <w:basedOn w:val="Textkrper"/>
    <w:qFormat/>
    <w:rsid w:val="0089109D"/>
    <w:pPr>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jc w:val="center"/>
    </w:pPr>
    <w:rPr>
      <w:rFonts w:eastAsia="Calibri" w:cs="Arial"/>
      <w:b/>
      <w:color w:val="FFFFFF"/>
      <w:szCs w:val="22"/>
    </w:rPr>
  </w:style>
  <w:style w:type="paragraph" w:customStyle="1" w:styleId="bcTabschwKompetenzen">
    <w:name w:val="bc_Tab_schw_Kompetenzen"/>
    <w:basedOn w:val="Standard"/>
    <w:qFormat/>
    <w:rsid w:val="006A693C"/>
    <w:pPr>
      <w:spacing w:after="120"/>
      <w:jc w:val="center"/>
    </w:pPr>
    <w:rPr>
      <w:rFonts w:eastAsia="Calibri" w:cs="Arial"/>
      <w:b/>
      <w:szCs w:val="22"/>
    </w:rPr>
  </w:style>
  <w:style w:type="paragraph" w:styleId="Verzeichnis1">
    <w:name w:val="toc 1"/>
    <w:basedOn w:val="Standard"/>
    <w:next w:val="Standard"/>
    <w:autoRedefine/>
    <w:uiPriority w:val="39"/>
    <w:unhideWhenUsed/>
    <w:rsid w:val="00B1113A"/>
    <w:pPr>
      <w:spacing w:before="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B1113A"/>
    <w:pPr>
      <w:spacing w:before="0" w:line="360" w:lineRule="auto"/>
      <w:ind w:left="221"/>
    </w:pPr>
  </w:style>
  <w:style w:type="paragraph" w:styleId="Sprechblasentext">
    <w:name w:val="Balloon Text"/>
    <w:basedOn w:val="Standard"/>
    <w:link w:val="SprechblasentextZchn"/>
    <w:uiPriority w:val="99"/>
    <w:semiHidden/>
    <w:unhideWhenUsed/>
    <w:rsid w:val="007448AC"/>
    <w:rPr>
      <w:rFonts w:ascii="Segoe UI" w:hAnsi="Segoe UI" w:cs="Segoe UI"/>
      <w:sz w:val="18"/>
      <w:szCs w:val="18"/>
    </w:r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SprechblasentextZchn">
    <w:name w:val="Sprechblasentext Zchn"/>
    <w:link w:val="Sprechblasentext"/>
    <w:uiPriority w:val="99"/>
    <w:semiHidden/>
    <w:rsid w:val="007448AC"/>
    <w:rPr>
      <w:rFonts w:ascii="Segoe UI" w:hAnsi="Segoe UI" w:cs="Segoe UI"/>
      <w:sz w:val="18"/>
      <w:szCs w:val="18"/>
    </w:rPr>
  </w:style>
  <w:style w:type="paragraph" w:customStyle="1" w:styleId="E-Niveau">
    <w:name w:val="E-Niveau"/>
    <w:basedOn w:val="Standard"/>
    <w:link w:val="E-NiveauZchn"/>
    <w:rsid w:val="000F5041"/>
    <w:rPr>
      <w:shd w:val="clear" w:color="auto" w:fill="F5A092"/>
    </w:rPr>
  </w:style>
  <w:style w:type="paragraph" w:styleId="Listenabsatz">
    <w:name w:val="List Paragraph"/>
    <w:basedOn w:val="Standard"/>
    <w:uiPriority w:val="34"/>
    <w:qFormat/>
    <w:rsid w:val="00B169C4"/>
    <w:pPr>
      <w:spacing w:before="0"/>
      <w:ind w:left="720"/>
      <w:contextualSpacing/>
    </w:pPr>
    <w:rPr>
      <w:rFonts w:ascii="Calibri" w:hAnsi="Calibri"/>
      <w:sz w:val="24"/>
    </w:rPr>
  </w:style>
  <w:style w:type="character" w:customStyle="1" w:styleId="E-NiveauZchn">
    <w:name w:val="E-Niveau Zchn"/>
    <w:link w:val="E-Niveau"/>
    <w:rsid w:val="000F5041"/>
    <w:rPr>
      <w:rFonts w:ascii="Arial" w:hAnsi="Arial"/>
      <w:sz w:val="22"/>
      <w:szCs w:val="24"/>
    </w:rPr>
  </w:style>
  <w:style w:type="character" w:styleId="Kommentarzeichen">
    <w:name w:val="annotation reference"/>
    <w:uiPriority w:val="99"/>
    <w:semiHidden/>
    <w:unhideWhenUsed/>
    <w:rsid w:val="000B0D6B"/>
    <w:rPr>
      <w:sz w:val="16"/>
      <w:szCs w:val="16"/>
    </w:rPr>
  </w:style>
  <w:style w:type="paragraph" w:styleId="Kommentartext">
    <w:name w:val="annotation text"/>
    <w:basedOn w:val="Standard"/>
    <w:link w:val="KommentartextZchn"/>
    <w:uiPriority w:val="99"/>
    <w:semiHidden/>
    <w:unhideWhenUsed/>
    <w:rsid w:val="000B0D6B"/>
    <w:pPr>
      <w:spacing w:before="0"/>
    </w:pPr>
    <w:rPr>
      <w:rFonts w:ascii="Trebuchet MS" w:eastAsia="Calibri" w:hAnsi="Trebuchet MS" w:cs="Arial"/>
      <w:sz w:val="20"/>
      <w:szCs w:val="20"/>
      <w:lang w:eastAsia="en-US"/>
    </w:rPr>
  </w:style>
  <w:style w:type="character" w:customStyle="1" w:styleId="KommentartextZchn">
    <w:name w:val="Kommentartext Zchn"/>
    <w:link w:val="Kommentartext"/>
    <w:uiPriority w:val="99"/>
    <w:semiHidden/>
    <w:rsid w:val="000B0D6B"/>
    <w:rPr>
      <w:rFonts w:ascii="Trebuchet MS" w:eastAsia="Calibri" w:hAnsi="Trebuchet MS" w:cs="Arial"/>
      <w:lang w:eastAsia="en-US"/>
    </w:rPr>
  </w:style>
  <w:style w:type="character" w:customStyle="1" w:styleId="BesuchterLink">
    <w:name w:val="BesuchterLink"/>
    <w:uiPriority w:val="99"/>
    <w:semiHidden/>
    <w:unhideWhenUsed/>
    <w:rsid w:val="002D16D4"/>
    <w:rPr>
      <w:color w:val="954F72"/>
      <w:u w:val="single"/>
    </w:rPr>
  </w:style>
  <w:style w:type="character" w:customStyle="1" w:styleId="ls-tk-title">
    <w:name w:val="ls-tk-title"/>
    <w:rsid w:val="0032339F"/>
  </w:style>
  <w:style w:type="character" w:customStyle="1" w:styleId="BPIKTeilkompetenzkursiv">
    <w:name w:val="BP_IK_Teilkompetenz_kursiv"/>
    <w:uiPriority w:val="1"/>
    <w:qFormat/>
    <w:rsid w:val="0032339F"/>
    <w:rPr>
      <w:rFonts w:ascii="Arial" w:hAnsi="Arial"/>
      <w:i/>
      <w:sz w:val="20"/>
    </w:rPr>
  </w:style>
  <w:style w:type="character" w:customStyle="1" w:styleId="apple-converted-space">
    <w:name w:val="apple-converted-space"/>
    <w:rsid w:val="00CC3813"/>
  </w:style>
  <w:style w:type="character" w:styleId="BesuchterHyperlink">
    <w:name w:val="FollowedHyperlink"/>
    <w:basedOn w:val="Absatz-Standardschriftart"/>
    <w:uiPriority w:val="99"/>
    <w:semiHidden/>
    <w:unhideWhenUsed/>
    <w:rsid w:val="005A77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1328">
      <w:bodyDiv w:val="1"/>
      <w:marLeft w:val="0"/>
      <w:marRight w:val="0"/>
      <w:marTop w:val="0"/>
      <w:marBottom w:val="0"/>
      <w:divBdr>
        <w:top w:val="none" w:sz="0" w:space="0" w:color="auto"/>
        <w:left w:val="none" w:sz="0" w:space="0" w:color="auto"/>
        <w:bottom w:val="none" w:sz="0" w:space="0" w:color="auto"/>
        <w:right w:val="none" w:sz="0" w:space="0" w:color="auto"/>
      </w:divBdr>
      <w:divsChild>
        <w:div w:id="635381119">
          <w:marLeft w:val="0"/>
          <w:marRight w:val="0"/>
          <w:marTop w:val="0"/>
          <w:marBottom w:val="0"/>
          <w:divBdr>
            <w:top w:val="none" w:sz="0" w:space="0" w:color="auto"/>
            <w:left w:val="none" w:sz="0" w:space="0" w:color="auto"/>
            <w:bottom w:val="none" w:sz="0" w:space="0" w:color="auto"/>
            <w:right w:val="none" w:sz="0" w:space="0" w:color="auto"/>
          </w:divBdr>
          <w:divsChild>
            <w:div w:id="245505561">
              <w:marLeft w:val="0"/>
              <w:marRight w:val="0"/>
              <w:marTop w:val="0"/>
              <w:marBottom w:val="0"/>
              <w:divBdr>
                <w:top w:val="none" w:sz="0" w:space="0" w:color="auto"/>
                <w:left w:val="none" w:sz="0" w:space="0" w:color="auto"/>
                <w:bottom w:val="none" w:sz="0" w:space="0" w:color="auto"/>
                <w:right w:val="none" w:sz="0" w:space="0" w:color="auto"/>
              </w:divBdr>
            </w:div>
            <w:div w:id="9040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7283">
      <w:bodyDiv w:val="1"/>
      <w:marLeft w:val="0"/>
      <w:marRight w:val="0"/>
      <w:marTop w:val="0"/>
      <w:marBottom w:val="0"/>
      <w:divBdr>
        <w:top w:val="none" w:sz="0" w:space="0" w:color="auto"/>
        <w:left w:val="none" w:sz="0" w:space="0" w:color="auto"/>
        <w:bottom w:val="none" w:sz="0" w:space="0" w:color="auto"/>
        <w:right w:val="none" w:sz="0" w:space="0" w:color="auto"/>
      </w:divBdr>
      <w:divsChild>
        <w:div w:id="906649455">
          <w:marLeft w:val="0"/>
          <w:marRight w:val="0"/>
          <w:marTop w:val="0"/>
          <w:marBottom w:val="0"/>
          <w:divBdr>
            <w:top w:val="none" w:sz="0" w:space="0" w:color="auto"/>
            <w:left w:val="none" w:sz="0" w:space="0" w:color="auto"/>
            <w:bottom w:val="none" w:sz="0" w:space="0" w:color="auto"/>
            <w:right w:val="none" w:sz="0" w:space="0" w:color="auto"/>
          </w:divBdr>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22246332">
      <w:bodyDiv w:val="1"/>
      <w:marLeft w:val="0"/>
      <w:marRight w:val="0"/>
      <w:marTop w:val="0"/>
      <w:marBottom w:val="0"/>
      <w:divBdr>
        <w:top w:val="none" w:sz="0" w:space="0" w:color="auto"/>
        <w:left w:val="none" w:sz="0" w:space="0" w:color="auto"/>
        <w:bottom w:val="none" w:sz="0" w:space="0" w:color="auto"/>
        <w:right w:val="none" w:sz="0" w:space="0" w:color="auto"/>
      </w:divBdr>
      <w:divsChild>
        <w:div w:id="1512602165">
          <w:marLeft w:val="0"/>
          <w:marRight w:val="0"/>
          <w:marTop w:val="0"/>
          <w:marBottom w:val="0"/>
          <w:divBdr>
            <w:top w:val="none" w:sz="0" w:space="0" w:color="auto"/>
            <w:left w:val="none" w:sz="0" w:space="0" w:color="auto"/>
            <w:bottom w:val="none" w:sz="0" w:space="0" w:color="auto"/>
            <w:right w:val="none" w:sz="0" w:space="0" w:color="auto"/>
          </w:divBdr>
          <w:divsChild>
            <w:div w:id="938297934">
              <w:marLeft w:val="0"/>
              <w:marRight w:val="0"/>
              <w:marTop w:val="0"/>
              <w:marBottom w:val="0"/>
              <w:divBdr>
                <w:top w:val="none" w:sz="0" w:space="0" w:color="auto"/>
                <w:left w:val="none" w:sz="0" w:space="0" w:color="auto"/>
                <w:bottom w:val="none" w:sz="0" w:space="0" w:color="auto"/>
                <w:right w:val="none" w:sz="0" w:space="0" w:color="auto"/>
              </w:divBdr>
            </w:div>
            <w:div w:id="10885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lehrerfortbildung-bw.de/u_matnatech/physik/gym/bp2016/fb4/1_indiv_und_diff/2_checkin/"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chule-bw.de/faecher-und-schularten/mathematisch-naturwissenschaftliche-faecher/physik/unterrichtsmaterialien/optik/linsen" TargetMode="External"/><Relationship Id="rId34" Type="http://schemas.openxmlformats.org/officeDocument/2006/relationships/hyperlink" Target="http://www.schule-bw.de/faecher-und-schularten/mathematisch-naturwissenschaftliche-faecher/physik/unterrichtsmaterialien/mechanik/maschinen"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www.schule-bw.de/faecher-und-schularten/mathematisch-naturwissenschaftliche-faecher/physik/unterrichtsmaterialien/optik" TargetMode="External"/><Relationship Id="rId33" Type="http://schemas.openxmlformats.org/officeDocument/2006/relationships/hyperlink" Target="http://www.schule-bw.de/faecher-und-schularten/mathematisch-naturwissenschaftliche-faecher/physik/unterrichtsmaterialien/mechanik/bewegung/geschwindigkeitsumrechnung.htm" TargetMode="External"/><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schule-bw.de/faecher-und-schularten/mathematisch-naturwissenschaftliche-faecher/physik/unterrichtsmaterialien/akusti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lehrerfortbildung-bw.de/u_matnatech/physik/gym/bp2016/fb4/1_indiv_und_diff/3_checklisten/" TargetMode="External"/><Relationship Id="rId32" Type="http://schemas.openxmlformats.org/officeDocument/2006/relationships/hyperlink" Target="https://lehrerfortbildung-bw.de/u_matnatech/physik/gym/bp2016/fb5/"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lehrerfortbildung-bw.de/u_matnatech/physik/gym/bp2016/fb4/1_indiv_und_diff/2_checkin/" TargetMode="External"/><Relationship Id="rId28" Type="http://schemas.openxmlformats.org/officeDocument/2006/relationships/hyperlink" Target="https://lehrerfortbildung-bw.de/u_matnatech/physik/gym/bp2016/fb4/2_leitperspektiven/2_praevention/1_hoerschaeden/index.html" TargetMode="External"/><Relationship Id="rId36" Type="http://schemas.openxmlformats.org/officeDocument/2006/relationships/hyperlink" Target="http://www.zum.de/dwu/depotan/apem105.htm" TargetMode="External"/><Relationship Id="rId10" Type="http://schemas.openxmlformats.org/officeDocument/2006/relationships/image" Target="media/image4.png"/><Relationship Id="rId19" Type="http://schemas.openxmlformats.org/officeDocument/2006/relationships/hyperlink" Target="https://lehrerfortbildung-bw.de/u_matnatech/physik/gym/bp2016/fb4/" TargetMode="External"/><Relationship Id="rId31" Type="http://schemas.openxmlformats.org/officeDocument/2006/relationships/hyperlink" Target="https://lehrerfortbildung-bw.de/u_matnatech/physik/gym/bp2016/fb4/4_inhaltsbezogen/3_energi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s://lehrerfortbildung-bw.de/u_matnatech/physik/gym/bp2016/fb4/1_indiv_und_diff/1_choice2learn/" TargetMode="External"/><Relationship Id="rId27" Type="http://schemas.openxmlformats.org/officeDocument/2006/relationships/hyperlink" Target="https://lehrerfortbildung-bw.de/u_matnatech/physik/gym/bp2016/fb4/4_inhaltsbezogen/2_akustik/1_akustik/" TargetMode="External"/><Relationship Id="rId30" Type="http://schemas.openxmlformats.org/officeDocument/2006/relationships/hyperlink" Target="https://lehrerfortbildung-bw.de/u_matnatech/physik/gym/bp2016/fb4/4_inhaltsbezogen/3_energie/" TargetMode="External"/><Relationship Id="rId35" Type="http://schemas.openxmlformats.org/officeDocument/2006/relationships/hyperlink" Target="https://lehrerfortbildung-bw.de/u_matnatech/physik/gym/bp2016/fb4/4_inhaltsbezogen/3_energi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6645</Words>
  <Characters>41867</Characters>
  <Application>Microsoft Office Word</Application>
  <DocSecurity>0</DocSecurity>
  <Lines>348</Lines>
  <Paragraphs>96</Paragraphs>
  <ScaleCrop>false</ScaleCrop>
  <Company/>
  <LinksUpToDate>false</LinksUpToDate>
  <CharactersWithSpaces>48416</CharactersWithSpaces>
  <SharedDoc>false</SharedDoc>
  <HLinks>
    <vt:vector size="186" baseType="variant">
      <vt:variant>
        <vt:i4>1835033</vt:i4>
      </vt:variant>
      <vt:variant>
        <vt:i4>135</vt:i4>
      </vt:variant>
      <vt:variant>
        <vt:i4>0</vt:i4>
      </vt:variant>
      <vt:variant>
        <vt:i4>5</vt:i4>
      </vt:variant>
      <vt:variant>
        <vt:lpwstr>http://www.zum.de/dwu/depotan/apem105.htm</vt:lpwstr>
      </vt:variant>
      <vt:variant>
        <vt:lpwstr/>
      </vt:variant>
      <vt:variant>
        <vt:i4>524413</vt:i4>
      </vt:variant>
      <vt:variant>
        <vt:i4>132</vt:i4>
      </vt:variant>
      <vt:variant>
        <vt:i4>0</vt:i4>
      </vt:variant>
      <vt:variant>
        <vt:i4>5</vt:i4>
      </vt:variant>
      <vt:variant>
        <vt:lpwstr>https://lehrerfortbildung-bw.de/u_matnatech/physik/gym/bp2016/fb4/4_inhaltsbezogen/3_energie/</vt:lpwstr>
      </vt:variant>
      <vt:variant>
        <vt:lpwstr/>
      </vt:variant>
      <vt:variant>
        <vt:i4>6488162</vt:i4>
      </vt:variant>
      <vt:variant>
        <vt:i4>129</vt:i4>
      </vt:variant>
      <vt:variant>
        <vt:i4>0</vt:i4>
      </vt:variant>
      <vt:variant>
        <vt:i4>5</vt:i4>
      </vt:variant>
      <vt:variant>
        <vt:lpwstr>http://www.schule-bw.de/faecher-und-schularten/mathematisch-naturwissenschaftliche-faecher/physik/unterrichtsmaterialien/mechanik/maschinen</vt:lpwstr>
      </vt:variant>
      <vt:variant>
        <vt:lpwstr/>
      </vt:variant>
      <vt:variant>
        <vt:i4>4587604</vt:i4>
      </vt:variant>
      <vt:variant>
        <vt:i4>126</vt:i4>
      </vt:variant>
      <vt:variant>
        <vt:i4>0</vt:i4>
      </vt:variant>
      <vt:variant>
        <vt:i4>5</vt:i4>
      </vt:variant>
      <vt:variant>
        <vt:lpwstr>http://www.schule-bw.de/faecher-und-schularten/mathematisch-naturwissenschaftliche-faecher/physik/unterrichtsmaterialien/mechanik/bewegung/geschwindigkeitsumrechnung.htm</vt:lpwstr>
      </vt:variant>
      <vt:variant>
        <vt:lpwstr/>
      </vt:variant>
      <vt:variant>
        <vt:i4>786492</vt:i4>
      </vt:variant>
      <vt:variant>
        <vt:i4>123</vt:i4>
      </vt:variant>
      <vt:variant>
        <vt:i4>0</vt:i4>
      </vt:variant>
      <vt:variant>
        <vt:i4>5</vt:i4>
      </vt:variant>
      <vt:variant>
        <vt:lpwstr>https://lehrerfortbildung-bw.de/u_matnatech/physik/gym/bp2016/fb5/</vt:lpwstr>
      </vt:variant>
      <vt:variant>
        <vt:lpwstr/>
      </vt:variant>
      <vt:variant>
        <vt:i4>524413</vt:i4>
      </vt:variant>
      <vt:variant>
        <vt:i4>120</vt:i4>
      </vt:variant>
      <vt:variant>
        <vt:i4>0</vt:i4>
      </vt:variant>
      <vt:variant>
        <vt:i4>5</vt:i4>
      </vt:variant>
      <vt:variant>
        <vt:lpwstr>https://lehrerfortbildung-bw.de/u_matnatech/physik/gym/bp2016/fb4/4_inhaltsbezogen/3_energie/</vt:lpwstr>
      </vt:variant>
      <vt:variant>
        <vt:lpwstr/>
      </vt:variant>
      <vt:variant>
        <vt:i4>524413</vt:i4>
      </vt:variant>
      <vt:variant>
        <vt:i4>117</vt:i4>
      </vt:variant>
      <vt:variant>
        <vt:i4>0</vt:i4>
      </vt:variant>
      <vt:variant>
        <vt:i4>5</vt:i4>
      </vt:variant>
      <vt:variant>
        <vt:lpwstr>https://lehrerfortbildung-bw.de/u_matnatech/physik/gym/bp2016/fb4/4_inhaltsbezogen/3_energie/</vt:lpwstr>
      </vt:variant>
      <vt:variant>
        <vt:lpwstr/>
      </vt:variant>
      <vt:variant>
        <vt:i4>5177347</vt:i4>
      </vt:variant>
      <vt:variant>
        <vt:i4>114</vt:i4>
      </vt:variant>
      <vt:variant>
        <vt:i4>0</vt:i4>
      </vt:variant>
      <vt:variant>
        <vt:i4>5</vt:i4>
      </vt:variant>
      <vt:variant>
        <vt:lpwstr>http://www.schule-bw.de/faecher-und-schularten/mathematisch-naturwissenschaftliche-faecher/physik/unterrichtsmaterialien/akustik</vt:lpwstr>
      </vt:variant>
      <vt:variant>
        <vt:lpwstr/>
      </vt:variant>
      <vt:variant>
        <vt:i4>5505043</vt:i4>
      </vt:variant>
      <vt:variant>
        <vt:i4>111</vt:i4>
      </vt:variant>
      <vt:variant>
        <vt:i4>0</vt:i4>
      </vt:variant>
      <vt:variant>
        <vt:i4>5</vt:i4>
      </vt:variant>
      <vt:variant>
        <vt:lpwstr>https://lehrerfortbildung-bw.de/u_matnatech/physik/gym/bp2016/fb4/2_leitperspektiven/2_praevention/1_hoerschaeden/index.html</vt:lpwstr>
      </vt:variant>
      <vt:variant>
        <vt:lpwstr/>
      </vt:variant>
      <vt:variant>
        <vt:i4>3801208</vt:i4>
      </vt:variant>
      <vt:variant>
        <vt:i4>108</vt:i4>
      </vt:variant>
      <vt:variant>
        <vt:i4>0</vt:i4>
      </vt:variant>
      <vt:variant>
        <vt:i4>5</vt:i4>
      </vt:variant>
      <vt:variant>
        <vt:lpwstr>https://lehrerfortbildung-bw.de/u_matnatech/physik/gym/bp2016/fb4/4_inhaltsbezogen/2_akustik/1_akustik/</vt:lpwstr>
      </vt:variant>
      <vt:variant>
        <vt:lpwstr/>
      </vt:variant>
      <vt:variant>
        <vt:i4>262262</vt:i4>
      </vt:variant>
      <vt:variant>
        <vt:i4>105</vt:i4>
      </vt:variant>
      <vt:variant>
        <vt:i4>0</vt:i4>
      </vt:variant>
      <vt:variant>
        <vt:i4>5</vt:i4>
      </vt:variant>
      <vt:variant>
        <vt:lpwstr>https://lehrerfortbildung-bw.de/u_matnatech/physik/gym/bp2016/fb4/1_indiv_und_diff/2_checkin/</vt:lpwstr>
      </vt:variant>
      <vt:variant>
        <vt:lpwstr/>
      </vt:variant>
      <vt:variant>
        <vt:i4>3407979</vt:i4>
      </vt:variant>
      <vt:variant>
        <vt:i4>102</vt:i4>
      </vt:variant>
      <vt:variant>
        <vt:i4>0</vt:i4>
      </vt:variant>
      <vt:variant>
        <vt:i4>5</vt:i4>
      </vt:variant>
      <vt:variant>
        <vt:lpwstr>http://www.schule-bw.de/faecher-und-schularten/mathematisch-naturwissenschaftliche-faecher/physik/unterrichtsmaterialien/optik</vt:lpwstr>
      </vt:variant>
      <vt:variant>
        <vt:lpwstr/>
      </vt:variant>
      <vt:variant>
        <vt:i4>1572965</vt:i4>
      </vt:variant>
      <vt:variant>
        <vt:i4>99</vt:i4>
      </vt:variant>
      <vt:variant>
        <vt:i4>0</vt:i4>
      </vt:variant>
      <vt:variant>
        <vt:i4>5</vt:i4>
      </vt:variant>
      <vt:variant>
        <vt:lpwstr>https://lehrerfortbildung-bw.de/u_matnatech/physik/gym/bp2016/fb4/1_indiv_und_diff/3_checklisten/</vt:lpwstr>
      </vt:variant>
      <vt:variant>
        <vt:lpwstr/>
      </vt:variant>
      <vt:variant>
        <vt:i4>262262</vt:i4>
      </vt:variant>
      <vt:variant>
        <vt:i4>96</vt:i4>
      </vt:variant>
      <vt:variant>
        <vt:i4>0</vt:i4>
      </vt:variant>
      <vt:variant>
        <vt:i4>5</vt:i4>
      </vt:variant>
      <vt:variant>
        <vt:lpwstr>https://lehrerfortbildung-bw.de/u_matnatech/physik/gym/bp2016/fb4/1_indiv_und_diff/2_checkin/</vt:lpwstr>
      </vt:variant>
      <vt:variant>
        <vt:lpwstr/>
      </vt:variant>
      <vt:variant>
        <vt:i4>6357011</vt:i4>
      </vt:variant>
      <vt:variant>
        <vt:i4>93</vt:i4>
      </vt:variant>
      <vt:variant>
        <vt:i4>0</vt:i4>
      </vt:variant>
      <vt:variant>
        <vt:i4>5</vt:i4>
      </vt:variant>
      <vt:variant>
        <vt:lpwstr>https://lehrerfortbildung-bw.de/u_matnatech/physik/gym/bp2016/fb4/1_indiv_und_diff/1_choice2learn/</vt:lpwstr>
      </vt:variant>
      <vt:variant>
        <vt:lpwstr/>
      </vt:variant>
      <vt:variant>
        <vt:i4>5439582</vt:i4>
      </vt:variant>
      <vt:variant>
        <vt:i4>90</vt:i4>
      </vt:variant>
      <vt:variant>
        <vt:i4>0</vt:i4>
      </vt:variant>
      <vt:variant>
        <vt:i4>5</vt:i4>
      </vt:variant>
      <vt:variant>
        <vt:lpwstr>http://www.schule-bw.de/faecher-und-schularten/mathematisch-naturwissenschaftliche-faecher/physik/unterrichtsmaterialien/optik/linsen</vt:lpwstr>
      </vt:variant>
      <vt:variant>
        <vt:lpwstr/>
      </vt:variant>
      <vt:variant>
        <vt:i4>786493</vt:i4>
      </vt:variant>
      <vt:variant>
        <vt:i4>87</vt:i4>
      </vt:variant>
      <vt:variant>
        <vt:i4>0</vt:i4>
      </vt:variant>
      <vt:variant>
        <vt:i4>5</vt:i4>
      </vt:variant>
      <vt:variant>
        <vt:lpwstr>https://lehrerfortbildung-bw.de/u_matnatech/physik/gym/bp2016/fb4/</vt:lpwstr>
      </vt:variant>
      <vt:variant>
        <vt:lpwstr/>
      </vt:variant>
      <vt:variant>
        <vt:i4>1638453</vt:i4>
      </vt:variant>
      <vt:variant>
        <vt:i4>80</vt:i4>
      </vt:variant>
      <vt:variant>
        <vt:i4>0</vt:i4>
      </vt:variant>
      <vt:variant>
        <vt:i4>5</vt:i4>
      </vt:variant>
      <vt:variant>
        <vt:lpwstr/>
      </vt:variant>
      <vt:variant>
        <vt:lpwstr>_Toc481946498</vt:lpwstr>
      </vt:variant>
      <vt:variant>
        <vt:i4>1638453</vt:i4>
      </vt:variant>
      <vt:variant>
        <vt:i4>74</vt:i4>
      </vt:variant>
      <vt:variant>
        <vt:i4>0</vt:i4>
      </vt:variant>
      <vt:variant>
        <vt:i4>5</vt:i4>
      </vt:variant>
      <vt:variant>
        <vt:lpwstr/>
      </vt:variant>
      <vt:variant>
        <vt:lpwstr>_Toc481946497</vt:lpwstr>
      </vt:variant>
      <vt:variant>
        <vt:i4>1638453</vt:i4>
      </vt:variant>
      <vt:variant>
        <vt:i4>68</vt:i4>
      </vt:variant>
      <vt:variant>
        <vt:i4>0</vt:i4>
      </vt:variant>
      <vt:variant>
        <vt:i4>5</vt:i4>
      </vt:variant>
      <vt:variant>
        <vt:lpwstr/>
      </vt:variant>
      <vt:variant>
        <vt:lpwstr>_Toc481946496</vt:lpwstr>
      </vt:variant>
      <vt:variant>
        <vt:i4>1638453</vt:i4>
      </vt:variant>
      <vt:variant>
        <vt:i4>62</vt:i4>
      </vt:variant>
      <vt:variant>
        <vt:i4>0</vt:i4>
      </vt:variant>
      <vt:variant>
        <vt:i4>5</vt:i4>
      </vt:variant>
      <vt:variant>
        <vt:lpwstr/>
      </vt:variant>
      <vt:variant>
        <vt:lpwstr>_Toc481946495</vt:lpwstr>
      </vt:variant>
      <vt:variant>
        <vt:i4>1638453</vt:i4>
      </vt:variant>
      <vt:variant>
        <vt:i4>56</vt:i4>
      </vt:variant>
      <vt:variant>
        <vt:i4>0</vt:i4>
      </vt:variant>
      <vt:variant>
        <vt:i4>5</vt:i4>
      </vt:variant>
      <vt:variant>
        <vt:lpwstr/>
      </vt:variant>
      <vt:variant>
        <vt:lpwstr>_Toc481946494</vt:lpwstr>
      </vt:variant>
      <vt:variant>
        <vt:i4>1638453</vt:i4>
      </vt:variant>
      <vt:variant>
        <vt:i4>50</vt:i4>
      </vt:variant>
      <vt:variant>
        <vt:i4>0</vt:i4>
      </vt:variant>
      <vt:variant>
        <vt:i4>5</vt:i4>
      </vt:variant>
      <vt:variant>
        <vt:lpwstr/>
      </vt:variant>
      <vt:variant>
        <vt:lpwstr>_Toc481946493</vt:lpwstr>
      </vt:variant>
      <vt:variant>
        <vt:i4>1638453</vt:i4>
      </vt:variant>
      <vt:variant>
        <vt:i4>44</vt:i4>
      </vt:variant>
      <vt:variant>
        <vt:i4>0</vt:i4>
      </vt:variant>
      <vt:variant>
        <vt:i4>5</vt:i4>
      </vt:variant>
      <vt:variant>
        <vt:lpwstr/>
      </vt:variant>
      <vt:variant>
        <vt:lpwstr>_Toc481946492</vt:lpwstr>
      </vt:variant>
      <vt:variant>
        <vt:i4>1638453</vt:i4>
      </vt:variant>
      <vt:variant>
        <vt:i4>38</vt:i4>
      </vt:variant>
      <vt:variant>
        <vt:i4>0</vt:i4>
      </vt:variant>
      <vt:variant>
        <vt:i4>5</vt:i4>
      </vt:variant>
      <vt:variant>
        <vt:lpwstr/>
      </vt:variant>
      <vt:variant>
        <vt:lpwstr>_Toc481946491</vt:lpwstr>
      </vt:variant>
      <vt:variant>
        <vt:i4>1638453</vt:i4>
      </vt:variant>
      <vt:variant>
        <vt:i4>32</vt:i4>
      </vt:variant>
      <vt:variant>
        <vt:i4>0</vt:i4>
      </vt:variant>
      <vt:variant>
        <vt:i4>5</vt:i4>
      </vt:variant>
      <vt:variant>
        <vt:lpwstr/>
      </vt:variant>
      <vt:variant>
        <vt:lpwstr>_Toc481946490</vt:lpwstr>
      </vt:variant>
      <vt:variant>
        <vt:i4>1572917</vt:i4>
      </vt:variant>
      <vt:variant>
        <vt:i4>26</vt:i4>
      </vt:variant>
      <vt:variant>
        <vt:i4>0</vt:i4>
      </vt:variant>
      <vt:variant>
        <vt:i4>5</vt:i4>
      </vt:variant>
      <vt:variant>
        <vt:lpwstr/>
      </vt:variant>
      <vt:variant>
        <vt:lpwstr>_Toc481946489</vt:lpwstr>
      </vt:variant>
      <vt:variant>
        <vt:i4>1572917</vt:i4>
      </vt:variant>
      <vt:variant>
        <vt:i4>20</vt:i4>
      </vt:variant>
      <vt:variant>
        <vt:i4>0</vt:i4>
      </vt:variant>
      <vt:variant>
        <vt:i4>5</vt:i4>
      </vt:variant>
      <vt:variant>
        <vt:lpwstr/>
      </vt:variant>
      <vt:variant>
        <vt:lpwstr>_Toc481946488</vt:lpwstr>
      </vt:variant>
      <vt:variant>
        <vt:i4>1572917</vt:i4>
      </vt:variant>
      <vt:variant>
        <vt:i4>14</vt:i4>
      </vt:variant>
      <vt:variant>
        <vt:i4>0</vt:i4>
      </vt:variant>
      <vt:variant>
        <vt:i4>5</vt:i4>
      </vt:variant>
      <vt:variant>
        <vt:lpwstr/>
      </vt:variant>
      <vt:variant>
        <vt:lpwstr>_Toc481946487</vt:lpwstr>
      </vt:variant>
      <vt:variant>
        <vt:i4>1572917</vt:i4>
      </vt:variant>
      <vt:variant>
        <vt:i4>8</vt:i4>
      </vt:variant>
      <vt:variant>
        <vt:i4>0</vt:i4>
      </vt:variant>
      <vt:variant>
        <vt:i4>5</vt:i4>
      </vt:variant>
      <vt:variant>
        <vt:lpwstr/>
      </vt:variant>
      <vt:variant>
        <vt:lpwstr>_Toc481946486</vt:lpwstr>
      </vt:variant>
      <vt:variant>
        <vt:i4>1572917</vt:i4>
      </vt:variant>
      <vt:variant>
        <vt:i4>2</vt:i4>
      </vt:variant>
      <vt:variant>
        <vt:i4>0</vt:i4>
      </vt:variant>
      <vt:variant>
        <vt:i4>5</vt:i4>
      </vt:variant>
      <vt:variant>
        <vt:lpwstr/>
      </vt:variant>
      <vt:variant>
        <vt:lpwstr>_Toc481946485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2019-01-17T12:49:00Z</dcterms:created>
  <dcterms:modified xsi:type="dcterms:W3CDTF">2019-01-17T12:49:00Z</dcterms:modified>
</cp:coreProperties>
</file>