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6100" w14:textId="0DF36C24" w:rsidR="004D428E" w:rsidRDefault="004D428E" w:rsidP="004D428E">
      <w:pPr>
        <w:pBdr>
          <w:bottom w:val="single" w:sz="6" w:space="1" w:color="auto"/>
        </w:pBdr>
      </w:pPr>
    </w:p>
    <w:p w14:paraId="4E885ED2" w14:textId="7E543204" w:rsidR="00FF6515" w:rsidRPr="00F15CA8" w:rsidRDefault="00FF6515" w:rsidP="004D428E">
      <w:pPr>
        <w:pBdr>
          <w:bottom w:val="single" w:sz="6" w:space="1" w:color="auto"/>
        </w:pBdr>
      </w:pPr>
      <w:r>
        <w:t xml:space="preserve">Dieses Dokument enthält Vorlagen, die für die Vorbereitung eines Seminarkurses mit dem Schwerpunkt </w:t>
      </w:r>
      <w:r w:rsidRPr="00FF6515">
        <w:rPr>
          <w:i/>
          <w:iCs/>
        </w:rPr>
        <w:t>Lernen durch Engagement</w:t>
      </w:r>
      <w:r>
        <w:t xml:space="preserve"> verwendet werden </w:t>
      </w:r>
      <w:r w:rsidRPr="00F15CA8">
        <w:t xml:space="preserve">können. </w:t>
      </w:r>
      <w:r w:rsidR="00A70914" w:rsidRPr="00F15CA8">
        <w:t xml:space="preserve">Es wird dabei davon ausgegangen, dass der Seminarkurs von zwei Lehrpersonen im Team durchgeführt wird. </w:t>
      </w:r>
      <w:r w:rsidRPr="00F15CA8">
        <w:t>An Stellen, an denen die Texte anzupassen sind, wurde das Zeichen ### als Platzhalter verwendet.</w:t>
      </w:r>
    </w:p>
    <w:p w14:paraId="04EC7164" w14:textId="77777777" w:rsidR="00FF6515" w:rsidRDefault="00FF6515" w:rsidP="004D428E">
      <w:pPr>
        <w:pBdr>
          <w:bottom w:val="single" w:sz="6" w:space="1" w:color="auto"/>
        </w:pBdr>
      </w:pPr>
    </w:p>
    <w:p w14:paraId="060F2462" w14:textId="7E74ADD9" w:rsidR="00FF6515" w:rsidRDefault="00FF6515" w:rsidP="004D428E"/>
    <w:p w14:paraId="3A79CA29" w14:textId="3E6A477B" w:rsidR="00180FEE" w:rsidRPr="006B33FE" w:rsidRDefault="00180FEE" w:rsidP="00180FEE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Entwurf eines Briefes an die Schulleitung:</w:t>
      </w:r>
    </w:p>
    <w:p w14:paraId="5D3E4F6C" w14:textId="77777777" w:rsidR="00180FEE" w:rsidRDefault="00180FEE" w:rsidP="004D428E"/>
    <w:p w14:paraId="6412672F" w14:textId="77777777" w:rsidR="004D428E" w:rsidRDefault="004D428E" w:rsidP="004D428E"/>
    <w:p w14:paraId="53E2606B" w14:textId="7E91D431" w:rsidR="009F3068" w:rsidRPr="006B33FE" w:rsidRDefault="0041024B" w:rsidP="00FF6515">
      <w:pPr>
        <w:jc w:val="right"/>
      </w:pPr>
      <w:r w:rsidRPr="006B33FE">
        <w:t>A-Stadt</w:t>
      </w:r>
      <w:r w:rsidR="00FF6515">
        <w:t>###</w:t>
      </w:r>
      <w:r w:rsidR="000277E4" w:rsidRPr="006B33FE">
        <w:t xml:space="preserve">, </w:t>
      </w:r>
      <w:r w:rsidR="002617C0" w:rsidRPr="006B33FE">
        <w:t>den ###</w:t>
      </w:r>
    </w:p>
    <w:p w14:paraId="5F4AA9B2" w14:textId="77777777" w:rsidR="009F3068" w:rsidRPr="006B33FE" w:rsidRDefault="009F3068">
      <w:pPr>
        <w:rPr>
          <w:rFonts w:ascii="Arial" w:hAnsi="Arial" w:cs="Arial"/>
        </w:rPr>
      </w:pPr>
      <w:r w:rsidRPr="006B33FE">
        <w:rPr>
          <w:rFonts w:ascii="Arial" w:hAnsi="Arial" w:cs="Arial"/>
        </w:rPr>
        <w:t>Liebe</w:t>
      </w:r>
      <w:r w:rsidR="00B06892" w:rsidRPr="006B33FE">
        <w:rPr>
          <w:rFonts w:ascii="Arial" w:hAnsi="Arial" w:cs="Arial"/>
        </w:rPr>
        <w:t xml:space="preserve"> Schulleitung</w:t>
      </w:r>
      <w:r w:rsidRPr="006B33FE">
        <w:rPr>
          <w:rFonts w:ascii="Arial" w:hAnsi="Arial" w:cs="Arial"/>
        </w:rPr>
        <w:t>,</w:t>
      </w:r>
    </w:p>
    <w:p w14:paraId="4E5D05E1" w14:textId="77777777" w:rsidR="009F3068" w:rsidRPr="006B33FE" w:rsidRDefault="009F3068">
      <w:pPr>
        <w:rPr>
          <w:rFonts w:ascii="Arial" w:hAnsi="Arial" w:cs="Arial"/>
        </w:rPr>
      </w:pPr>
    </w:p>
    <w:p w14:paraId="61B75803" w14:textId="77777777" w:rsidR="009F3068" w:rsidRPr="006B33FE" w:rsidRDefault="009F3068" w:rsidP="00994AD6">
      <w:pPr>
        <w:spacing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wie bereits mündlich angekündigt, würden </w:t>
      </w:r>
      <w:r w:rsidR="00B06892" w:rsidRPr="006B33FE">
        <w:rPr>
          <w:rFonts w:ascii="Arial" w:hAnsi="Arial" w:cs="Arial"/>
        </w:rPr>
        <w:t>###</w:t>
      </w:r>
      <w:r w:rsidRPr="006B33FE">
        <w:rPr>
          <w:rFonts w:ascii="Arial" w:hAnsi="Arial" w:cs="Arial"/>
        </w:rPr>
        <w:t xml:space="preserve"> und ich </w:t>
      </w:r>
      <w:r w:rsidR="00B06892" w:rsidRPr="006B33FE">
        <w:rPr>
          <w:rFonts w:ascii="Arial" w:hAnsi="Arial" w:cs="Arial"/>
        </w:rPr>
        <w:t xml:space="preserve">im Team </w:t>
      </w:r>
      <w:r w:rsidRPr="006B33FE">
        <w:rPr>
          <w:rFonts w:ascii="Arial" w:hAnsi="Arial" w:cs="Arial"/>
        </w:rPr>
        <w:t>gerne wieder einen Seminarkurs zum Themenfeld „Lernen durch Engagement“ anbieten.</w:t>
      </w:r>
    </w:p>
    <w:p w14:paraId="263BE47F" w14:textId="69526ABA" w:rsidR="009F3068" w:rsidRPr="006B33FE" w:rsidRDefault="009F3068" w:rsidP="00994AD6">
      <w:pPr>
        <w:spacing w:before="120"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Zusammen mit den untenstehenden Informationen zu unserem Seminarkurs, mit denen wir uns den Oberstufenschülern vorstellen möchten, reichen wir bei </w:t>
      </w:r>
      <w:r w:rsidR="0041024B" w:rsidRPr="006B33FE">
        <w:rPr>
          <w:rFonts w:ascii="Arial" w:hAnsi="Arial" w:cs="Arial"/>
        </w:rPr>
        <w:t>Ihnen</w:t>
      </w:r>
      <w:r w:rsidRPr="006B33FE">
        <w:rPr>
          <w:rFonts w:ascii="Arial" w:hAnsi="Arial" w:cs="Arial"/>
        </w:rPr>
        <w:t xml:space="preserve"> unser Gesuch ein, diesen Seminarkurs anbieten zu dürfen.</w:t>
      </w:r>
    </w:p>
    <w:p w14:paraId="62B99BE6" w14:textId="77777777" w:rsidR="009F3068" w:rsidRPr="006B33FE" w:rsidRDefault="009F3068" w:rsidP="00B551B2">
      <w:pPr>
        <w:jc w:val="both"/>
        <w:rPr>
          <w:rFonts w:ascii="Arial" w:hAnsi="Arial" w:cs="Arial"/>
        </w:rPr>
      </w:pPr>
    </w:p>
    <w:p w14:paraId="34CC0E37" w14:textId="16B7EC4B" w:rsidR="009F3068" w:rsidRPr="006B33FE" w:rsidRDefault="009F3068" w:rsidP="00994AD6">
      <w:pPr>
        <w:spacing w:after="240"/>
        <w:rPr>
          <w:rFonts w:ascii="Arial" w:hAnsi="Arial" w:cs="Arial"/>
        </w:rPr>
      </w:pPr>
      <w:r w:rsidRPr="006B33FE">
        <w:rPr>
          <w:rFonts w:ascii="Arial" w:hAnsi="Arial" w:cs="Arial"/>
        </w:rPr>
        <w:t>Viele Grüße</w:t>
      </w:r>
      <w:r w:rsidR="0041024B" w:rsidRPr="006B33FE">
        <w:rPr>
          <w:rFonts w:ascii="Arial" w:hAnsi="Arial" w:cs="Arial"/>
        </w:rPr>
        <w:t>, Ihr</w:t>
      </w:r>
      <w:r w:rsidR="00994AD6" w:rsidRPr="006B33FE">
        <w:rPr>
          <w:rFonts w:ascii="Arial" w:hAnsi="Arial" w:cs="Arial"/>
        </w:rPr>
        <w:t xml:space="preserve"> </w:t>
      </w:r>
      <w:r w:rsidR="00B06892" w:rsidRPr="006B33FE">
        <w:rPr>
          <w:rFonts w:ascii="Arial" w:hAnsi="Arial" w:cs="Arial"/>
        </w:rPr>
        <w:t>###</w:t>
      </w:r>
    </w:p>
    <w:p w14:paraId="5B8362C2" w14:textId="1004CA3A" w:rsidR="00A82FE8" w:rsidRPr="006B33FE" w:rsidRDefault="00475049" w:rsidP="00A82FE8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Vorschlag für eine </w:t>
      </w:r>
      <w:r w:rsidR="00A82FE8" w:rsidRPr="006B33FE">
        <w:rPr>
          <w:rFonts w:ascii="Arial" w:hAnsi="Arial" w:cs="Arial"/>
        </w:rPr>
        <w:t>Darstellung des Seminarkurses für Schulleitung und Kollegium</w:t>
      </w:r>
      <w:r w:rsidR="00180FEE">
        <w:rPr>
          <w:rFonts w:ascii="Arial" w:hAnsi="Arial" w:cs="Arial"/>
        </w:rPr>
        <w:t>:</w:t>
      </w:r>
    </w:p>
    <w:p w14:paraId="1BC4B164" w14:textId="77777777" w:rsidR="00DF0FD1" w:rsidRPr="006B33FE" w:rsidRDefault="00DF0FD1" w:rsidP="00DF0FD1">
      <w:pPr>
        <w:jc w:val="center"/>
        <w:rPr>
          <w:rFonts w:ascii="Arial" w:hAnsi="Arial" w:cs="Arial"/>
        </w:rPr>
      </w:pPr>
    </w:p>
    <w:p w14:paraId="63D61202" w14:textId="787557F0" w:rsidR="00DF0FD1" w:rsidRPr="006B33FE" w:rsidRDefault="00DF0FD1" w:rsidP="00DF0FD1">
      <w:pPr>
        <w:ind w:right="-285"/>
        <w:rPr>
          <w:rFonts w:ascii="Arial" w:hAnsi="Arial" w:cs="Arial"/>
          <w:sz w:val="44"/>
        </w:rPr>
      </w:pPr>
      <w:r w:rsidRPr="006B33FE">
        <w:rPr>
          <w:rFonts w:ascii="Arial" w:hAnsi="Arial" w:cs="Arial"/>
          <w:sz w:val="44"/>
        </w:rPr>
        <w:t xml:space="preserve">„Tu, was </w:t>
      </w:r>
      <w:r w:rsidRPr="006B33FE">
        <w:rPr>
          <w:rFonts w:ascii="Arial" w:hAnsi="Arial" w:cs="Arial"/>
          <w:b/>
          <w:sz w:val="44"/>
        </w:rPr>
        <w:t>du</w:t>
      </w:r>
      <w:r w:rsidRPr="006B33FE">
        <w:rPr>
          <w:rFonts w:ascii="Arial" w:hAnsi="Arial" w:cs="Arial"/>
          <w:sz w:val="44"/>
        </w:rPr>
        <w:t xml:space="preserve"> </w:t>
      </w:r>
      <w:r w:rsidRPr="006B33FE">
        <w:rPr>
          <w:rFonts w:ascii="Arial" w:hAnsi="Arial" w:cs="Arial"/>
          <w:b/>
          <w:sz w:val="44"/>
        </w:rPr>
        <w:t>willst</w:t>
      </w:r>
      <w:r w:rsidRPr="006B33FE">
        <w:rPr>
          <w:rFonts w:ascii="Arial" w:hAnsi="Arial" w:cs="Arial"/>
          <w:sz w:val="44"/>
        </w:rPr>
        <w:t xml:space="preserve"> und hilf dabei anderen!</w:t>
      </w:r>
      <w:r w:rsidR="00A82FE8" w:rsidRPr="006B33FE">
        <w:rPr>
          <w:rFonts w:ascii="Arial" w:hAnsi="Arial" w:cs="Arial"/>
          <w:sz w:val="44"/>
        </w:rPr>
        <w:t>“</w:t>
      </w:r>
    </w:p>
    <w:p w14:paraId="267DB7E9" w14:textId="77777777" w:rsidR="00DF0FD1" w:rsidRPr="006B33FE" w:rsidRDefault="00DF0FD1" w:rsidP="00DF0FD1">
      <w:pPr>
        <w:jc w:val="center"/>
        <w:rPr>
          <w:rFonts w:ascii="Arial" w:hAnsi="Arial" w:cs="Arial"/>
        </w:rPr>
      </w:pPr>
    </w:p>
    <w:p w14:paraId="40052FAD" w14:textId="489EA567" w:rsidR="00DF0FD1" w:rsidRPr="006B33FE" w:rsidRDefault="002617C0" w:rsidP="00DF0FD1">
      <w:pPr>
        <w:jc w:val="center"/>
        <w:rPr>
          <w:rFonts w:ascii="Arial" w:hAnsi="Arial" w:cs="Arial"/>
        </w:rPr>
      </w:pPr>
      <w:r w:rsidRPr="006B33FE">
        <w:rPr>
          <w:rStyle w:val="Absatz-Standardschriftart1"/>
          <w:rFonts w:ascii="Arial" w:hAnsi="Arial" w:cs="Arial"/>
          <w:sz w:val="32"/>
          <w:szCs w:val="32"/>
        </w:rPr>
        <w:t>„</w:t>
      </w:r>
      <w:r w:rsidR="00DF0FD1" w:rsidRPr="006B33FE">
        <w:rPr>
          <w:rStyle w:val="Absatz-Standardschriftart1"/>
          <w:rFonts w:ascii="Arial" w:hAnsi="Arial" w:cs="Arial"/>
          <w:sz w:val="32"/>
          <w:szCs w:val="32"/>
        </w:rPr>
        <w:t>Lernen durch Engagement</w:t>
      </w:r>
      <w:r w:rsidRPr="006B33FE">
        <w:rPr>
          <w:rStyle w:val="Absatz-Standardschriftart1"/>
          <w:rFonts w:ascii="Arial" w:hAnsi="Arial" w:cs="Arial"/>
          <w:sz w:val="32"/>
          <w:szCs w:val="32"/>
        </w:rPr>
        <w:t>“</w:t>
      </w:r>
    </w:p>
    <w:p w14:paraId="1B2E3E3E" w14:textId="2C3E2771" w:rsidR="009F3068" w:rsidRPr="006B33FE" w:rsidRDefault="009F3068" w:rsidP="0041024B">
      <w:pPr>
        <w:spacing w:before="240"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>Die Schüler</w:t>
      </w:r>
      <w:r w:rsidR="002617C0" w:rsidRPr="006B33FE">
        <w:rPr>
          <w:rFonts w:ascii="Arial" w:hAnsi="Arial" w:cs="Arial"/>
        </w:rPr>
        <w:t>i</w:t>
      </w:r>
      <w:r w:rsidRPr="006B33FE">
        <w:rPr>
          <w:rFonts w:ascii="Arial" w:hAnsi="Arial" w:cs="Arial"/>
        </w:rPr>
        <w:t xml:space="preserve">nnen </w:t>
      </w:r>
      <w:r w:rsidR="002617C0" w:rsidRPr="006B33FE">
        <w:rPr>
          <w:rFonts w:ascii="Arial" w:hAnsi="Arial" w:cs="Arial"/>
        </w:rPr>
        <w:t xml:space="preserve">und Schüler </w:t>
      </w:r>
      <w:r w:rsidRPr="006B33FE">
        <w:rPr>
          <w:rFonts w:ascii="Arial" w:hAnsi="Arial" w:cs="Arial"/>
        </w:rPr>
        <w:t xml:space="preserve">arbeiten im Rahmen des Seminarkurses mit der Methode „Lernen durch Engagement“ (vgl. </w:t>
      </w:r>
      <w:hyperlink r:id="rId8" w:history="1">
        <w:r w:rsidR="002617C0" w:rsidRPr="006B33FE">
          <w:rPr>
            <w:rStyle w:val="Hyperlink"/>
            <w:rFonts w:ascii="Arial" w:hAnsi="Arial" w:cs="Arial"/>
          </w:rPr>
          <w:t>www.service-learning.de</w:t>
        </w:r>
      </w:hyperlink>
      <w:r w:rsidR="002617C0" w:rsidRPr="006B33FE">
        <w:rPr>
          <w:rFonts w:ascii="Arial" w:hAnsi="Arial" w:cs="Arial"/>
        </w:rPr>
        <w:t xml:space="preserve"> </w:t>
      </w:r>
      <w:r w:rsidRPr="006B33FE">
        <w:rPr>
          <w:rFonts w:ascii="Arial" w:hAnsi="Arial" w:cs="Arial"/>
        </w:rPr>
        <w:t xml:space="preserve">). Dies beinhaltet, dass sie eigenständig ein Projekt in Abstimmung mit dem Bedarf der jeweiligen Einrichtung, in der sie ihre </w:t>
      </w:r>
      <w:proofErr w:type="spellStart"/>
      <w:r w:rsidRPr="006B33FE">
        <w:rPr>
          <w:rFonts w:ascii="Arial" w:hAnsi="Arial" w:cs="Arial"/>
        </w:rPr>
        <w:t>Engagementsarbeit</w:t>
      </w:r>
      <w:proofErr w:type="spellEnd"/>
      <w:r w:rsidRPr="006B33FE">
        <w:rPr>
          <w:rFonts w:ascii="Arial" w:hAnsi="Arial" w:cs="Arial"/>
        </w:rPr>
        <w:t xml:space="preserve"> leisten wollen, initiieren müssen.</w:t>
      </w:r>
    </w:p>
    <w:p w14:paraId="58168413" w14:textId="723DA7B6" w:rsidR="009F3068" w:rsidRPr="006B33FE" w:rsidRDefault="009F3068" w:rsidP="002617C0">
      <w:pPr>
        <w:spacing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>Bei der Suche nach einem entsprechenden Projekt gehen sie einerseits von ihren eigenen Fähigkeiten und Interessen aus, andererseits müssen sie diese mit den Interessen der gewählten Einrichtung koordinieren.</w:t>
      </w:r>
    </w:p>
    <w:p w14:paraId="72D5A58A" w14:textId="4257EA5A" w:rsidR="009F3068" w:rsidRPr="006B33FE" w:rsidRDefault="009F3068" w:rsidP="002617C0">
      <w:pPr>
        <w:spacing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lastRenderedPageBreak/>
        <w:t>Der Seminarkurs gilt als Besondere Lernleistung in der Kursstufe 1.</w:t>
      </w:r>
      <w:r w:rsidR="002617C0" w:rsidRPr="006B33FE">
        <w:rPr>
          <w:rFonts w:ascii="Arial" w:hAnsi="Arial" w:cs="Arial"/>
        </w:rPr>
        <w:t xml:space="preserve"> </w:t>
      </w:r>
      <w:r w:rsidRPr="006B33FE">
        <w:rPr>
          <w:rFonts w:ascii="Arial" w:hAnsi="Arial" w:cs="Arial"/>
        </w:rPr>
        <w:t xml:space="preserve">Die </w:t>
      </w:r>
      <w:r w:rsidR="002617C0" w:rsidRPr="006B33FE">
        <w:rPr>
          <w:rFonts w:ascii="Arial" w:hAnsi="Arial" w:cs="Arial"/>
        </w:rPr>
        <w:t>Schülerinnen und Schüler</w:t>
      </w:r>
      <w:r w:rsidRPr="006B33FE">
        <w:rPr>
          <w:rFonts w:ascii="Arial" w:hAnsi="Arial" w:cs="Arial"/>
        </w:rPr>
        <w:t xml:space="preserve"> müssen sich mit einem selbstgewählten fachlichen Thema in wissenschaftlicher Weise auseinandersetzen.</w:t>
      </w:r>
    </w:p>
    <w:p w14:paraId="750A1FF3" w14:textId="77777777" w:rsidR="009F3068" w:rsidRPr="006B33FE" w:rsidRDefault="009F3068" w:rsidP="002617C0">
      <w:pPr>
        <w:spacing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Zielsetzung dieses Seminarkurses ist die Verknüpfung des Lernens durch die </w:t>
      </w:r>
      <w:proofErr w:type="spellStart"/>
      <w:r w:rsidRPr="006B33FE">
        <w:rPr>
          <w:rFonts w:ascii="Arial" w:hAnsi="Arial" w:cs="Arial"/>
        </w:rPr>
        <w:t>Engagementsarbeit</w:t>
      </w:r>
      <w:proofErr w:type="spellEnd"/>
      <w:r w:rsidRPr="006B33FE">
        <w:rPr>
          <w:rFonts w:ascii="Arial" w:hAnsi="Arial" w:cs="Arial"/>
        </w:rPr>
        <w:t xml:space="preserve"> in der Freizeit mit dem Lernen auf vorwissenschaftlichem Niveau in der Schule.</w:t>
      </w:r>
    </w:p>
    <w:p w14:paraId="26F90C8C" w14:textId="77777777" w:rsidR="009F3068" w:rsidRPr="006B33FE" w:rsidRDefault="009F3068">
      <w:pPr>
        <w:rPr>
          <w:rFonts w:ascii="Arial" w:hAnsi="Arial" w:cs="Arial"/>
        </w:rPr>
      </w:pPr>
      <w:r w:rsidRPr="006B33FE">
        <w:rPr>
          <w:rFonts w:ascii="Arial" w:hAnsi="Arial" w:cs="Arial"/>
        </w:rPr>
        <w:t>Kennzeichen dieses Seminarkurses sind</w:t>
      </w:r>
    </w:p>
    <w:p w14:paraId="3B6330D9" w14:textId="77777777" w:rsidR="009F3068" w:rsidRPr="006B33FE" w:rsidRDefault="009F3068" w:rsidP="006B33FE">
      <w:pPr>
        <w:numPr>
          <w:ilvl w:val="0"/>
          <w:numId w:val="8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Recherche und Akquise eines </w:t>
      </w:r>
      <w:proofErr w:type="spellStart"/>
      <w:r w:rsidRPr="006B33FE">
        <w:rPr>
          <w:rFonts w:ascii="Arial" w:hAnsi="Arial" w:cs="Arial"/>
        </w:rPr>
        <w:t>Engagementsplatzes</w:t>
      </w:r>
      <w:proofErr w:type="spellEnd"/>
      <w:r w:rsidRPr="006B33FE">
        <w:rPr>
          <w:rFonts w:ascii="Arial" w:hAnsi="Arial" w:cs="Arial"/>
        </w:rPr>
        <w:t xml:space="preserve"> und eines eigenen Projektes</w:t>
      </w:r>
    </w:p>
    <w:p w14:paraId="6755D470" w14:textId="77777777" w:rsidR="009F3068" w:rsidRPr="006B33FE" w:rsidRDefault="009F3068" w:rsidP="006B33FE">
      <w:pPr>
        <w:numPr>
          <w:ilvl w:val="0"/>
          <w:numId w:val="8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mindestens zwanzig Stunden ehrenamtliche Tätigkeit im </w:t>
      </w:r>
      <w:proofErr w:type="spellStart"/>
      <w:r w:rsidRPr="006B33FE">
        <w:rPr>
          <w:rFonts w:ascii="Arial" w:hAnsi="Arial" w:cs="Arial"/>
        </w:rPr>
        <w:t>Engagementsprojekt</w:t>
      </w:r>
      <w:proofErr w:type="spellEnd"/>
    </w:p>
    <w:p w14:paraId="62C3C432" w14:textId="77777777" w:rsidR="009F3068" w:rsidRPr="006B33FE" w:rsidRDefault="009F3068" w:rsidP="006B33FE">
      <w:pPr>
        <w:numPr>
          <w:ilvl w:val="0"/>
          <w:numId w:val="8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Erstellung einer wissenschaftspropädeutischen Seminararbeit von etwa zwanzig Seiten</w:t>
      </w:r>
    </w:p>
    <w:p w14:paraId="0B4AA781" w14:textId="77777777" w:rsidR="009F3068" w:rsidRPr="006B33FE" w:rsidRDefault="009F3068" w:rsidP="006B33FE">
      <w:pPr>
        <w:numPr>
          <w:ilvl w:val="0"/>
          <w:numId w:val="8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Präsentationsprüfung als Abiturprüfung für den gesellschaftswissenschaftlichen Bereich zu einem ausgewählten Thema der Seminararbeit und/oder der </w:t>
      </w:r>
      <w:proofErr w:type="spellStart"/>
      <w:r w:rsidRPr="006B33FE">
        <w:rPr>
          <w:rFonts w:ascii="Arial" w:hAnsi="Arial" w:cs="Arial"/>
        </w:rPr>
        <w:t>Engagementsarbeit</w:t>
      </w:r>
      <w:proofErr w:type="spellEnd"/>
      <w:r w:rsidRPr="006B33FE">
        <w:rPr>
          <w:rFonts w:ascii="Arial" w:hAnsi="Arial" w:cs="Arial"/>
        </w:rPr>
        <w:t>.</w:t>
      </w:r>
    </w:p>
    <w:p w14:paraId="4D6A0488" w14:textId="377C2E70" w:rsidR="0041024B" w:rsidRDefault="00B06892">
      <w:pPr>
        <w:rPr>
          <w:rFonts w:ascii="Arial" w:hAnsi="Arial" w:cs="Arial"/>
        </w:rPr>
      </w:pPr>
      <w:r w:rsidRPr="006B33FE">
        <w:rPr>
          <w:rFonts w:ascii="Arial" w:hAnsi="Arial" w:cs="Arial"/>
        </w:rPr>
        <w:t>###</w:t>
      </w:r>
      <w:r w:rsidR="009F3068" w:rsidRPr="006B33FE">
        <w:rPr>
          <w:rFonts w:ascii="Arial" w:hAnsi="Arial" w:cs="Arial"/>
        </w:rPr>
        <w:t xml:space="preserve"> und </w:t>
      </w:r>
      <w:r w:rsidRPr="006B33FE">
        <w:rPr>
          <w:rFonts w:ascii="Arial" w:hAnsi="Arial" w:cs="Arial"/>
        </w:rPr>
        <w:t>###</w:t>
      </w:r>
      <w:r w:rsidR="002617C0" w:rsidRPr="006B33FE">
        <w:rPr>
          <w:rFonts w:ascii="Arial" w:hAnsi="Arial" w:cs="Arial"/>
        </w:rPr>
        <w:t xml:space="preserve"> (Namen der Lehrkräfte)</w:t>
      </w:r>
    </w:p>
    <w:p w14:paraId="320E4CFD" w14:textId="69AC58A1" w:rsidR="008965E6" w:rsidRDefault="008965E6">
      <w:pPr>
        <w:rPr>
          <w:rFonts w:ascii="Arial" w:hAnsi="Arial" w:cs="Arial"/>
        </w:rPr>
      </w:pPr>
    </w:p>
    <w:p w14:paraId="0711EF4D" w14:textId="373E129A" w:rsidR="008965E6" w:rsidRPr="006B33FE" w:rsidRDefault="008965E6">
      <w:pPr>
        <w:rPr>
          <w:rFonts w:ascii="Arial" w:hAnsi="Arial" w:cs="Arial"/>
        </w:rPr>
      </w:pPr>
    </w:p>
    <w:p w14:paraId="77494DF0" w14:textId="77777777" w:rsidR="0041024B" w:rsidRPr="006B33FE" w:rsidRDefault="0041024B">
      <w:pPr>
        <w:spacing w:line="240" w:lineRule="auto"/>
        <w:rPr>
          <w:rFonts w:ascii="Arial" w:hAnsi="Arial" w:cs="Arial"/>
        </w:rPr>
      </w:pPr>
      <w:r w:rsidRPr="006B33FE">
        <w:rPr>
          <w:rFonts w:ascii="Arial" w:hAnsi="Arial" w:cs="Arial"/>
        </w:rPr>
        <w:br w:type="page"/>
      </w:r>
    </w:p>
    <w:p w14:paraId="7FE24A05" w14:textId="09F84114" w:rsidR="0041024B" w:rsidRPr="00180FEE" w:rsidRDefault="00475049" w:rsidP="0041024B">
      <w:pPr>
        <w:pBdr>
          <w:bottom w:val="single" w:sz="6" w:space="1" w:color="auto"/>
        </w:pBdr>
        <w:spacing w:line="288" w:lineRule="auto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Vorschlag für einen </w:t>
      </w:r>
      <w:r w:rsidR="0041024B" w:rsidRPr="00180FEE">
        <w:rPr>
          <w:rFonts w:ascii="Arial" w:hAnsi="Arial" w:cs="Arial"/>
        </w:rPr>
        <w:t>Ausschreibungstext für die Schülerinnen und Schüler</w:t>
      </w:r>
      <w:r w:rsidR="00180FEE">
        <w:rPr>
          <w:rFonts w:ascii="Arial" w:hAnsi="Arial" w:cs="Arial"/>
        </w:rPr>
        <w:t>:</w:t>
      </w:r>
    </w:p>
    <w:p w14:paraId="6FB9C2EF" w14:textId="77C8034B" w:rsidR="00407341" w:rsidRPr="002A497A" w:rsidRDefault="00407341" w:rsidP="0041024B">
      <w:pPr>
        <w:spacing w:before="120" w:line="288" w:lineRule="auto"/>
        <w:ind w:right="-285"/>
        <w:rPr>
          <w:rFonts w:ascii="Arial" w:hAnsi="Arial" w:cs="Arial"/>
          <w:sz w:val="32"/>
          <w:szCs w:val="32"/>
        </w:rPr>
      </w:pPr>
      <w:r w:rsidRPr="002A497A">
        <w:rPr>
          <w:rFonts w:ascii="Arial" w:hAnsi="Arial" w:cs="Arial"/>
          <w:sz w:val="32"/>
          <w:szCs w:val="32"/>
        </w:rPr>
        <w:t xml:space="preserve">„Tu, was </w:t>
      </w:r>
      <w:r w:rsidRPr="002A497A">
        <w:rPr>
          <w:rFonts w:ascii="Arial" w:hAnsi="Arial" w:cs="Arial"/>
          <w:b/>
          <w:sz w:val="32"/>
          <w:szCs w:val="32"/>
        </w:rPr>
        <w:t>du</w:t>
      </w:r>
      <w:r w:rsidRPr="002A497A">
        <w:rPr>
          <w:rFonts w:ascii="Arial" w:hAnsi="Arial" w:cs="Arial"/>
          <w:sz w:val="32"/>
          <w:szCs w:val="32"/>
        </w:rPr>
        <w:t xml:space="preserve"> </w:t>
      </w:r>
      <w:r w:rsidRPr="002A497A">
        <w:rPr>
          <w:rFonts w:ascii="Arial" w:hAnsi="Arial" w:cs="Arial"/>
          <w:b/>
          <w:sz w:val="32"/>
          <w:szCs w:val="32"/>
        </w:rPr>
        <w:t>willst</w:t>
      </w:r>
      <w:r w:rsidR="009A571E" w:rsidRPr="002A497A">
        <w:rPr>
          <w:rFonts w:ascii="Arial" w:hAnsi="Arial" w:cs="Arial"/>
          <w:sz w:val="32"/>
          <w:szCs w:val="32"/>
        </w:rPr>
        <w:t xml:space="preserve"> und hilf dabei anderen!“</w:t>
      </w:r>
    </w:p>
    <w:p w14:paraId="69CA92EB" w14:textId="668D48EF" w:rsidR="00407341" w:rsidRPr="006B33FE" w:rsidRDefault="002617C0" w:rsidP="0041024B">
      <w:pPr>
        <w:spacing w:before="120" w:line="288" w:lineRule="auto"/>
        <w:jc w:val="center"/>
        <w:rPr>
          <w:rFonts w:ascii="Arial" w:hAnsi="Arial" w:cs="Arial"/>
          <w:sz w:val="28"/>
          <w:szCs w:val="28"/>
        </w:rPr>
      </w:pPr>
      <w:r w:rsidRPr="006B33FE">
        <w:rPr>
          <w:rFonts w:ascii="Arial" w:hAnsi="Arial" w:cs="Arial"/>
          <w:sz w:val="28"/>
          <w:szCs w:val="28"/>
        </w:rPr>
        <w:t>Seminarkurs „</w:t>
      </w:r>
      <w:r w:rsidR="00407341" w:rsidRPr="006B33FE">
        <w:rPr>
          <w:rStyle w:val="Absatz-Standardschriftart1"/>
          <w:rFonts w:ascii="Arial" w:hAnsi="Arial" w:cs="Arial"/>
          <w:sz w:val="28"/>
          <w:szCs w:val="28"/>
        </w:rPr>
        <w:t>Lernen durch Engagement“</w:t>
      </w:r>
    </w:p>
    <w:p w14:paraId="62BDA0AE" w14:textId="6F242DD2" w:rsidR="00407341" w:rsidRPr="006B33FE" w:rsidRDefault="00407341" w:rsidP="006B33FE">
      <w:pPr>
        <w:spacing w:after="120"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>Ihr werdet im Rahmen dieses Seminarkurses mit der Methode „Lernen durch Engagement“ (vgl.</w:t>
      </w:r>
      <w:r w:rsidR="004B2BAB" w:rsidRPr="006B33FE">
        <w:rPr>
          <w:rFonts w:ascii="Arial" w:hAnsi="Arial" w:cs="Arial"/>
        </w:rPr>
        <w:t xml:space="preserve"> </w:t>
      </w:r>
      <w:hyperlink r:id="rId9" w:history="1">
        <w:r w:rsidR="002617C0" w:rsidRPr="006B33FE">
          <w:rPr>
            <w:rStyle w:val="Hyperlink"/>
            <w:rFonts w:ascii="Arial" w:hAnsi="Arial" w:cs="Arial"/>
          </w:rPr>
          <w:t>www.service-learning.de</w:t>
        </w:r>
      </w:hyperlink>
      <w:r w:rsidRPr="006B33FE">
        <w:rPr>
          <w:rFonts w:ascii="Arial" w:hAnsi="Arial" w:cs="Arial"/>
        </w:rPr>
        <w:t xml:space="preserve">) arbeiten. Diese </w:t>
      </w:r>
      <w:r w:rsidR="007B5CF1" w:rsidRPr="006B33FE">
        <w:rPr>
          <w:rFonts w:ascii="Arial" w:hAnsi="Arial" w:cs="Arial"/>
        </w:rPr>
        <w:t xml:space="preserve">Methode </w:t>
      </w:r>
      <w:r w:rsidRPr="006B33FE">
        <w:rPr>
          <w:rFonts w:ascii="Arial" w:hAnsi="Arial" w:cs="Arial"/>
        </w:rPr>
        <w:t>beinhaltet, dass ihr eigenständig ein Projekt in einer selbst gewählten Einric</w:t>
      </w:r>
      <w:r w:rsidR="00222462" w:rsidRPr="006B33FE">
        <w:rPr>
          <w:rFonts w:ascii="Arial" w:hAnsi="Arial" w:cs="Arial"/>
        </w:rPr>
        <w:t xml:space="preserve">htung anbietet. Dabei könnt ihr </w:t>
      </w:r>
      <w:r w:rsidR="00853821" w:rsidRPr="006B33FE">
        <w:rPr>
          <w:rFonts w:ascii="Arial" w:hAnsi="Arial" w:cs="Arial"/>
        </w:rPr>
        <w:t>auch</w:t>
      </w:r>
      <w:r w:rsidRPr="006B33FE">
        <w:rPr>
          <w:rFonts w:ascii="Arial" w:hAnsi="Arial" w:cs="Arial"/>
        </w:rPr>
        <w:t xml:space="preserve"> auf </w:t>
      </w:r>
      <w:r w:rsidR="00FE0F16" w:rsidRPr="006B33FE">
        <w:rPr>
          <w:rFonts w:ascii="Arial" w:hAnsi="Arial" w:cs="Arial"/>
        </w:rPr>
        <w:t>eurem</w:t>
      </w:r>
      <w:r w:rsidRPr="006B33FE">
        <w:rPr>
          <w:rFonts w:ascii="Arial" w:hAnsi="Arial" w:cs="Arial"/>
        </w:rPr>
        <w:t xml:space="preserve"> Sozialpraktikum aufbauen. </w:t>
      </w:r>
    </w:p>
    <w:p w14:paraId="29996CE6" w14:textId="2BAE429B" w:rsidR="00C5020B" w:rsidRPr="006B33FE" w:rsidRDefault="00407341" w:rsidP="006B33FE">
      <w:pPr>
        <w:spacing w:after="120"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Bei der Suche nach einem entsprechenden Projekt geht ihr am besten von eueren eigenen Fähigkeiten und Interessen aus, </w:t>
      </w:r>
      <w:proofErr w:type="gramStart"/>
      <w:r w:rsidRPr="006B33FE">
        <w:rPr>
          <w:rFonts w:ascii="Arial" w:hAnsi="Arial" w:cs="Arial"/>
        </w:rPr>
        <w:t>stimmt es</w:t>
      </w:r>
      <w:proofErr w:type="gramEnd"/>
      <w:r w:rsidRPr="006B33FE">
        <w:rPr>
          <w:rFonts w:ascii="Arial" w:hAnsi="Arial" w:cs="Arial"/>
        </w:rPr>
        <w:t xml:space="preserve"> aber mit dem Bedarf der </w:t>
      </w:r>
      <w:r w:rsidR="00C5020B" w:rsidRPr="006B33FE">
        <w:rPr>
          <w:rFonts w:ascii="Arial" w:hAnsi="Arial" w:cs="Arial"/>
        </w:rPr>
        <w:t>jeweiligen Einrichtung ab. Mögliche Projekte wären beispielsweise:</w:t>
      </w:r>
    </w:p>
    <w:p w14:paraId="7DF38213" w14:textId="77777777" w:rsidR="00C5020B" w:rsidRPr="006B33FE" w:rsidRDefault="00C5020B" w:rsidP="006B33FE">
      <w:pPr>
        <w:numPr>
          <w:ilvl w:val="0"/>
          <w:numId w:val="3"/>
        </w:numPr>
        <w:spacing w:after="120" w:line="288" w:lineRule="auto"/>
        <w:ind w:left="714" w:hanging="357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 xml:space="preserve">Arbeit mit Flüchtlingen </w:t>
      </w:r>
    </w:p>
    <w:p w14:paraId="01D220E5" w14:textId="77777777" w:rsidR="00C5020B" w:rsidRPr="006B33FE" w:rsidRDefault="00C5020B" w:rsidP="006B33FE">
      <w:pPr>
        <w:numPr>
          <w:ilvl w:val="0"/>
          <w:numId w:val="3"/>
        </w:numPr>
        <w:spacing w:after="120" w:line="288" w:lineRule="auto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>Arbeit im Kindergarten</w:t>
      </w:r>
    </w:p>
    <w:p w14:paraId="7544ACC2" w14:textId="77777777" w:rsidR="00C5020B" w:rsidRPr="006B33FE" w:rsidRDefault="00C5020B" w:rsidP="006B33FE">
      <w:pPr>
        <w:numPr>
          <w:ilvl w:val="0"/>
          <w:numId w:val="3"/>
        </w:numPr>
        <w:spacing w:after="120" w:line="288" w:lineRule="auto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>Rollenspiele in der Grundschule</w:t>
      </w:r>
    </w:p>
    <w:p w14:paraId="66A477D3" w14:textId="77777777" w:rsidR="00C5020B" w:rsidRPr="006B33FE" w:rsidRDefault="00C5020B" w:rsidP="006B33FE">
      <w:pPr>
        <w:numPr>
          <w:ilvl w:val="0"/>
          <w:numId w:val="3"/>
        </w:numPr>
        <w:spacing w:after="120" w:line="288" w:lineRule="auto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>Arbeit in oder mit einer Sportgruppe</w:t>
      </w:r>
    </w:p>
    <w:p w14:paraId="52D76B9C" w14:textId="1A4A39F6" w:rsidR="002617C0" w:rsidRPr="006B33FE" w:rsidRDefault="00407341" w:rsidP="006B33FE">
      <w:pPr>
        <w:spacing w:after="120"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Der Seminarkurs gilt als </w:t>
      </w:r>
      <w:r w:rsidR="00BB5D10" w:rsidRPr="006B33FE">
        <w:rPr>
          <w:rFonts w:ascii="Arial" w:hAnsi="Arial" w:cs="Arial"/>
        </w:rPr>
        <w:t>„</w:t>
      </w:r>
      <w:r w:rsidRPr="006B33FE">
        <w:rPr>
          <w:rFonts w:ascii="Arial" w:hAnsi="Arial" w:cs="Arial"/>
        </w:rPr>
        <w:t>Besondere Lernleistung</w:t>
      </w:r>
      <w:r w:rsidR="00BB5D10" w:rsidRPr="006B33FE">
        <w:rPr>
          <w:rFonts w:ascii="Arial" w:hAnsi="Arial" w:cs="Arial"/>
        </w:rPr>
        <w:t>“</w:t>
      </w:r>
      <w:r w:rsidRPr="006B33FE">
        <w:rPr>
          <w:rFonts w:ascii="Arial" w:hAnsi="Arial" w:cs="Arial"/>
        </w:rPr>
        <w:t xml:space="preserve"> in der Kursstufe 1.</w:t>
      </w:r>
      <w:r w:rsidR="00081AFA" w:rsidRPr="006B33FE">
        <w:rPr>
          <w:rFonts w:ascii="Arial" w:hAnsi="Arial" w:cs="Arial"/>
        </w:rPr>
        <w:t xml:space="preserve"> </w:t>
      </w:r>
      <w:r w:rsidR="002617C0" w:rsidRPr="006B33FE">
        <w:rPr>
          <w:rFonts w:ascii="Arial" w:hAnsi="Arial" w:cs="Arial"/>
        </w:rPr>
        <w:t xml:space="preserve">Aus dem </w:t>
      </w:r>
      <w:r w:rsidR="002617C0" w:rsidRPr="006B33FE">
        <w:rPr>
          <w:rFonts w:ascii="Arial" w:hAnsi="Arial" w:cs="Arial"/>
          <w:i/>
          <w:iCs/>
        </w:rPr>
        <w:t>Leitfaden zum Abitur</w:t>
      </w:r>
      <w:r w:rsidR="002617C0" w:rsidRPr="006B33FE">
        <w:rPr>
          <w:rFonts w:ascii="Arial" w:hAnsi="Arial" w:cs="Arial"/>
        </w:rPr>
        <w:t xml:space="preserve">, den ihr von der Schulleitung erhalten habt, könnt ihr entnehmen, </w:t>
      </w:r>
      <w:r w:rsidR="0041024B" w:rsidRPr="006B33FE">
        <w:rPr>
          <w:rFonts w:ascii="Arial" w:hAnsi="Arial" w:cs="Arial"/>
        </w:rPr>
        <w:t xml:space="preserve">wie ihr diesen Seminarkurs </w:t>
      </w:r>
      <w:r w:rsidR="00B551B2" w:rsidRPr="006B33FE">
        <w:rPr>
          <w:rFonts w:ascii="Arial" w:hAnsi="Arial" w:cs="Arial"/>
        </w:rPr>
        <w:t xml:space="preserve">für eure Abiturnote </w:t>
      </w:r>
      <w:r w:rsidR="0041024B" w:rsidRPr="006B33FE">
        <w:rPr>
          <w:rFonts w:ascii="Arial" w:hAnsi="Arial" w:cs="Arial"/>
        </w:rPr>
        <w:t>anrechnen lassen könnt; weitere Informationen können euch die Oberstufenberater geben.</w:t>
      </w:r>
    </w:p>
    <w:p w14:paraId="6711CD7A" w14:textId="6BCA8183" w:rsidR="00407341" w:rsidRPr="006B33FE" w:rsidRDefault="00C5020B" w:rsidP="006B33FE">
      <w:pPr>
        <w:spacing w:after="120"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Aus eurer Projektarbeit ergibt sich ein </w:t>
      </w:r>
      <w:r w:rsidR="00407341" w:rsidRPr="006B33FE">
        <w:rPr>
          <w:rFonts w:ascii="Arial" w:hAnsi="Arial" w:cs="Arial"/>
        </w:rPr>
        <w:t>Thema</w:t>
      </w:r>
      <w:r w:rsidRPr="006B33FE">
        <w:rPr>
          <w:rFonts w:ascii="Arial" w:hAnsi="Arial" w:cs="Arial"/>
        </w:rPr>
        <w:t>, das ihr</w:t>
      </w:r>
      <w:r w:rsidR="00407341" w:rsidRPr="006B33FE">
        <w:rPr>
          <w:rFonts w:ascii="Arial" w:hAnsi="Arial" w:cs="Arial"/>
        </w:rPr>
        <w:t xml:space="preserve"> in wissenschaftlicher Weise </w:t>
      </w:r>
      <w:r w:rsidRPr="006B33FE">
        <w:rPr>
          <w:rFonts w:ascii="Arial" w:hAnsi="Arial" w:cs="Arial"/>
        </w:rPr>
        <w:t>untersucht</w:t>
      </w:r>
      <w:r w:rsidR="00407341" w:rsidRPr="006B33FE">
        <w:rPr>
          <w:rFonts w:ascii="Arial" w:hAnsi="Arial" w:cs="Arial"/>
        </w:rPr>
        <w:t>.</w:t>
      </w:r>
      <w:r w:rsidRPr="006B33FE">
        <w:rPr>
          <w:rFonts w:ascii="Arial" w:hAnsi="Arial" w:cs="Arial"/>
        </w:rPr>
        <w:t xml:space="preserve"> Wissenschaftliches Arbeiten lernen wir im Seminarkurs. Mögliche Themen könnten</w:t>
      </w:r>
      <w:r w:rsidR="00081AFA" w:rsidRPr="006B33FE">
        <w:rPr>
          <w:rFonts w:ascii="Arial" w:hAnsi="Arial" w:cs="Arial"/>
        </w:rPr>
        <w:t>,</w:t>
      </w:r>
      <w:r w:rsidRPr="006B33FE">
        <w:rPr>
          <w:rFonts w:ascii="Arial" w:hAnsi="Arial" w:cs="Arial"/>
        </w:rPr>
        <w:t xml:space="preserve"> </w:t>
      </w:r>
      <w:r w:rsidR="00EC61E2" w:rsidRPr="006B33FE">
        <w:rPr>
          <w:rFonts w:ascii="Arial" w:hAnsi="Arial" w:cs="Arial"/>
        </w:rPr>
        <w:t xml:space="preserve">ausgehend von den </w:t>
      </w:r>
      <w:r w:rsidR="00081AFA" w:rsidRPr="006B33FE">
        <w:rPr>
          <w:rFonts w:ascii="Arial" w:hAnsi="Arial" w:cs="Arial"/>
        </w:rPr>
        <w:t>oben genannten</w:t>
      </w:r>
      <w:r w:rsidR="00EC61E2" w:rsidRPr="006B33FE">
        <w:rPr>
          <w:rFonts w:ascii="Arial" w:hAnsi="Arial" w:cs="Arial"/>
        </w:rPr>
        <w:t xml:space="preserve"> Projekten</w:t>
      </w:r>
      <w:r w:rsidR="00081AFA" w:rsidRPr="006B33FE">
        <w:rPr>
          <w:rFonts w:ascii="Arial" w:hAnsi="Arial" w:cs="Arial"/>
        </w:rPr>
        <w:t>,</w:t>
      </w:r>
      <w:r w:rsidRPr="006B33FE">
        <w:rPr>
          <w:rFonts w:ascii="Arial" w:hAnsi="Arial" w:cs="Arial"/>
        </w:rPr>
        <w:t xml:space="preserve"> sein:</w:t>
      </w:r>
    </w:p>
    <w:p w14:paraId="1C6D3B48" w14:textId="77777777" w:rsidR="00C5020B" w:rsidRPr="006B33FE" w:rsidRDefault="00C5020B" w:rsidP="0041024B">
      <w:pPr>
        <w:numPr>
          <w:ilvl w:val="0"/>
          <w:numId w:val="3"/>
        </w:numPr>
        <w:spacing w:before="120" w:line="288" w:lineRule="auto"/>
        <w:ind w:left="714" w:hanging="357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 xml:space="preserve">Wie wirken sich die </w:t>
      </w:r>
      <w:r w:rsidRPr="006B33FE">
        <w:rPr>
          <w:rFonts w:ascii="Arial" w:hAnsi="Arial" w:cs="Arial"/>
          <w:b/>
          <w:bCs/>
          <w:i/>
        </w:rPr>
        <w:t>Lebensbedingungen</w:t>
      </w:r>
      <w:r w:rsidRPr="006B33FE">
        <w:rPr>
          <w:rFonts w:ascii="Arial" w:hAnsi="Arial" w:cs="Arial"/>
          <w:i/>
        </w:rPr>
        <w:t xml:space="preserve"> und Umstände in deutschen </w:t>
      </w:r>
      <w:r w:rsidRPr="006B33FE">
        <w:rPr>
          <w:rFonts w:ascii="Arial" w:hAnsi="Arial" w:cs="Arial"/>
          <w:b/>
          <w:bCs/>
          <w:i/>
        </w:rPr>
        <w:t>Flüchtlingslagern</w:t>
      </w:r>
      <w:r w:rsidRPr="006B33FE">
        <w:rPr>
          <w:rFonts w:ascii="Arial" w:hAnsi="Arial" w:cs="Arial"/>
          <w:i/>
        </w:rPr>
        <w:t xml:space="preserve"> auf die </w:t>
      </w:r>
      <w:r w:rsidR="008A2F31" w:rsidRPr="006B33FE">
        <w:rPr>
          <w:rFonts w:ascii="Arial" w:hAnsi="Arial" w:cs="Arial"/>
          <w:b/>
          <w:bCs/>
          <w:i/>
        </w:rPr>
        <w:t>Psyche</w:t>
      </w:r>
      <w:r w:rsidRPr="006B33FE">
        <w:rPr>
          <w:rFonts w:ascii="Arial" w:hAnsi="Arial" w:cs="Arial"/>
          <w:i/>
        </w:rPr>
        <w:t xml:space="preserve"> von Flüchtlingen aus?</w:t>
      </w:r>
    </w:p>
    <w:p w14:paraId="2587E750" w14:textId="62FCA7EB" w:rsidR="00C5020B" w:rsidRPr="006B33FE" w:rsidRDefault="00C5020B" w:rsidP="002617C0">
      <w:pPr>
        <w:numPr>
          <w:ilvl w:val="0"/>
          <w:numId w:val="3"/>
        </w:numPr>
        <w:spacing w:line="288" w:lineRule="auto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>Förder</w:t>
      </w:r>
      <w:r w:rsidR="00B551B2" w:rsidRPr="006B33FE">
        <w:rPr>
          <w:rFonts w:ascii="Arial" w:hAnsi="Arial" w:cs="Arial"/>
          <w:i/>
        </w:rPr>
        <w:t>n</w:t>
      </w:r>
      <w:r w:rsidRPr="006B33FE">
        <w:rPr>
          <w:rFonts w:ascii="Arial" w:hAnsi="Arial" w:cs="Arial"/>
          <w:i/>
        </w:rPr>
        <w:t xml:space="preserve"> die </w:t>
      </w:r>
      <w:r w:rsidR="00B551B2" w:rsidRPr="006B33FE">
        <w:rPr>
          <w:rFonts w:ascii="Arial" w:hAnsi="Arial" w:cs="Arial"/>
          <w:i/>
        </w:rPr>
        <w:t>Kindergärten durch ihre pädagogische Arbeit</w:t>
      </w:r>
      <w:r w:rsidRPr="006B33FE">
        <w:rPr>
          <w:rFonts w:ascii="Arial" w:hAnsi="Arial" w:cs="Arial"/>
          <w:i/>
        </w:rPr>
        <w:t xml:space="preserve"> das unterschiedliche </w:t>
      </w:r>
      <w:r w:rsidRPr="006B33FE">
        <w:rPr>
          <w:rFonts w:ascii="Arial" w:hAnsi="Arial" w:cs="Arial"/>
          <w:b/>
          <w:bCs/>
          <w:i/>
        </w:rPr>
        <w:t>Rollenverhalten von Jungen und Mädchen</w:t>
      </w:r>
      <w:r w:rsidRPr="006B33FE">
        <w:rPr>
          <w:rFonts w:ascii="Arial" w:hAnsi="Arial" w:cs="Arial"/>
          <w:i/>
        </w:rPr>
        <w:t xml:space="preserve"> oder versuch</w:t>
      </w:r>
      <w:r w:rsidR="00B551B2" w:rsidRPr="006B33FE">
        <w:rPr>
          <w:rFonts w:ascii="Arial" w:hAnsi="Arial" w:cs="Arial"/>
          <w:i/>
        </w:rPr>
        <w:t>en</w:t>
      </w:r>
      <w:r w:rsidRPr="006B33FE">
        <w:rPr>
          <w:rFonts w:ascii="Arial" w:hAnsi="Arial" w:cs="Arial"/>
          <w:i/>
        </w:rPr>
        <w:t xml:space="preserve"> sie es eher zu schwächen?</w:t>
      </w:r>
    </w:p>
    <w:p w14:paraId="69C1BDB4" w14:textId="77777777" w:rsidR="00C5020B" w:rsidRPr="006B33FE" w:rsidRDefault="00C5020B" w:rsidP="002617C0">
      <w:pPr>
        <w:numPr>
          <w:ilvl w:val="0"/>
          <w:numId w:val="3"/>
        </w:numPr>
        <w:spacing w:line="288" w:lineRule="auto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 xml:space="preserve">Inwiefern lässt sich die </w:t>
      </w:r>
      <w:r w:rsidRPr="006B33FE">
        <w:rPr>
          <w:rFonts w:ascii="Arial" w:hAnsi="Arial" w:cs="Arial"/>
          <w:b/>
          <w:bCs/>
          <w:i/>
        </w:rPr>
        <w:t>Empathiefähigkeit</w:t>
      </w:r>
      <w:r w:rsidRPr="006B33FE">
        <w:rPr>
          <w:rFonts w:ascii="Arial" w:hAnsi="Arial" w:cs="Arial"/>
          <w:i/>
        </w:rPr>
        <w:t xml:space="preserve"> von Grundschulkindern durch </w:t>
      </w:r>
      <w:r w:rsidRPr="006B33FE">
        <w:rPr>
          <w:rFonts w:ascii="Arial" w:hAnsi="Arial" w:cs="Arial"/>
          <w:b/>
          <w:bCs/>
          <w:i/>
        </w:rPr>
        <w:t>Rollenspiele</w:t>
      </w:r>
      <w:r w:rsidRPr="006B33FE">
        <w:rPr>
          <w:rFonts w:ascii="Arial" w:hAnsi="Arial" w:cs="Arial"/>
          <w:i/>
        </w:rPr>
        <w:t xml:space="preserve"> verbessern?</w:t>
      </w:r>
    </w:p>
    <w:p w14:paraId="489793D5" w14:textId="77777777" w:rsidR="00EC61E2" w:rsidRPr="006B33FE" w:rsidRDefault="00EC61E2" w:rsidP="002617C0">
      <w:pPr>
        <w:numPr>
          <w:ilvl w:val="0"/>
          <w:numId w:val="3"/>
        </w:numPr>
        <w:spacing w:line="288" w:lineRule="auto"/>
        <w:rPr>
          <w:rFonts w:ascii="Arial" w:hAnsi="Arial" w:cs="Arial"/>
          <w:i/>
        </w:rPr>
      </w:pPr>
      <w:r w:rsidRPr="006B33FE">
        <w:rPr>
          <w:rFonts w:ascii="Arial" w:hAnsi="Arial" w:cs="Arial"/>
          <w:i/>
        </w:rPr>
        <w:t xml:space="preserve">Inwiefern beeinflusst der </w:t>
      </w:r>
      <w:r w:rsidRPr="006B33FE">
        <w:rPr>
          <w:rFonts w:ascii="Arial" w:hAnsi="Arial" w:cs="Arial"/>
          <w:b/>
          <w:i/>
        </w:rPr>
        <w:t>Mannschaftssport</w:t>
      </w:r>
      <w:r w:rsidRPr="006B33FE">
        <w:rPr>
          <w:rFonts w:ascii="Arial" w:hAnsi="Arial" w:cs="Arial"/>
          <w:i/>
        </w:rPr>
        <w:t xml:space="preserve"> xxx das </w:t>
      </w:r>
      <w:r w:rsidRPr="006B33FE">
        <w:rPr>
          <w:rFonts w:ascii="Arial" w:hAnsi="Arial" w:cs="Arial"/>
          <w:b/>
          <w:i/>
        </w:rPr>
        <w:t>Sozialverhalten</w:t>
      </w:r>
      <w:r w:rsidRPr="006B33FE">
        <w:rPr>
          <w:rFonts w:ascii="Arial" w:hAnsi="Arial" w:cs="Arial"/>
          <w:i/>
        </w:rPr>
        <w:t xml:space="preserve"> von Grundschulkindern?</w:t>
      </w:r>
    </w:p>
    <w:p w14:paraId="3325F1C2" w14:textId="1AEDAA37" w:rsidR="00407341" w:rsidRPr="006B33FE" w:rsidRDefault="00226394" w:rsidP="0041024B">
      <w:pPr>
        <w:spacing w:before="120" w:line="288" w:lineRule="auto"/>
        <w:jc w:val="both"/>
        <w:rPr>
          <w:rFonts w:ascii="Arial" w:hAnsi="Arial" w:cs="Arial"/>
        </w:rPr>
      </w:pPr>
      <w:r w:rsidRPr="006B33FE">
        <w:rPr>
          <w:rFonts w:ascii="Arial" w:hAnsi="Arial" w:cs="Arial"/>
        </w:rPr>
        <w:t>Das B</w:t>
      </w:r>
      <w:r w:rsidR="00EC61E2" w:rsidRPr="006B33FE">
        <w:rPr>
          <w:rFonts w:ascii="Arial" w:hAnsi="Arial" w:cs="Arial"/>
        </w:rPr>
        <w:t xml:space="preserve">esondere an diesem Seminarkurs ist, dass ihr </w:t>
      </w:r>
      <w:r w:rsidR="0041024B" w:rsidRPr="006B33FE">
        <w:rPr>
          <w:rFonts w:ascii="Arial" w:hAnsi="Arial" w:cs="Arial"/>
        </w:rPr>
        <w:t xml:space="preserve">euch </w:t>
      </w:r>
      <w:r w:rsidR="00EC61E2" w:rsidRPr="006B33FE">
        <w:rPr>
          <w:rFonts w:ascii="Arial" w:hAnsi="Arial" w:cs="Arial"/>
        </w:rPr>
        <w:t>neben dem seminar</w:t>
      </w:r>
      <w:r w:rsidR="0041024B" w:rsidRPr="006B33FE">
        <w:rPr>
          <w:rFonts w:ascii="Arial" w:hAnsi="Arial" w:cs="Arial"/>
        </w:rPr>
        <w:softHyphen/>
      </w:r>
      <w:r w:rsidR="00EC61E2" w:rsidRPr="006B33FE">
        <w:rPr>
          <w:rFonts w:ascii="Arial" w:hAnsi="Arial" w:cs="Arial"/>
        </w:rPr>
        <w:t>kurstypischen Lernen auf vorwissenschaftlichem Niveau ehrenamtlich etwa 20 Stunden</w:t>
      </w:r>
      <w:r w:rsidRPr="006B33FE">
        <w:rPr>
          <w:rFonts w:ascii="Arial" w:hAnsi="Arial" w:cs="Arial"/>
        </w:rPr>
        <w:t xml:space="preserve"> außerhalb der Schule engagiert</w:t>
      </w:r>
      <w:r w:rsidR="00EC61E2" w:rsidRPr="006B33FE">
        <w:rPr>
          <w:rFonts w:ascii="Arial" w:hAnsi="Arial" w:cs="Arial"/>
        </w:rPr>
        <w:t>. Diese</w:t>
      </w:r>
      <w:r w:rsidRPr="006B33FE">
        <w:rPr>
          <w:rFonts w:ascii="Arial" w:hAnsi="Arial" w:cs="Arial"/>
        </w:rPr>
        <w:t>s Engagement</w:t>
      </w:r>
      <w:r w:rsidR="00EC61E2" w:rsidRPr="006B33FE">
        <w:rPr>
          <w:rFonts w:ascii="Arial" w:hAnsi="Arial" w:cs="Arial"/>
        </w:rPr>
        <w:t xml:space="preserve"> wird besonders honoriert.</w:t>
      </w:r>
    </w:p>
    <w:p w14:paraId="51C39F27" w14:textId="546737A1" w:rsidR="001D02AC" w:rsidRPr="006B33FE" w:rsidRDefault="00EC61E2" w:rsidP="00994AD6">
      <w:pPr>
        <w:spacing w:after="120"/>
        <w:ind w:firstLine="709"/>
        <w:jc w:val="center"/>
        <w:rPr>
          <w:rFonts w:ascii="Arial" w:hAnsi="Arial" w:cs="Arial"/>
          <w:sz w:val="32"/>
          <w:szCs w:val="32"/>
        </w:rPr>
      </w:pPr>
      <w:r w:rsidRPr="006B33FE">
        <w:rPr>
          <w:rFonts w:ascii="Arial" w:hAnsi="Arial" w:cs="Arial"/>
          <w:sz w:val="32"/>
          <w:szCs w:val="32"/>
        </w:rPr>
        <w:t>Tu was!</w:t>
      </w:r>
    </w:p>
    <w:p w14:paraId="7A7D5A05" w14:textId="2ABAB2B4" w:rsidR="009F3068" w:rsidRPr="006B33FE" w:rsidRDefault="00B06892" w:rsidP="0041024B">
      <w:pPr>
        <w:jc w:val="right"/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### </w:t>
      </w:r>
      <w:r w:rsidR="00407341" w:rsidRPr="006B33FE">
        <w:rPr>
          <w:rFonts w:ascii="Arial" w:hAnsi="Arial" w:cs="Arial"/>
        </w:rPr>
        <w:t xml:space="preserve">und </w:t>
      </w:r>
      <w:r w:rsidRPr="006B33FE">
        <w:rPr>
          <w:rFonts w:ascii="Arial" w:hAnsi="Arial" w:cs="Arial"/>
        </w:rPr>
        <w:t>###</w:t>
      </w:r>
      <w:r w:rsidR="002617C0" w:rsidRPr="006B33FE">
        <w:rPr>
          <w:rFonts w:ascii="Arial" w:hAnsi="Arial" w:cs="Arial"/>
        </w:rPr>
        <w:t xml:space="preserve"> (Namen der Lehrkräfte)</w:t>
      </w:r>
    </w:p>
    <w:p w14:paraId="57667C1B" w14:textId="11B3F40C" w:rsidR="006B33FE" w:rsidRPr="006B33FE" w:rsidRDefault="006B33FE">
      <w:pPr>
        <w:spacing w:line="240" w:lineRule="auto"/>
        <w:rPr>
          <w:rFonts w:ascii="Arial" w:hAnsi="Arial" w:cs="Arial"/>
        </w:rPr>
      </w:pPr>
      <w:r w:rsidRPr="006B33FE">
        <w:rPr>
          <w:rFonts w:ascii="Arial" w:hAnsi="Arial" w:cs="Arial"/>
        </w:rPr>
        <w:br w:type="page"/>
      </w:r>
    </w:p>
    <w:p w14:paraId="26F89055" w14:textId="77777777" w:rsidR="00180FEE" w:rsidRDefault="00180FEE" w:rsidP="00180FEE"/>
    <w:p w14:paraId="28C5CCF2" w14:textId="2ED2F55D" w:rsidR="00180FEE" w:rsidRPr="006B33FE" w:rsidRDefault="00180FEE" w:rsidP="00180FEE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Handout für die Schülerinnen und Schüler mit Erläuterungen zu einem Seminarkurs mit Engagement-Bestandteil:</w:t>
      </w:r>
    </w:p>
    <w:p w14:paraId="5C5E4136" w14:textId="77777777" w:rsidR="00180FEE" w:rsidRPr="006B33FE" w:rsidRDefault="00180FEE" w:rsidP="006B33FE">
      <w:pPr>
        <w:rPr>
          <w:rFonts w:ascii="Arial" w:hAnsi="Arial" w:cs="Arial"/>
        </w:rPr>
      </w:pPr>
    </w:p>
    <w:p w14:paraId="587B3AAE" w14:textId="77777777" w:rsidR="006B33FE" w:rsidRPr="006B33FE" w:rsidRDefault="006B33FE" w:rsidP="006B33FE">
      <w:pPr>
        <w:pStyle w:val="berschrift1"/>
      </w:pPr>
      <w:r w:rsidRPr="006B33FE">
        <w:t>Seminarkurs „Lernen durch Engagement“: Abgrenzung zu anderen schulischen Veranstaltungen</w:t>
      </w:r>
    </w:p>
    <w:p w14:paraId="0A870C51" w14:textId="77777777" w:rsidR="006B33FE" w:rsidRPr="006B33FE" w:rsidRDefault="006B33FE" w:rsidP="006B33FE">
      <w:pPr>
        <w:rPr>
          <w:rFonts w:ascii="Arial" w:hAnsi="Arial" w:cs="Arial"/>
        </w:rPr>
      </w:pPr>
    </w:p>
    <w:p w14:paraId="79F03080" w14:textId="4511ADBA" w:rsidR="006B33FE" w:rsidRPr="006B33FE" w:rsidRDefault="006B33FE" w:rsidP="006B33FE">
      <w:pPr>
        <w:rPr>
          <w:rFonts w:ascii="Arial" w:hAnsi="Arial" w:cs="Arial"/>
        </w:rPr>
      </w:pPr>
      <w:r w:rsidRPr="006B33FE">
        <w:rPr>
          <w:rFonts w:ascii="Arial" w:hAnsi="Arial" w:cs="Arial"/>
        </w:rPr>
        <w:t>Engagement (</w:t>
      </w:r>
      <w:r w:rsidR="00180FEE">
        <w:rPr>
          <w:rFonts w:ascii="Arial" w:hAnsi="Arial" w:cs="Arial"/>
        </w:rPr>
        <w:t>in Abgrenzung zum</w:t>
      </w:r>
      <w:r w:rsidRPr="006B33FE">
        <w:rPr>
          <w:rFonts w:ascii="Arial" w:hAnsi="Arial" w:cs="Arial"/>
        </w:rPr>
        <w:t xml:space="preserve"> Praktikum)</w:t>
      </w:r>
    </w:p>
    <w:p w14:paraId="0E819DBB" w14:textId="77777777" w:rsidR="006B33FE" w:rsidRPr="006B33FE" w:rsidRDefault="006B33FE" w:rsidP="006B33F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außerhalb der Schule</w:t>
      </w:r>
    </w:p>
    <w:p w14:paraId="1D8CD2E5" w14:textId="77777777" w:rsidR="006B33FE" w:rsidRPr="006B33FE" w:rsidRDefault="006B33FE" w:rsidP="006B33F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selbstständige Vorbereitung:</w:t>
      </w:r>
    </w:p>
    <w:p w14:paraId="3E836B5D" w14:textId="77777777" w:rsidR="006B33FE" w:rsidRPr="006B33FE" w:rsidRDefault="006B33FE" w:rsidP="006B33FE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Suche</w:t>
      </w:r>
    </w:p>
    <w:p w14:paraId="52BAB643" w14:textId="77777777" w:rsidR="006B33FE" w:rsidRPr="006B33FE" w:rsidRDefault="006B33FE" w:rsidP="006B33FE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Bedarfsermittlung</w:t>
      </w:r>
    </w:p>
    <w:p w14:paraId="5FEEFC42" w14:textId="77777777" w:rsidR="006B33FE" w:rsidRPr="006B33FE" w:rsidRDefault="006B33FE" w:rsidP="006B33FE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Planung</w:t>
      </w:r>
    </w:p>
    <w:p w14:paraId="6E505A99" w14:textId="77777777" w:rsidR="006B33FE" w:rsidRPr="006B33FE" w:rsidRDefault="006B33FE" w:rsidP="006B33FE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Durchführung</w:t>
      </w:r>
    </w:p>
    <w:p w14:paraId="1BB08BA2" w14:textId="77777777" w:rsidR="006B33FE" w:rsidRPr="006B33FE" w:rsidRDefault="006B33FE" w:rsidP="006B33FE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Absprache mit Beteiligten</w:t>
      </w:r>
    </w:p>
    <w:p w14:paraId="5EE976A1" w14:textId="77777777" w:rsidR="006B33FE" w:rsidRPr="006B33FE" w:rsidRDefault="006B33FE" w:rsidP="006B33FE">
      <w:pPr>
        <w:rPr>
          <w:rFonts w:ascii="Arial" w:hAnsi="Arial" w:cs="Arial"/>
        </w:rPr>
      </w:pPr>
      <w:r w:rsidRPr="006B33FE">
        <w:rPr>
          <w:rFonts w:ascii="Arial" w:hAnsi="Arial" w:cs="Arial"/>
        </w:rPr>
        <w:t>Seminararbeit</w:t>
      </w:r>
    </w:p>
    <w:p w14:paraId="3D78E1D8" w14:textId="77777777" w:rsidR="006B33FE" w:rsidRPr="006B33FE" w:rsidRDefault="006B33FE" w:rsidP="006B33F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Abgleich der eigenen Erfahrungen aus dem Engagement mit wissenschaftlichen Problemfeldern und Erkenntnissen</w:t>
      </w:r>
    </w:p>
    <w:p w14:paraId="617CEFC3" w14:textId="77777777" w:rsidR="006B33FE" w:rsidRPr="006B33FE" w:rsidRDefault="006B33FE" w:rsidP="006B33F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 xml:space="preserve">diskursive Gestaltung: </w:t>
      </w:r>
    </w:p>
    <w:p w14:paraId="1106F2F2" w14:textId="77777777" w:rsidR="006B33FE" w:rsidRPr="006B33FE" w:rsidRDefault="006B33FE" w:rsidP="006B33FE">
      <w:pPr>
        <w:pStyle w:val="Listenabsatz"/>
        <w:numPr>
          <w:ilvl w:val="1"/>
          <w:numId w:val="6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sorgfältige Themenwahl</w:t>
      </w:r>
    </w:p>
    <w:p w14:paraId="52A2DEFE" w14:textId="77777777" w:rsidR="006B33FE" w:rsidRPr="006B33FE" w:rsidRDefault="006B33FE" w:rsidP="006B33FE">
      <w:pPr>
        <w:pStyle w:val="Listenabsatz"/>
        <w:numPr>
          <w:ilvl w:val="1"/>
          <w:numId w:val="6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Beleuchtung des Themas aus unterschiedlichen Perspektiven</w:t>
      </w:r>
    </w:p>
    <w:p w14:paraId="4D518F23" w14:textId="77777777" w:rsidR="006B33FE" w:rsidRPr="006B33FE" w:rsidRDefault="006B33FE" w:rsidP="006B33F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Planung und Gestaltung nach wissenschaftlichen Grundregeln</w:t>
      </w:r>
    </w:p>
    <w:p w14:paraId="4CED1BE3" w14:textId="77777777" w:rsidR="006B33FE" w:rsidRPr="006B33FE" w:rsidRDefault="006B33FE" w:rsidP="006B33FE">
      <w:pPr>
        <w:rPr>
          <w:rFonts w:ascii="Arial" w:hAnsi="Arial" w:cs="Arial"/>
        </w:rPr>
      </w:pPr>
    </w:p>
    <w:p w14:paraId="3F53BC11" w14:textId="0FB502BA" w:rsidR="006B33FE" w:rsidRPr="006B33FE" w:rsidRDefault="00D06AC8" w:rsidP="006B33FE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B33FE" w:rsidRPr="006B33FE">
        <w:rPr>
          <w:rFonts w:ascii="Arial" w:hAnsi="Arial" w:cs="Arial"/>
        </w:rPr>
        <w:t>olloquium</w:t>
      </w:r>
    </w:p>
    <w:p w14:paraId="0A62A189" w14:textId="77777777" w:rsidR="006B33FE" w:rsidRPr="006B33FE" w:rsidRDefault="006B33FE" w:rsidP="006B33FE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6B33FE">
        <w:rPr>
          <w:rFonts w:ascii="Arial" w:hAnsi="Arial" w:cs="Arial"/>
        </w:rPr>
        <w:t>Aufbau auf der Seminararbeit und/oder den Erfahrungen aus dem Engagement</w:t>
      </w:r>
    </w:p>
    <w:p w14:paraId="04DBB195" w14:textId="5BDBC0A0" w:rsidR="006B33FE" w:rsidRPr="006B33FE" w:rsidRDefault="00F6153A" w:rsidP="006B33FE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Dauer </w:t>
      </w:r>
      <w:r w:rsidR="006B33FE" w:rsidRPr="006B33FE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Minuten.</w:t>
      </w:r>
      <w:r w:rsidR="006B33FE" w:rsidRPr="006B33FE">
        <w:rPr>
          <w:rFonts w:ascii="Arial" w:hAnsi="Arial" w:cs="Arial"/>
        </w:rPr>
        <w:t xml:space="preserve"> Präsentation und Gespräch mit der Prüfungskommission </w:t>
      </w:r>
    </w:p>
    <w:p w14:paraId="65C32D67" w14:textId="77777777" w:rsidR="00F6153A" w:rsidRDefault="00F6153A" w:rsidP="006B33FE">
      <w:pPr>
        <w:rPr>
          <w:rFonts w:ascii="Arial" w:hAnsi="Arial" w:cs="Arial"/>
        </w:rPr>
      </w:pPr>
    </w:p>
    <w:p w14:paraId="3900CBC5" w14:textId="77777777" w:rsidR="00F6153A" w:rsidRDefault="00F6153A" w:rsidP="006B33FE">
      <w:pPr>
        <w:rPr>
          <w:rFonts w:ascii="Arial" w:hAnsi="Arial" w:cs="Arial"/>
        </w:rPr>
      </w:pPr>
    </w:p>
    <w:p w14:paraId="38C689FE" w14:textId="7593751B" w:rsidR="00180FEE" w:rsidRDefault="00F6153A" w:rsidP="006B33FE">
      <w:pPr>
        <w:rPr>
          <w:rFonts w:ascii="Arial" w:hAnsi="Arial" w:cs="Arial"/>
        </w:rPr>
      </w:pPr>
      <w:r>
        <w:rPr>
          <w:rFonts w:ascii="Arial" w:hAnsi="Arial" w:cs="Arial"/>
        </w:rPr>
        <w:t>Grundsätzlich</w:t>
      </w:r>
      <w:r w:rsidR="00180FEE">
        <w:rPr>
          <w:rFonts w:ascii="Arial" w:hAnsi="Arial" w:cs="Arial"/>
        </w:rPr>
        <w:t xml:space="preserve"> gelten die Bestimmungen zum Seminarkurs, die ihr im </w:t>
      </w:r>
      <w:r w:rsidR="00180FEE" w:rsidRPr="00180FEE">
        <w:rPr>
          <w:rFonts w:ascii="Arial" w:hAnsi="Arial" w:cs="Arial"/>
          <w:i/>
          <w:iCs/>
        </w:rPr>
        <w:t>Leitfaden zum Abitur</w:t>
      </w:r>
      <w:r w:rsidR="002A497A">
        <w:rPr>
          <w:rStyle w:val="Funotenzeichen"/>
          <w:rFonts w:ascii="Arial" w:hAnsi="Arial" w:cs="Arial"/>
          <w:i/>
          <w:iCs/>
        </w:rPr>
        <w:footnoteReference w:id="1"/>
      </w:r>
      <w:r w:rsidR="00180FEE">
        <w:rPr>
          <w:rFonts w:ascii="Arial" w:hAnsi="Arial" w:cs="Arial"/>
        </w:rPr>
        <w:t xml:space="preserve"> findet.</w:t>
      </w:r>
      <w:r>
        <w:rPr>
          <w:rFonts w:ascii="Arial" w:hAnsi="Arial" w:cs="Arial"/>
        </w:rPr>
        <w:t xml:space="preserve"> </w:t>
      </w:r>
      <w:r w:rsidR="00D06AC8">
        <w:rPr>
          <w:rFonts w:ascii="Arial" w:hAnsi="Arial" w:cs="Arial"/>
        </w:rPr>
        <w:t>Weitere Informationen geben</w:t>
      </w:r>
      <w:r>
        <w:rPr>
          <w:rFonts w:ascii="Arial" w:hAnsi="Arial" w:cs="Arial"/>
        </w:rPr>
        <w:t xml:space="preserve"> die Oberstufenberater.</w:t>
      </w:r>
    </w:p>
    <w:p w14:paraId="6D8BCA44" w14:textId="15B054FA" w:rsidR="008965E6" w:rsidRDefault="008965E6" w:rsidP="006B33FE">
      <w:pPr>
        <w:rPr>
          <w:rFonts w:ascii="Arial" w:hAnsi="Arial" w:cs="Arial"/>
        </w:rPr>
      </w:pPr>
      <w:bookmarkStart w:id="0" w:name="_GoBack"/>
      <w:bookmarkEnd w:id="0"/>
    </w:p>
    <w:p w14:paraId="28B8AF0C" w14:textId="502029FD" w:rsidR="008965E6" w:rsidRDefault="008965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7A573" w14:textId="4393251D" w:rsidR="008965E6" w:rsidRDefault="008965E6" w:rsidP="006B33FE">
      <w:pPr>
        <w:rPr>
          <w:rFonts w:ascii="Arial" w:hAnsi="Arial" w:cs="Arial"/>
        </w:rPr>
      </w:pPr>
    </w:p>
    <w:p w14:paraId="7F039895" w14:textId="48017E2B" w:rsidR="008965E6" w:rsidRDefault="008965E6" w:rsidP="006B33FE">
      <w:pPr>
        <w:rPr>
          <w:rFonts w:ascii="Arial" w:hAnsi="Arial" w:cs="Arial"/>
        </w:rPr>
      </w:pPr>
    </w:p>
    <w:p w14:paraId="761B0F04" w14:textId="77777777" w:rsidR="008965E6" w:rsidRDefault="008965E6" w:rsidP="008965E6">
      <w:pPr>
        <w:pBdr>
          <w:bottom w:val="single" w:sz="6" w:space="1" w:color="auto"/>
        </w:pBdr>
        <w:rPr>
          <w:rFonts w:ascii="Arial" w:hAnsi="Arial" w:cs="Arial"/>
        </w:rPr>
      </w:pPr>
    </w:p>
    <w:p w14:paraId="071BFEDF" w14:textId="77777777" w:rsidR="008965E6" w:rsidRDefault="008965E6" w:rsidP="008965E6">
      <w:pPr>
        <w:rPr>
          <w:rFonts w:ascii="Arial" w:hAnsi="Arial" w:cs="Arial"/>
        </w:rPr>
      </w:pPr>
    </w:p>
    <w:p w14:paraId="580D7293" w14:textId="77777777" w:rsidR="008965E6" w:rsidRPr="008965E6" w:rsidRDefault="008965E6" w:rsidP="008965E6">
      <w:pPr>
        <w:rPr>
          <w:rFonts w:ascii="Arial" w:hAnsi="Arial" w:cs="Arial"/>
          <w:b/>
          <w:bCs/>
          <w:i/>
          <w:iCs/>
        </w:rPr>
      </w:pPr>
      <w:bookmarkStart w:id="1" w:name="_Hlk15417652"/>
      <w:r w:rsidRPr="008965E6">
        <w:rPr>
          <w:rFonts w:ascii="Arial" w:hAnsi="Arial" w:cs="Arial"/>
          <w:b/>
          <w:bCs/>
          <w:i/>
          <w:iCs/>
        </w:rPr>
        <w:t>Gut zu wissen:</w:t>
      </w:r>
    </w:p>
    <w:p w14:paraId="7C522324" w14:textId="42EA6C98" w:rsidR="008965E6" w:rsidRDefault="008965E6" w:rsidP="008965E6">
      <w:r>
        <w:rPr>
          <w:rFonts w:ascii="Arial" w:hAnsi="Arial" w:cs="Arial"/>
        </w:rPr>
        <w:t xml:space="preserve">Lizenz dieses Arbeitsblattes: Standardlizenz des Landesbildungsservers, siehe </w:t>
      </w:r>
      <w:hyperlink r:id="rId10" w:history="1">
        <w:r>
          <w:rPr>
            <w:rStyle w:val="Hyperlink"/>
          </w:rPr>
          <w:t>www.schule-bw.de/ueber-uns/urheberrechtsinformationen/urheberrechtliche-hinweise</w:t>
        </w:r>
      </w:hyperlink>
    </w:p>
    <w:p w14:paraId="02BDD678" w14:textId="4CEB9A57" w:rsidR="008965E6" w:rsidRDefault="008965E6" w:rsidP="008965E6">
      <w:r>
        <w:t xml:space="preserve">URL dieses Arbeitsblattes: </w:t>
      </w:r>
      <w:hyperlink r:id="rId11" w:history="1">
        <w:r w:rsidRPr="00666E88">
          <w:rPr>
            <w:rStyle w:val="Hyperlink"/>
          </w:rPr>
          <w:t>www.schule-bw.de/themen-und-impulse/uebergreifende-erziehung/demokratieerziehung/lernen-durch-engagement-lde/seminarkurs</w:t>
        </w:r>
      </w:hyperlink>
      <w:bookmarkEnd w:id="1"/>
    </w:p>
    <w:p w14:paraId="1B16BFD3" w14:textId="77777777" w:rsidR="008965E6" w:rsidRPr="006B33FE" w:rsidRDefault="008965E6" w:rsidP="008965E6">
      <w:pPr>
        <w:rPr>
          <w:rFonts w:ascii="Arial" w:hAnsi="Arial" w:cs="Arial"/>
        </w:rPr>
      </w:pPr>
    </w:p>
    <w:sectPr w:rsidR="008965E6" w:rsidRPr="006B33FE" w:rsidSect="00DF0FD1">
      <w:headerReference w:type="default" r:id="rId12"/>
      <w:footerReference w:type="default" r:id="rId13"/>
      <w:pgSz w:w="11906" w:h="16838"/>
      <w:pgMar w:top="993" w:right="1134" w:bottom="6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500FA" w14:textId="77777777" w:rsidR="00BB13B5" w:rsidRDefault="00BB13B5" w:rsidP="000277E4">
      <w:pPr>
        <w:spacing w:line="240" w:lineRule="auto"/>
      </w:pPr>
      <w:r>
        <w:separator/>
      </w:r>
    </w:p>
  </w:endnote>
  <w:endnote w:type="continuationSeparator" w:id="0">
    <w:p w14:paraId="3ED50869" w14:textId="77777777" w:rsidR="00BB13B5" w:rsidRDefault="00BB13B5" w:rsidP="0002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46B6" w14:textId="19EC71F6" w:rsidR="00DD53C3" w:rsidRDefault="00DD53C3" w:rsidP="00DD53C3">
    <w:pPr>
      <w:pStyle w:val="Fuzeile"/>
      <w:tabs>
        <w:tab w:val="clear" w:pos="4536"/>
        <w:tab w:val="clear" w:pos="9072"/>
        <w:tab w:val="left" w:pos="1824"/>
      </w:tabs>
      <w:spacing w:after="0"/>
    </w:pPr>
  </w:p>
  <w:p w14:paraId="559B98F8" w14:textId="3E17BF2B" w:rsidR="00DD53C3" w:rsidRPr="005A72E1" w:rsidRDefault="00BB13B5" w:rsidP="00DD53C3">
    <w:pPr>
      <w:pStyle w:val="Fuzeile"/>
      <w:tabs>
        <w:tab w:val="clear" w:pos="9072"/>
        <w:tab w:val="right" w:pos="9638"/>
      </w:tabs>
      <w:spacing w:after="0"/>
      <w:rPr>
        <w:sz w:val="18"/>
        <w:szCs w:val="18"/>
      </w:rPr>
    </w:pPr>
    <w:hyperlink r:id="rId1" w:tgtFrame="_blank" w:history="1">
      <w:r w:rsidR="00DD53C3" w:rsidRPr="005A72E1">
        <w:rPr>
          <w:rStyle w:val="Hyperlink"/>
          <w:sz w:val="18"/>
          <w:szCs w:val="18"/>
        </w:rPr>
        <w:t>www.schule-bw.de</w:t>
      </w:r>
    </w:hyperlink>
    <w:r w:rsidR="00DD53C3" w:rsidRPr="005A72E1">
      <w:rPr>
        <w:sz w:val="18"/>
        <w:szCs w:val="18"/>
      </w:rPr>
      <w:tab/>
    </w:r>
    <w:r w:rsidR="002A497A">
      <w:rPr>
        <w:sz w:val="18"/>
        <w:szCs w:val="18"/>
      </w:rPr>
      <w:t>Ausschreibung</w:t>
    </w:r>
    <w:r w:rsidR="00DD53C3" w:rsidRPr="005A72E1">
      <w:rPr>
        <w:sz w:val="18"/>
        <w:szCs w:val="18"/>
      </w:rPr>
      <w:t xml:space="preserve"> für den Seminarkurs</w:t>
    </w:r>
    <w:r w:rsidR="00DD53C3" w:rsidRPr="005A72E1">
      <w:rPr>
        <w:sz w:val="18"/>
        <w:szCs w:val="18"/>
      </w:rPr>
      <w:tab/>
      <w:t xml:space="preserve">Seite </w:t>
    </w:r>
    <w:r w:rsidR="00DD53C3" w:rsidRPr="005A72E1">
      <w:rPr>
        <w:sz w:val="18"/>
        <w:szCs w:val="18"/>
      </w:rPr>
      <w:fldChar w:fldCharType="begin"/>
    </w:r>
    <w:r w:rsidR="00DD53C3" w:rsidRPr="005A72E1">
      <w:rPr>
        <w:sz w:val="18"/>
        <w:szCs w:val="18"/>
      </w:rPr>
      <w:instrText>PAGE   \* MERGEFORMAT</w:instrText>
    </w:r>
    <w:r w:rsidR="00DD53C3" w:rsidRPr="005A72E1">
      <w:rPr>
        <w:sz w:val="18"/>
        <w:szCs w:val="18"/>
      </w:rPr>
      <w:fldChar w:fldCharType="separate"/>
    </w:r>
    <w:r w:rsidR="00DD53C3">
      <w:rPr>
        <w:sz w:val="18"/>
        <w:szCs w:val="18"/>
      </w:rPr>
      <w:t>4</w:t>
    </w:r>
    <w:r w:rsidR="00DD53C3" w:rsidRPr="005A72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36F9" w14:textId="77777777" w:rsidR="00BB13B5" w:rsidRDefault="00BB13B5" w:rsidP="000277E4">
      <w:pPr>
        <w:spacing w:line="240" w:lineRule="auto"/>
      </w:pPr>
      <w:r>
        <w:separator/>
      </w:r>
    </w:p>
  </w:footnote>
  <w:footnote w:type="continuationSeparator" w:id="0">
    <w:p w14:paraId="1B871E85" w14:textId="77777777" w:rsidR="00BB13B5" w:rsidRDefault="00BB13B5" w:rsidP="000277E4">
      <w:pPr>
        <w:spacing w:line="240" w:lineRule="auto"/>
      </w:pPr>
      <w:r>
        <w:continuationSeparator/>
      </w:r>
    </w:p>
  </w:footnote>
  <w:footnote w:id="1">
    <w:p w14:paraId="7C868F05" w14:textId="79367290" w:rsidR="002A497A" w:rsidRDefault="002A497A" w:rsidP="002A497A">
      <w:pPr>
        <w:pStyle w:val="Funotentext"/>
      </w:pPr>
      <w:r>
        <w:rPr>
          <w:rStyle w:val="Funotenzeichen"/>
        </w:rPr>
        <w:footnoteRef/>
      </w:r>
      <w:r>
        <w:t xml:space="preserve"> Unter dieser URL kann der jeweils gültige Leitfaden heruntergeladen werden:</w:t>
      </w:r>
      <w:r>
        <w:br/>
        <w:t xml:space="preserve"> </w:t>
      </w:r>
      <w:hyperlink r:id="rId1" w:history="1">
        <w:r>
          <w:rPr>
            <w:rStyle w:val="Hyperlink"/>
          </w:rPr>
          <w:t>https://km-bw.de/,Lde/Startseite/Schule/Abitur+und+Oberstufe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42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38"/>
      <w:gridCol w:w="3213"/>
      <w:gridCol w:w="3640"/>
    </w:tblGrid>
    <w:tr w:rsidR="00994AD6" w14:paraId="543AF883" w14:textId="77777777" w:rsidTr="00900957">
      <w:trPr>
        <w:trHeight w:hRule="exact" w:val="680"/>
      </w:trPr>
      <w:tc>
        <w:tcPr>
          <w:tcW w:w="3638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FAAFA" w14:textId="77777777" w:rsidR="00994AD6" w:rsidRDefault="00994AD6" w:rsidP="00994AD6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55C8D82" wp14:editId="42789B2D">
                <wp:simplePos x="0" y="0"/>
                <wp:positionH relativeFrom="column">
                  <wp:posOffset>285750</wp:posOffset>
                </wp:positionH>
                <wp:positionV relativeFrom="paragraph">
                  <wp:posOffset>-441325</wp:posOffset>
                </wp:positionV>
                <wp:extent cx="1432560" cy="434340"/>
                <wp:effectExtent l="0" t="0" r="0" b="381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ABF2326" w14:textId="77777777" w:rsidR="00994AD6" w:rsidRDefault="00994AD6" w:rsidP="00994AD6">
          <w:pPr>
            <w:pStyle w:val="TableContents"/>
            <w:spacing w:after="0" w:line="240" w:lineRule="auto"/>
          </w:pPr>
        </w:p>
      </w:tc>
      <w:tc>
        <w:tcPr>
          <w:tcW w:w="364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B4129D" w14:textId="77777777" w:rsidR="00994AD6" w:rsidRDefault="00BB13B5" w:rsidP="00994AD6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hyperlink r:id="rId2" w:tgtFrame="_blank" w:history="1">
            <w:r w:rsidR="00994AD6" w:rsidRPr="008C7376">
              <w:rPr>
                <w:rStyle w:val="Hyperlink"/>
                <w:rFonts w:ascii="Arial Rounded MT Bold" w:hAnsi="Arial Rounded MT Bold"/>
              </w:rPr>
              <w:t>Portal Demokratiebildung</w:t>
            </w:r>
          </w:hyperlink>
          <w:r w:rsidR="00994AD6">
            <w:rPr>
              <w:rFonts w:ascii="Arial Rounded MT Bold" w:hAnsi="Arial Rounded MT Bold"/>
            </w:rPr>
            <w:t>:</w:t>
          </w:r>
          <w:r w:rsidR="00994AD6">
            <w:rPr>
              <w:rFonts w:ascii="Arial Rounded MT Bold" w:hAnsi="Arial Rounded MT Bold"/>
            </w:rPr>
            <w:br/>
            <w:t>Lernen durch Engagement</w:t>
          </w:r>
        </w:p>
      </w:tc>
    </w:tr>
  </w:tbl>
  <w:p w14:paraId="18785597" w14:textId="2587009F" w:rsidR="00994AD6" w:rsidRPr="00994AD6" w:rsidRDefault="00994AD6" w:rsidP="00994AD6">
    <w:pPr>
      <w:pStyle w:val="Kopfzeile"/>
      <w:tabs>
        <w:tab w:val="clear" w:pos="4536"/>
        <w:tab w:val="clear" w:pos="9072"/>
        <w:tab w:val="left" w:pos="151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BD23E7"/>
    <w:multiLevelType w:val="hybridMultilevel"/>
    <w:tmpl w:val="0CD47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5B9"/>
    <w:multiLevelType w:val="multilevel"/>
    <w:tmpl w:val="349A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0CC19BB"/>
    <w:multiLevelType w:val="hybridMultilevel"/>
    <w:tmpl w:val="A5264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5A7F"/>
    <w:multiLevelType w:val="hybridMultilevel"/>
    <w:tmpl w:val="FC7A94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690C3A"/>
    <w:multiLevelType w:val="hybridMultilevel"/>
    <w:tmpl w:val="334A0410"/>
    <w:lvl w:ilvl="0" w:tplc="F3A830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17FC9"/>
    <w:multiLevelType w:val="hybridMultilevel"/>
    <w:tmpl w:val="14706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6A"/>
    <w:rsid w:val="000025C4"/>
    <w:rsid w:val="000277E4"/>
    <w:rsid w:val="00081AFA"/>
    <w:rsid w:val="00180FEE"/>
    <w:rsid w:val="001A6259"/>
    <w:rsid w:val="001D02AC"/>
    <w:rsid w:val="00222462"/>
    <w:rsid w:val="00226394"/>
    <w:rsid w:val="002617C0"/>
    <w:rsid w:val="002A497A"/>
    <w:rsid w:val="00337638"/>
    <w:rsid w:val="00354782"/>
    <w:rsid w:val="00396B9F"/>
    <w:rsid w:val="003C7E98"/>
    <w:rsid w:val="00407341"/>
    <w:rsid w:val="0041024B"/>
    <w:rsid w:val="00472851"/>
    <w:rsid w:val="00475049"/>
    <w:rsid w:val="00476FCD"/>
    <w:rsid w:val="004B2BAB"/>
    <w:rsid w:val="004D428E"/>
    <w:rsid w:val="005739AA"/>
    <w:rsid w:val="00593B6A"/>
    <w:rsid w:val="00615EAB"/>
    <w:rsid w:val="006B33FE"/>
    <w:rsid w:val="006D18F5"/>
    <w:rsid w:val="00795B56"/>
    <w:rsid w:val="007A4F50"/>
    <w:rsid w:val="007B5CF1"/>
    <w:rsid w:val="007E0B40"/>
    <w:rsid w:val="00853821"/>
    <w:rsid w:val="00864774"/>
    <w:rsid w:val="008965E6"/>
    <w:rsid w:val="008A2F31"/>
    <w:rsid w:val="00900957"/>
    <w:rsid w:val="009900F6"/>
    <w:rsid w:val="00994AD6"/>
    <w:rsid w:val="009A571E"/>
    <w:rsid w:val="009F3068"/>
    <w:rsid w:val="00A70914"/>
    <w:rsid w:val="00A82FE8"/>
    <w:rsid w:val="00AF244B"/>
    <w:rsid w:val="00B06892"/>
    <w:rsid w:val="00B12938"/>
    <w:rsid w:val="00B551B2"/>
    <w:rsid w:val="00BA6A6E"/>
    <w:rsid w:val="00BB13B5"/>
    <w:rsid w:val="00BB5D10"/>
    <w:rsid w:val="00C275EE"/>
    <w:rsid w:val="00C5020B"/>
    <w:rsid w:val="00CE443A"/>
    <w:rsid w:val="00D06AC8"/>
    <w:rsid w:val="00DA4EDB"/>
    <w:rsid w:val="00DD53C3"/>
    <w:rsid w:val="00DF0FD1"/>
    <w:rsid w:val="00E30A4C"/>
    <w:rsid w:val="00EB3DF2"/>
    <w:rsid w:val="00EC61E2"/>
    <w:rsid w:val="00F15CA8"/>
    <w:rsid w:val="00F21184"/>
    <w:rsid w:val="00F2342F"/>
    <w:rsid w:val="00F576EF"/>
    <w:rsid w:val="00F6153A"/>
    <w:rsid w:val="00FE0F16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C79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3FE"/>
  </w:style>
  <w:style w:type="paragraph" w:styleId="berschrift1">
    <w:name w:val="heading 1"/>
    <w:basedOn w:val="Standard"/>
    <w:next w:val="Standard"/>
    <w:link w:val="berschrift1Zchn"/>
    <w:uiPriority w:val="9"/>
    <w:qFormat/>
    <w:rsid w:val="006B3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3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3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3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3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33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33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33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33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StarSymbol" w:eastAsia="OpenSymbol" w:hAnsi="StarSymbol" w:cs="OpenSymbol"/>
    </w:rPr>
  </w:style>
  <w:style w:type="character" w:customStyle="1" w:styleId="WWCharLFO1LVL2">
    <w:name w:val="WW_CharLFO1LVL2"/>
    <w:rPr>
      <w:rFonts w:ascii="StarSymbol" w:eastAsia="OpenSymbol" w:hAnsi="StarSymbol" w:cs="OpenSymbo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2LVL1">
    <w:name w:val="WW_CharLFO2LVL1"/>
    <w:rPr>
      <w:rFonts w:ascii="Wingdings" w:eastAsia="SimSun" w:hAnsi="Wingdings" w:cs="Manga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rsid w:val="006B33F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B33FE"/>
    <w:rPr>
      <w:b/>
      <w:bCs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71E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571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0277E4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0277E4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277E4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0277E4"/>
    <w:rPr>
      <w:rFonts w:eastAsia="SimSun" w:cs="Mangal"/>
      <w:kern w:val="1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2617C0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17C0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994AD6"/>
    <w:pPr>
      <w:suppressLineNumbers/>
      <w:spacing w:line="312" w:lineRule="auto"/>
    </w:pPr>
    <w:rPr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994AD6"/>
    <w:rPr>
      <w:color w:val="3EBBF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33F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33F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33F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3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33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33FE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33F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33F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33F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B33FE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B3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33F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33F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33FE"/>
    <w:rPr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6B33FE"/>
    <w:rPr>
      <w:i/>
      <w:iCs/>
      <w:color w:val="auto"/>
    </w:rPr>
  </w:style>
  <w:style w:type="paragraph" w:styleId="KeinLeerraum">
    <w:name w:val="No Spacing"/>
    <w:uiPriority w:val="1"/>
    <w:qFormat/>
    <w:rsid w:val="006B33F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B33F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33F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33F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33FE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6B33FE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B33FE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6B33FE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6B33FE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6B33FE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33FE"/>
    <w:pPr>
      <w:outlineLvl w:val="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A497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97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-learning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themen-und-impulse/uebergreifende-erziehung/demokratieerziehung/lernen-durch-engagement-lde/seminarku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ce-learning.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e-bw.de/themen-und-impulse/uebergreifende-erziehung/demokratieerziehung/lernen-durch-engagement-l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m-bw.de/,Lde/Startseite/Schule/Abitur+und+Oberstuf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themen-und-impulse/uebergreifende-erziehung/demokratieerziehung/lernen-durch-engagement-l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6A8ABA0-AEF2-44C2-8FA4-1238CCAA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2019-07-30T18:26:00Z</dcterms:created>
  <dcterms:modified xsi:type="dcterms:W3CDTF">2019-08-02T16:14:00Z</dcterms:modified>
</cp:coreProperties>
</file>