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65" w:rsidRPr="00127C65" w:rsidRDefault="00127C65" w:rsidP="00127C65">
      <w:pPr>
        <w:pBdr>
          <w:bottom w:val="single" w:sz="4" w:space="1" w:color="auto"/>
        </w:pBdr>
        <w:rPr>
          <w:rFonts w:ascii="Verdana" w:hAnsi="Verdana"/>
          <w:b/>
        </w:rPr>
      </w:pPr>
      <w:r w:rsidRPr="00127C65">
        <w:rPr>
          <w:rFonts w:ascii="Verdana" w:hAnsi="Verdana"/>
          <w:b/>
        </w:rPr>
        <w:t xml:space="preserve">Hörspielproduktion zu </w:t>
      </w:r>
      <w:r w:rsidRPr="00127C65">
        <w:rPr>
          <w:rFonts w:ascii="Verdana" w:hAnsi="Verdana"/>
          <w:b/>
        </w:rPr>
        <w:t>„</w:t>
      </w:r>
      <w:r w:rsidRPr="006D44E7">
        <w:rPr>
          <w:rFonts w:ascii="Verdana" w:hAnsi="Verdana"/>
          <w:b/>
          <w:i/>
          <w:shd w:val="clear" w:color="auto" w:fill="FFFF99"/>
        </w:rPr>
        <w:fldChar w:fldCharType="begin"/>
      </w:r>
      <w:r w:rsidRPr="006D44E7">
        <w:rPr>
          <w:rFonts w:ascii="Verdana" w:hAnsi="Verdana"/>
          <w:b/>
          <w:i/>
          <w:shd w:val="clear" w:color="auto" w:fill="FFFF99"/>
        </w:rPr>
        <w:instrText xml:space="preserve"> FILLIN  "Titel eingeben"  \* MERGEFORMAT </w:instrText>
      </w:r>
      <w:r w:rsidRPr="006D44E7">
        <w:rPr>
          <w:rFonts w:ascii="Verdana" w:hAnsi="Verdana"/>
          <w:b/>
          <w:i/>
          <w:shd w:val="clear" w:color="auto" w:fill="FFFF99"/>
        </w:rPr>
        <w:fldChar w:fldCharType="separate"/>
      </w:r>
      <w:r w:rsidRPr="006D44E7">
        <w:rPr>
          <w:rFonts w:ascii="Verdana" w:hAnsi="Verdana"/>
          <w:b/>
          <w:i/>
          <w:shd w:val="clear" w:color="auto" w:fill="FFFF99"/>
        </w:rPr>
        <w:t>Titel eingeben</w:t>
      </w:r>
      <w:r w:rsidRPr="006D44E7">
        <w:rPr>
          <w:rFonts w:ascii="Verdana" w:hAnsi="Verdana"/>
          <w:b/>
          <w:i/>
          <w:shd w:val="clear" w:color="auto" w:fill="FFFF99"/>
        </w:rPr>
        <w:fldChar w:fldCharType="end"/>
      </w:r>
      <w:r w:rsidRPr="00127C65">
        <w:rPr>
          <w:rFonts w:ascii="Verdana" w:hAnsi="Verdana"/>
          <w:b/>
          <w:i/>
        </w:rPr>
        <w:t>“</w:t>
      </w:r>
    </w:p>
    <w:p w:rsidR="00127C65" w:rsidRPr="00127C65" w:rsidRDefault="00127C65" w:rsidP="00127C65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127C65">
        <w:rPr>
          <w:rFonts w:ascii="Verdana" w:hAnsi="Verdana"/>
        </w:rPr>
        <w:t>Ihr sollt zu dem Werk „</w:t>
      </w:r>
      <w:r w:rsidRPr="006D44E7">
        <w:rPr>
          <w:rFonts w:ascii="Verdana" w:hAnsi="Verdana"/>
          <w:i/>
          <w:shd w:val="clear" w:color="auto" w:fill="FFFF99"/>
        </w:rPr>
        <w:fldChar w:fldCharType="begin"/>
      </w:r>
      <w:r w:rsidRPr="006D44E7">
        <w:rPr>
          <w:rFonts w:ascii="Verdana" w:hAnsi="Verdana"/>
          <w:i/>
          <w:shd w:val="clear" w:color="auto" w:fill="FFFF99"/>
        </w:rPr>
        <w:instrText xml:space="preserve"> FILLIN  "Titel eingeben"  \* MERGEFORMAT </w:instrText>
      </w:r>
      <w:r w:rsidRPr="006D44E7">
        <w:rPr>
          <w:rFonts w:ascii="Verdana" w:hAnsi="Verdana"/>
          <w:i/>
          <w:shd w:val="clear" w:color="auto" w:fill="FFFF99"/>
        </w:rPr>
        <w:fldChar w:fldCharType="separate"/>
      </w:r>
      <w:r w:rsidRPr="006D44E7">
        <w:rPr>
          <w:rFonts w:ascii="Verdana" w:hAnsi="Verdana"/>
          <w:i/>
          <w:shd w:val="clear" w:color="auto" w:fill="FFFF99"/>
        </w:rPr>
        <w:t>Titel eingeben</w:t>
      </w:r>
      <w:r w:rsidRPr="006D44E7">
        <w:rPr>
          <w:rFonts w:ascii="Verdana" w:hAnsi="Verdana"/>
          <w:i/>
          <w:shd w:val="clear" w:color="auto" w:fill="FFFF99"/>
        </w:rPr>
        <w:fldChar w:fldCharType="end"/>
      </w:r>
      <w:r w:rsidRPr="00127C65">
        <w:rPr>
          <w:rFonts w:ascii="Verdana" w:hAnsi="Verdana"/>
          <w:i/>
        </w:rPr>
        <w:t xml:space="preserve">“ </w:t>
      </w:r>
      <w:r w:rsidRPr="00127C65">
        <w:rPr>
          <w:rFonts w:ascii="Verdana" w:hAnsi="Verdana"/>
        </w:rPr>
        <w:t>ein kurzes Hörspiel produzieren, das den Inhalt des Werkes verdeutlicht. Dazu ist es notwendig, dass ihr während der Lektüre Notizen zu den Ha</w:t>
      </w:r>
      <w:bookmarkStart w:id="0" w:name="_GoBack"/>
      <w:bookmarkEnd w:id="0"/>
      <w:r w:rsidRPr="00127C65">
        <w:rPr>
          <w:rFonts w:ascii="Verdana" w:hAnsi="Verdana"/>
        </w:rPr>
        <w:t>uptfiguren und den Konflikten / Ereignissen macht. Nutzt dazu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5"/>
        <w:gridCol w:w="4586"/>
        <w:gridCol w:w="4692"/>
        <w:gridCol w:w="4288"/>
      </w:tblGrid>
      <w:tr w:rsidR="00127C65" w:rsidTr="00127C65">
        <w:tc>
          <w:tcPr>
            <w:tcW w:w="1645" w:type="dxa"/>
          </w:tcPr>
          <w:p w:rsidR="00127C65" w:rsidRPr="00127C65" w:rsidRDefault="00127C65">
            <w:pPr>
              <w:rPr>
                <w:rFonts w:ascii="Verdana" w:hAnsi="Verdana"/>
                <w:b/>
              </w:rPr>
            </w:pPr>
            <w:r w:rsidRPr="00127C65">
              <w:rPr>
                <w:rFonts w:ascii="Verdana" w:hAnsi="Verdana"/>
                <w:b/>
              </w:rPr>
              <w:t>Kapitel / Seite</w:t>
            </w:r>
          </w:p>
        </w:tc>
        <w:tc>
          <w:tcPr>
            <w:tcW w:w="4586" w:type="dxa"/>
          </w:tcPr>
          <w:p w:rsidR="00127C65" w:rsidRPr="00127C65" w:rsidRDefault="00127C65">
            <w:pPr>
              <w:rPr>
                <w:rFonts w:ascii="Verdana" w:hAnsi="Verdana"/>
                <w:b/>
              </w:rPr>
            </w:pPr>
            <w:r w:rsidRPr="00127C65">
              <w:rPr>
                <w:rFonts w:ascii="Verdana" w:hAnsi="Verdana"/>
                <w:b/>
              </w:rPr>
              <w:t>Figuren</w:t>
            </w:r>
          </w:p>
        </w:tc>
        <w:tc>
          <w:tcPr>
            <w:tcW w:w="4692" w:type="dxa"/>
          </w:tcPr>
          <w:p w:rsidR="00127C65" w:rsidRPr="00127C65" w:rsidRDefault="00127C65">
            <w:pPr>
              <w:rPr>
                <w:rFonts w:ascii="Verdana" w:hAnsi="Verdana"/>
                <w:b/>
              </w:rPr>
            </w:pPr>
            <w:r w:rsidRPr="00127C65">
              <w:rPr>
                <w:rFonts w:ascii="Verdana" w:hAnsi="Verdana"/>
                <w:b/>
              </w:rPr>
              <w:t>Inhalt / Konflikte / Ereignisse</w:t>
            </w:r>
          </w:p>
        </w:tc>
        <w:tc>
          <w:tcPr>
            <w:tcW w:w="4288" w:type="dxa"/>
          </w:tcPr>
          <w:p w:rsidR="00127C65" w:rsidRPr="00127C65" w:rsidRDefault="00127C65">
            <w:pPr>
              <w:rPr>
                <w:rFonts w:ascii="Verdana" w:hAnsi="Verdana"/>
                <w:b/>
              </w:rPr>
            </w:pPr>
            <w:r w:rsidRPr="00127C65">
              <w:rPr>
                <w:rFonts w:ascii="Verdana" w:hAnsi="Verdana"/>
                <w:b/>
              </w:rPr>
              <w:t>Notizen</w:t>
            </w: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127C65" w:rsidTr="00127C65">
        <w:tc>
          <w:tcPr>
            <w:tcW w:w="1645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127C65" w:rsidRDefault="00127C65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5F2C32" w:rsidTr="00127C65">
        <w:tc>
          <w:tcPr>
            <w:tcW w:w="1645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5F2C32" w:rsidTr="00127C65">
        <w:tc>
          <w:tcPr>
            <w:tcW w:w="1645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5F2C32" w:rsidTr="00127C65">
        <w:tc>
          <w:tcPr>
            <w:tcW w:w="1645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  <w:tr w:rsidR="005F2C32" w:rsidTr="00127C65">
        <w:tc>
          <w:tcPr>
            <w:tcW w:w="1645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586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692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  <w:tc>
          <w:tcPr>
            <w:tcW w:w="4288" w:type="dxa"/>
          </w:tcPr>
          <w:p w:rsidR="005F2C32" w:rsidRDefault="005F2C32" w:rsidP="005F2C32">
            <w:pPr>
              <w:spacing w:line="720" w:lineRule="auto"/>
              <w:rPr>
                <w:rFonts w:ascii="Verdana" w:hAnsi="Verdana"/>
              </w:rPr>
            </w:pPr>
          </w:p>
        </w:tc>
      </w:tr>
    </w:tbl>
    <w:p w:rsidR="00127C65" w:rsidRPr="00127C65" w:rsidRDefault="00127C65">
      <w:pPr>
        <w:rPr>
          <w:rFonts w:ascii="Verdana" w:hAnsi="Verdana"/>
        </w:rPr>
      </w:pPr>
    </w:p>
    <w:sectPr w:rsidR="00127C65" w:rsidRPr="00127C65" w:rsidSect="005F2C32">
      <w:pgSz w:w="16838" w:h="11906" w:orient="landscape"/>
      <w:pgMar w:top="568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3CAA"/>
    <w:multiLevelType w:val="hybridMultilevel"/>
    <w:tmpl w:val="E9448948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65"/>
    <w:rsid w:val="00127C65"/>
    <w:rsid w:val="002935FD"/>
    <w:rsid w:val="005F2C32"/>
    <w:rsid w:val="006D44E7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C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7C6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C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7C6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</cp:revision>
  <dcterms:created xsi:type="dcterms:W3CDTF">2017-05-05T09:20:00Z</dcterms:created>
  <dcterms:modified xsi:type="dcterms:W3CDTF">2017-05-05T09:27:00Z</dcterms:modified>
</cp:coreProperties>
</file>