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ECC" w:rsidRPr="00E533D6" w:rsidRDefault="00412ECC" w:rsidP="00412ECC">
      <w:pPr>
        <w:rPr>
          <w:color w:val="365F91" w:themeColor="accent1" w:themeShade="BF"/>
          <w:sz w:val="52"/>
        </w:rPr>
      </w:pPr>
      <w:r w:rsidRPr="00E533D6">
        <w:rPr>
          <w:color w:val="365F91" w:themeColor="accent1" w:themeShade="BF"/>
          <w:sz w:val="52"/>
        </w:rPr>
        <w:t>P</w:t>
      </w:r>
      <w:r w:rsidR="009024E2">
        <w:rPr>
          <w:color w:val="365F91" w:themeColor="accent1" w:themeShade="BF"/>
          <w:sz w:val="52"/>
        </w:rPr>
        <w:t>S</w:t>
      </w:r>
      <w:r w:rsidRPr="00E533D6">
        <w:rPr>
          <w:color w:val="365F91" w:themeColor="accent1" w:themeShade="BF"/>
          <w:sz w:val="52"/>
        </w:rPr>
        <w:t>1</w:t>
      </w:r>
    </w:p>
    <w:p w:rsidR="00412ECC" w:rsidRPr="00412ECC" w:rsidRDefault="00412ECC" w:rsidP="00412ECC">
      <w:pPr>
        <w:rPr>
          <w:sz w:val="24"/>
        </w:rPr>
      </w:pPr>
    </w:p>
    <w:p w:rsidR="00412ECC" w:rsidRPr="00412ECC" w:rsidRDefault="00412ECC" w:rsidP="00412ECC">
      <w:pPr>
        <w:rPr>
          <w:i/>
          <w:sz w:val="24"/>
        </w:rPr>
      </w:pPr>
      <w:r w:rsidRPr="00412ECC">
        <w:rPr>
          <w:i/>
          <w:sz w:val="24"/>
        </w:rPr>
        <w:t>Lernzugänge: Visuell und auditiv mit Video, visuell mit Infotext und Rechenbeispiel</w:t>
      </w:r>
    </w:p>
    <w:p w:rsidR="00412ECC" w:rsidRPr="00412ECC" w:rsidRDefault="00412ECC" w:rsidP="00412ECC">
      <w:pPr>
        <w:rPr>
          <w:i/>
          <w:sz w:val="24"/>
        </w:rPr>
      </w:pPr>
      <w:r w:rsidRPr="00412ECC">
        <w:rPr>
          <w:i/>
          <w:sz w:val="24"/>
        </w:rPr>
        <w:t>Anwendung des Wissens: Lösen einer Prüfungsaufgabe</w:t>
      </w:r>
    </w:p>
    <w:p w:rsidR="00412ECC" w:rsidRPr="00412ECC" w:rsidRDefault="00412ECC" w:rsidP="00412ECC">
      <w:pPr>
        <w:rPr>
          <w:sz w:val="24"/>
        </w:rPr>
      </w:pPr>
    </w:p>
    <w:p w:rsidR="00412ECC" w:rsidRPr="00AE2998" w:rsidRDefault="00412ECC" w:rsidP="00412ECC">
      <w:pPr>
        <w:jc w:val="center"/>
        <w:rPr>
          <w:sz w:val="32"/>
        </w:rPr>
      </w:pPr>
      <w:r>
        <w:rPr>
          <w:sz w:val="32"/>
        </w:rPr>
        <w:t>Bezugsrechte</w:t>
      </w:r>
    </w:p>
    <w:p w:rsidR="00412ECC" w:rsidRPr="00412ECC" w:rsidRDefault="00412ECC" w:rsidP="00412ECC">
      <w:pPr>
        <w:rPr>
          <w:sz w:val="24"/>
        </w:rPr>
      </w:pPr>
    </w:p>
    <w:p w:rsidR="00412ECC" w:rsidRPr="00412ECC" w:rsidRDefault="00412ECC" w:rsidP="00412ECC">
      <w:pPr>
        <w:rPr>
          <w:sz w:val="24"/>
          <w:u w:val="single"/>
        </w:rPr>
      </w:pPr>
      <w:r w:rsidRPr="00412ECC">
        <w:rPr>
          <w:sz w:val="24"/>
          <w:u w:val="single"/>
        </w:rPr>
        <w:t>Aufgabe:</w:t>
      </w:r>
    </w:p>
    <w:p w:rsidR="00412ECC" w:rsidRPr="00412ECC" w:rsidRDefault="00412ECC" w:rsidP="00412ECC">
      <w:pPr>
        <w:rPr>
          <w:sz w:val="24"/>
        </w:rPr>
      </w:pPr>
      <w:r w:rsidRPr="00412ECC">
        <w:rPr>
          <w:sz w:val="24"/>
        </w:rPr>
        <w:t>In</w:t>
      </w:r>
      <w:r>
        <w:rPr>
          <w:sz w:val="24"/>
        </w:rPr>
        <w:t>formieren Sie sich bitte anhand</w:t>
      </w:r>
      <w:r w:rsidRPr="00412ECC">
        <w:rPr>
          <w:sz w:val="24"/>
        </w:rPr>
        <w:t>, des Infotextes und des Rechenbeispiels:</w:t>
      </w:r>
    </w:p>
    <w:p w:rsidR="00412ECC" w:rsidRPr="00412ECC" w:rsidRDefault="00412ECC" w:rsidP="00412ECC">
      <w:pPr>
        <w:rPr>
          <w:sz w:val="24"/>
        </w:rPr>
      </w:pPr>
    </w:p>
    <w:p w:rsidR="00412ECC" w:rsidRPr="00412ECC" w:rsidRDefault="00412ECC" w:rsidP="00412ECC">
      <w:pPr>
        <w:rPr>
          <w:i/>
          <w:sz w:val="24"/>
        </w:rPr>
      </w:pPr>
      <w:r w:rsidRPr="00412ECC">
        <w:rPr>
          <w:i/>
          <w:sz w:val="24"/>
        </w:rPr>
        <w:t>Infotext:</w:t>
      </w:r>
    </w:p>
    <w:p w:rsidR="00412ECC" w:rsidRPr="00412ECC" w:rsidRDefault="00412ECC" w:rsidP="00412ECC">
      <w:pPr>
        <w:rPr>
          <w:sz w:val="24"/>
        </w:rPr>
      </w:pPr>
    </w:p>
    <w:p w:rsidR="00412ECC" w:rsidRPr="00412ECC" w:rsidRDefault="00412ECC" w:rsidP="00412ECC">
      <w:pPr>
        <w:rPr>
          <w:sz w:val="24"/>
        </w:rPr>
      </w:pPr>
      <w:r w:rsidRPr="00412ECC">
        <w:rPr>
          <w:noProof/>
          <w:sz w:val="24"/>
        </w:rPr>
        <mc:AlternateContent>
          <mc:Choice Requires="wps">
            <w:drawing>
              <wp:anchor distT="0" distB="0" distL="114300" distR="114300" simplePos="0" relativeHeight="251659264" behindDoc="0" locked="0" layoutInCell="1" allowOverlap="1" wp14:anchorId="28473CD1" wp14:editId="4FF4D5D2">
                <wp:simplePos x="0" y="0"/>
                <wp:positionH relativeFrom="column">
                  <wp:posOffset>41910</wp:posOffset>
                </wp:positionH>
                <wp:positionV relativeFrom="paragraph">
                  <wp:posOffset>11431</wp:posOffset>
                </wp:positionV>
                <wp:extent cx="5676900" cy="1771650"/>
                <wp:effectExtent l="19050" t="19050" r="19050" b="19050"/>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1771650"/>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12ECC" w:rsidRPr="00412ECC" w:rsidRDefault="00412ECC" w:rsidP="00412ECC">
                            <w:pPr>
                              <w:rPr>
                                <w:sz w:val="24"/>
                              </w:rPr>
                            </w:pPr>
                            <w:r w:rsidRPr="00412ECC">
                              <w:rPr>
                                <w:sz w:val="24"/>
                                <w:u w:val="single"/>
                              </w:rPr>
                              <w:t>Wesen des Bezugsrechts:</w:t>
                            </w:r>
                          </w:p>
                          <w:p w:rsidR="00412ECC" w:rsidRPr="00412ECC" w:rsidRDefault="00412ECC" w:rsidP="00412ECC">
                            <w:pPr>
                              <w:numPr>
                                <w:ilvl w:val="0"/>
                                <w:numId w:val="1"/>
                              </w:numPr>
                              <w:tabs>
                                <w:tab w:val="clear" w:pos="720"/>
                                <w:tab w:val="num" w:pos="360"/>
                              </w:tabs>
                              <w:overflowPunct/>
                              <w:autoSpaceDE/>
                              <w:autoSpaceDN/>
                              <w:adjustRightInd/>
                              <w:ind w:left="360"/>
                              <w:textAlignment w:val="auto"/>
                              <w:rPr>
                                <w:sz w:val="24"/>
                              </w:rPr>
                            </w:pPr>
                            <w:r w:rsidRPr="00412ECC">
                              <w:rPr>
                                <w:sz w:val="24"/>
                              </w:rPr>
                              <w:t xml:space="preserve"> Bei Kapitalerhöhungen gegen Einlagen erhöht sich die Zahl der ausgegebenen Aktien.</w:t>
                            </w:r>
                          </w:p>
                          <w:p w:rsidR="00412ECC" w:rsidRPr="00412ECC" w:rsidRDefault="00412ECC" w:rsidP="00412ECC">
                            <w:pPr>
                              <w:numPr>
                                <w:ilvl w:val="0"/>
                                <w:numId w:val="1"/>
                              </w:numPr>
                              <w:tabs>
                                <w:tab w:val="clear" w:pos="720"/>
                                <w:tab w:val="num" w:pos="360"/>
                              </w:tabs>
                              <w:overflowPunct/>
                              <w:autoSpaceDE/>
                              <w:autoSpaceDN/>
                              <w:adjustRightInd/>
                              <w:ind w:left="360"/>
                              <w:textAlignment w:val="auto"/>
                              <w:rPr>
                                <w:sz w:val="24"/>
                              </w:rPr>
                            </w:pPr>
                            <w:r w:rsidRPr="00412ECC">
                              <w:rPr>
                                <w:sz w:val="24"/>
                              </w:rPr>
                              <w:t>Durch die höhere Zahl der Aktien sinkt der Stimmrechtsanteil der Altaktionäre.</w:t>
                            </w:r>
                          </w:p>
                          <w:p w:rsidR="00412ECC" w:rsidRPr="00412ECC" w:rsidRDefault="00412ECC" w:rsidP="00412ECC">
                            <w:pPr>
                              <w:numPr>
                                <w:ilvl w:val="0"/>
                                <w:numId w:val="1"/>
                              </w:numPr>
                              <w:tabs>
                                <w:tab w:val="clear" w:pos="720"/>
                                <w:tab w:val="num" w:pos="360"/>
                              </w:tabs>
                              <w:overflowPunct/>
                              <w:autoSpaceDE/>
                              <w:autoSpaceDN/>
                              <w:adjustRightInd/>
                              <w:ind w:left="360"/>
                              <w:textAlignment w:val="auto"/>
                              <w:rPr>
                                <w:sz w:val="24"/>
                              </w:rPr>
                            </w:pPr>
                            <w:r w:rsidRPr="00412ECC">
                              <w:rPr>
                                <w:sz w:val="24"/>
                              </w:rPr>
                              <w:t xml:space="preserve"> Der Ausgabekurs der neuen Aktien liegt im Allgemeinen unter dem Börsenkurs der alten Aktien.</w:t>
                            </w:r>
                          </w:p>
                          <w:p w:rsidR="00412ECC" w:rsidRPr="00412ECC" w:rsidRDefault="00412ECC" w:rsidP="00412ECC">
                            <w:pPr>
                              <w:numPr>
                                <w:ilvl w:val="0"/>
                                <w:numId w:val="1"/>
                              </w:numPr>
                              <w:tabs>
                                <w:tab w:val="clear" w:pos="720"/>
                                <w:tab w:val="num" w:pos="360"/>
                              </w:tabs>
                              <w:overflowPunct/>
                              <w:autoSpaceDE/>
                              <w:autoSpaceDN/>
                              <w:adjustRightInd/>
                              <w:ind w:left="360"/>
                              <w:textAlignment w:val="auto"/>
                              <w:rPr>
                                <w:sz w:val="24"/>
                              </w:rPr>
                            </w:pPr>
                            <w:r w:rsidRPr="00412ECC">
                              <w:rPr>
                                <w:sz w:val="24"/>
                              </w:rPr>
                              <w:t xml:space="preserve"> Durch die Ausgabe der neuen Aktien sinkt der Kurs der Aktien (Verwässerung).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8" o:spid="_x0000_s1026" type="#_x0000_t202" style="position:absolute;margin-left:3.3pt;margin-top:.9pt;width:447pt;height:1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" fillcolor="white [3201]" strokecolor="#f79646 [3209]" strokeweight="2.5pt">
                <v:shadow color="#868686"/>
                <v:textbox>
                  <w:txbxContent>
                    <w:p w:rsidR="00412ECC" w:rsidRPr="00412ECC" w:rsidRDefault="00412ECC" w:rsidP="00412ECC">
                      <w:pPr>
                        <w:rPr>
                          <w:sz w:val="24"/>
                        </w:rPr>
                      </w:pPr>
                      <w:r w:rsidRPr="00412ECC">
                        <w:rPr>
                          <w:sz w:val="24"/>
                          <w:u w:val="single"/>
                        </w:rPr>
                        <w:t>Wesen des Bezugsrechts:</w:t>
                      </w:r>
                    </w:p>
                    <w:p w:rsidR="00412ECC" w:rsidRPr="00412ECC" w:rsidRDefault="00412ECC" w:rsidP="00412ECC">
                      <w:pPr>
                        <w:numPr>
                          <w:ilvl w:val="0"/>
                          <w:numId w:val="1"/>
                        </w:numPr>
                        <w:tabs>
                          <w:tab w:val="clear" w:pos="720"/>
                          <w:tab w:val="num" w:pos="360"/>
                        </w:tabs>
                        <w:overflowPunct/>
                        <w:autoSpaceDE/>
                        <w:autoSpaceDN/>
                        <w:adjustRightInd/>
                        <w:ind w:left="360"/>
                        <w:textAlignment w:val="auto"/>
                        <w:rPr>
                          <w:sz w:val="24"/>
                        </w:rPr>
                      </w:pPr>
                      <w:r w:rsidRPr="00412ECC">
                        <w:rPr>
                          <w:sz w:val="24"/>
                        </w:rPr>
                        <w:t xml:space="preserve"> Bei Kapitalerhöhungen gegen Einlagen erhöht sich die Zahl der ausgegebenen Aktien.</w:t>
                      </w:r>
                    </w:p>
                    <w:p w:rsidR="00412ECC" w:rsidRPr="00412ECC" w:rsidRDefault="00412ECC" w:rsidP="00412ECC">
                      <w:pPr>
                        <w:numPr>
                          <w:ilvl w:val="0"/>
                          <w:numId w:val="1"/>
                        </w:numPr>
                        <w:tabs>
                          <w:tab w:val="clear" w:pos="720"/>
                          <w:tab w:val="num" w:pos="360"/>
                        </w:tabs>
                        <w:overflowPunct/>
                        <w:autoSpaceDE/>
                        <w:autoSpaceDN/>
                        <w:adjustRightInd/>
                        <w:ind w:left="360"/>
                        <w:textAlignment w:val="auto"/>
                        <w:rPr>
                          <w:sz w:val="24"/>
                        </w:rPr>
                      </w:pPr>
                      <w:r w:rsidRPr="00412ECC">
                        <w:rPr>
                          <w:sz w:val="24"/>
                        </w:rPr>
                        <w:t>Durch die höhere Zahl der Aktien sinkt der Stimmrechtsanteil der Altaktionäre.</w:t>
                      </w:r>
                    </w:p>
                    <w:p w:rsidR="00412ECC" w:rsidRPr="00412ECC" w:rsidRDefault="00412ECC" w:rsidP="00412ECC">
                      <w:pPr>
                        <w:numPr>
                          <w:ilvl w:val="0"/>
                          <w:numId w:val="1"/>
                        </w:numPr>
                        <w:tabs>
                          <w:tab w:val="clear" w:pos="720"/>
                          <w:tab w:val="num" w:pos="360"/>
                        </w:tabs>
                        <w:overflowPunct/>
                        <w:autoSpaceDE/>
                        <w:autoSpaceDN/>
                        <w:adjustRightInd/>
                        <w:ind w:left="360"/>
                        <w:textAlignment w:val="auto"/>
                        <w:rPr>
                          <w:sz w:val="24"/>
                        </w:rPr>
                      </w:pPr>
                      <w:r w:rsidRPr="00412ECC">
                        <w:rPr>
                          <w:sz w:val="24"/>
                        </w:rPr>
                        <w:t xml:space="preserve"> Der Ausgabekurs der neuen Aktien liegt im Allgemeinen unter dem Börsenkurs der alten Aktien.</w:t>
                      </w:r>
                    </w:p>
                    <w:p w:rsidR="00412ECC" w:rsidRPr="00412ECC" w:rsidRDefault="00412ECC" w:rsidP="00412ECC">
                      <w:pPr>
                        <w:numPr>
                          <w:ilvl w:val="0"/>
                          <w:numId w:val="1"/>
                        </w:numPr>
                        <w:tabs>
                          <w:tab w:val="clear" w:pos="720"/>
                          <w:tab w:val="num" w:pos="360"/>
                        </w:tabs>
                        <w:overflowPunct/>
                        <w:autoSpaceDE/>
                        <w:autoSpaceDN/>
                        <w:adjustRightInd/>
                        <w:ind w:left="360"/>
                        <w:textAlignment w:val="auto"/>
                        <w:rPr>
                          <w:sz w:val="24"/>
                        </w:rPr>
                      </w:pPr>
                      <w:r w:rsidRPr="00412ECC">
                        <w:rPr>
                          <w:sz w:val="24"/>
                        </w:rPr>
                        <w:t xml:space="preserve"> Durch die Ausgabe der neuen Aktien sinkt der Kurs der Aktien (Verwässerung).</w:t>
                      </w:r>
                    </w:p>
                  </w:txbxContent>
                </v:textbox>
              </v:shape>
            </w:pict>
          </mc:Fallback>
        </mc:AlternateContent>
      </w:r>
    </w:p>
    <w:p w:rsidR="00412ECC" w:rsidRPr="00412ECC" w:rsidRDefault="00412ECC" w:rsidP="00412ECC">
      <w:pPr>
        <w:rPr>
          <w:sz w:val="24"/>
        </w:rPr>
      </w:pPr>
    </w:p>
    <w:p w:rsidR="00412ECC" w:rsidRPr="00412ECC" w:rsidRDefault="00412ECC" w:rsidP="00412ECC">
      <w:pPr>
        <w:rPr>
          <w:sz w:val="24"/>
        </w:rPr>
      </w:pPr>
    </w:p>
    <w:p w:rsidR="00412ECC" w:rsidRPr="00412ECC" w:rsidRDefault="00412ECC" w:rsidP="00412ECC">
      <w:pPr>
        <w:rPr>
          <w:sz w:val="24"/>
        </w:rPr>
      </w:pPr>
    </w:p>
    <w:p w:rsidR="00412ECC" w:rsidRPr="00412ECC" w:rsidRDefault="00412ECC" w:rsidP="00412ECC">
      <w:pPr>
        <w:rPr>
          <w:sz w:val="24"/>
        </w:rPr>
      </w:pPr>
    </w:p>
    <w:p w:rsidR="00412ECC" w:rsidRPr="00412ECC" w:rsidRDefault="00412ECC" w:rsidP="00412ECC">
      <w:pPr>
        <w:rPr>
          <w:sz w:val="24"/>
        </w:rPr>
      </w:pPr>
    </w:p>
    <w:p w:rsidR="00412ECC" w:rsidRPr="00412ECC" w:rsidRDefault="00412ECC" w:rsidP="00412ECC">
      <w:pPr>
        <w:rPr>
          <w:sz w:val="24"/>
        </w:rPr>
      </w:pPr>
    </w:p>
    <w:p w:rsidR="00412ECC" w:rsidRPr="00412ECC" w:rsidRDefault="00412ECC" w:rsidP="00412ECC">
      <w:pPr>
        <w:rPr>
          <w:sz w:val="24"/>
        </w:rPr>
      </w:pPr>
    </w:p>
    <w:p w:rsidR="00412ECC" w:rsidRPr="00412ECC" w:rsidRDefault="00412ECC" w:rsidP="00412ECC">
      <w:pPr>
        <w:rPr>
          <w:sz w:val="24"/>
        </w:rPr>
      </w:pPr>
    </w:p>
    <w:p w:rsidR="00412ECC" w:rsidRPr="00412ECC" w:rsidRDefault="00412ECC" w:rsidP="00412ECC">
      <w:pPr>
        <w:rPr>
          <w:sz w:val="24"/>
        </w:rPr>
      </w:pPr>
    </w:p>
    <w:p w:rsidR="00412ECC" w:rsidRPr="00412ECC" w:rsidRDefault="00412ECC" w:rsidP="00412ECC">
      <w:pPr>
        <w:rPr>
          <w:sz w:val="24"/>
        </w:rPr>
      </w:pPr>
    </w:p>
    <w:p w:rsidR="00412ECC" w:rsidRDefault="00412ECC" w:rsidP="00412ECC">
      <w:pPr>
        <w:rPr>
          <w:i/>
        </w:rPr>
      </w:pPr>
    </w:p>
    <w:p w:rsidR="00412ECC" w:rsidRPr="00406915" w:rsidRDefault="00412ECC" w:rsidP="00412ECC">
      <w:pPr>
        <w:rPr>
          <w:i/>
        </w:rPr>
      </w:pPr>
      <w:r w:rsidRPr="00406915">
        <w:rPr>
          <w:i/>
        </w:rPr>
        <w:t>Rechenbeispiel:</w:t>
      </w:r>
    </w:p>
    <w:p w:rsidR="00412ECC" w:rsidRDefault="00412ECC" w:rsidP="00412ECC">
      <w:r>
        <w:rPr>
          <w:noProof/>
        </w:rPr>
        <mc:AlternateContent>
          <mc:Choice Requires="wps">
            <w:drawing>
              <wp:anchor distT="0" distB="0" distL="114300" distR="114300" simplePos="0" relativeHeight="251660288" behindDoc="0" locked="0" layoutInCell="1" allowOverlap="1">
                <wp:simplePos x="0" y="0"/>
                <wp:positionH relativeFrom="column">
                  <wp:posOffset>41910</wp:posOffset>
                </wp:positionH>
                <wp:positionV relativeFrom="paragraph">
                  <wp:posOffset>106680</wp:posOffset>
                </wp:positionV>
                <wp:extent cx="5676900" cy="2590800"/>
                <wp:effectExtent l="19050" t="19050" r="19050" b="1905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2590800"/>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12ECC" w:rsidRPr="00412ECC" w:rsidRDefault="00412ECC" w:rsidP="00412ECC">
                            <w:pPr>
                              <w:rPr>
                                <w:sz w:val="24"/>
                              </w:rPr>
                            </w:pPr>
                            <w:r w:rsidRPr="00412ECC">
                              <w:rPr>
                                <w:sz w:val="24"/>
                                <w:u w:val="single"/>
                              </w:rPr>
                              <w:t>Beispiel:</w:t>
                            </w:r>
                          </w:p>
                          <w:p w:rsidR="00412ECC" w:rsidRPr="00412ECC" w:rsidRDefault="00412ECC" w:rsidP="00412ECC">
                            <w:pPr>
                              <w:rPr>
                                <w:sz w:val="24"/>
                              </w:rPr>
                            </w:pPr>
                            <w:r w:rsidRPr="00412ECC">
                              <w:rPr>
                                <w:sz w:val="24"/>
                              </w:rPr>
                              <w:t>Eine AG erhöht ihr Grundkapital von 600 Mio. Euro auf 900 Mio. Euro. Der Börsenkurs der alten Aktie beträgt 309,00 Euro, der Bezugspreis der neuen Aktie ist auf 150,00 Euro festgesetzt. Ein Aktionär dieser AG erhält damit</w:t>
                            </w:r>
                          </w:p>
                          <w:p w:rsidR="00412ECC" w:rsidRPr="00412ECC" w:rsidRDefault="00412ECC" w:rsidP="00412ECC">
                            <w:pPr>
                              <w:rPr>
                                <w:sz w:val="24"/>
                              </w:rPr>
                            </w:pPr>
                          </w:p>
                          <w:p w:rsidR="00412ECC" w:rsidRPr="00412ECC" w:rsidRDefault="00412ECC" w:rsidP="00412ECC">
                            <w:pPr>
                              <w:rPr>
                                <w:sz w:val="24"/>
                              </w:rPr>
                            </w:pPr>
                            <w:r w:rsidRPr="00412ECC">
                              <w:rPr>
                                <w:sz w:val="24"/>
                              </w:rPr>
                              <w:t xml:space="preserve">auf 2 alte Aktien im Wert von </w:t>
                            </w:r>
                            <w:r w:rsidRPr="00412ECC">
                              <w:rPr>
                                <w:sz w:val="24"/>
                              </w:rPr>
                              <w:tab/>
                            </w:r>
                            <w:r w:rsidRPr="00412ECC">
                              <w:rPr>
                                <w:sz w:val="24"/>
                              </w:rPr>
                              <w:tab/>
                            </w:r>
                            <w:r w:rsidRPr="00412ECC">
                              <w:rPr>
                                <w:sz w:val="24"/>
                              </w:rPr>
                              <w:tab/>
                            </w:r>
                            <w:r w:rsidRPr="00412ECC">
                              <w:rPr>
                                <w:sz w:val="24"/>
                              </w:rPr>
                              <w:tab/>
                              <w:t xml:space="preserve">618,00 € </w:t>
                            </w:r>
                          </w:p>
                          <w:p w:rsidR="00412ECC" w:rsidRPr="00412ECC" w:rsidRDefault="00412ECC" w:rsidP="00412ECC">
                            <w:pPr>
                              <w:rPr>
                                <w:sz w:val="24"/>
                              </w:rPr>
                            </w:pPr>
                            <w:r w:rsidRPr="00412ECC">
                              <w:rPr>
                                <w:sz w:val="24"/>
                              </w:rPr>
                              <w:t xml:space="preserve">eine neue Aktie unter Zuzahlung von </w:t>
                            </w:r>
                            <w:r w:rsidRPr="00412ECC">
                              <w:rPr>
                                <w:sz w:val="24"/>
                              </w:rPr>
                              <w:tab/>
                            </w:r>
                            <w:r w:rsidRPr="00412ECC">
                              <w:rPr>
                                <w:sz w:val="24"/>
                              </w:rPr>
                              <w:tab/>
                            </w:r>
                            <w:r w:rsidRPr="00412ECC">
                              <w:rPr>
                                <w:sz w:val="24"/>
                              </w:rPr>
                              <w:tab/>
                              <w:t>150,00 €</w:t>
                            </w:r>
                          </w:p>
                          <w:p w:rsidR="00412ECC" w:rsidRPr="00412ECC" w:rsidRDefault="00412ECC" w:rsidP="00412ECC">
                            <w:pPr>
                              <w:rPr>
                                <w:sz w:val="24"/>
                              </w:rPr>
                            </w:pPr>
                            <w:r w:rsidRPr="00412ECC">
                              <w:rPr>
                                <w:sz w:val="24"/>
                              </w:rPr>
                              <w:t>Er hat damit 3 Aktien im Gesamtwert von</w:t>
                            </w:r>
                            <w:r w:rsidRPr="00412ECC">
                              <w:rPr>
                                <w:sz w:val="24"/>
                              </w:rPr>
                              <w:tab/>
                            </w:r>
                            <w:r w:rsidRPr="00412ECC">
                              <w:rPr>
                                <w:sz w:val="24"/>
                              </w:rPr>
                              <w:tab/>
                              <w:t>768,00 €</w:t>
                            </w:r>
                          </w:p>
                          <w:p w:rsidR="00412ECC" w:rsidRPr="00412ECC" w:rsidRDefault="00412ECC" w:rsidP="00412ECC">
                            <w:pPr>
                              <w:rPr>
                                <w:sz w:val="24"/>
                              </w:rPr>
                            </w:pPr>
                          </w:p>
                          <w:p w:rsidR="00412ECC" w:rsidRPr="00412ECC" w:rsidRDefault="00412ECC" w:rsidP="00412ECC">
                            <w:pPr>
                              <w:rPr>
                                <w:sz w:val="24"/>
                                <w:szCs w:val="24"/>
                              </w:rPr>
                            </w:pPr>
                            <w:r w:rsidRPr="00412ECC">
                              <w:rPr>
                                <w:sz w:val="24"/>
                              </w:rPr>
                              <w:t xml:space="preserve">Nach der Kapitalerhöhung hat eine Aktie einen Wert von 256,00 € (768 : 3 = 256). Durch die Kapitalerhöhung verliert die Altaktie 53,00 € (309,00 – 256,00). </w:t>
                            </w:r>
                            <w:r w:rsidRPr="00412ECC">
                              <w:rPr>
                                <w:sz w:val="24"/>
                                <w:szCs w:val="24"/>
                              </w:rPr>
                              <w:t xml:space="preserve">Dieser Verlust ist der rechnerische Wert des Bezugsrechts. </w:t>
                            </w:r>
                          </w:p>
                          <w:p w:rsidR="00412ECC" w:rsidRDefault="00412ECC" w:rsidP="00412E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7" o:spid="_x0000_s1027" type="#_x0000_t202" style="position:absolute;margin-left:3.3pt;margin-top:8.4pt;width:447pt;height:2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" fillcolor="white [3201]" strokecolor="#9bbb59 [3206]" strokeweight="2.5pt">
                <v:shadow color="#868686"/>
                <v:textbox>
                  <w:txbxContent>
                    <w:p w:rsidR="00412ECC" w:rsidRPr="00412ECC" w:rsidRDefault="00412ECC" w:rsidP="00412ECC">
                      <w:pPr>
                        <w:rPr>
                          <w:sz w:val="24"/>
                        </w:rPr>
                      </w:pPr>
                      <w:r w:rsidRPr="00412ECC">
                        <w:rPr>
                          <w:sz w:val="24"/>
                          <w:u w:val="single"/>
                        </w:rPr>
                        <w:t>Beispiel:</w:t>
                      </w:r>
                    </w:p>
                    <w:p w:rsidR="00412ECC" w:rsidRPr="00412ECC" w:rsidRDefault="00412ECC" w:rsidP="00412ECC">
                      <w:pPr>
                        <w:rPr>
                          <w:sz w:val="24"/>
                        </w:rPr>
                      </w:pPr>
                      <w:r w:rsidRPr="00412ECC">
                        <w:rPr>
                          <w:sz w:val="24"/>
                        </w:rPr>
                        <w:t>Eine AG erhöht ihr Grundkapital von 600 Mio. Euro auf 900 Mio. Euro. Der Börsenkurs der alten Aktie beträgt 309,00 Euro, der Bezugspreis der neuen Aktie ist auf 150,00 Euro festgesetzt. Ein Aktionär dieser AG erhält damit</w:t>
                      </w:r>
                    </w:p>
                    <w:p w:rsidR="00412ECC" w:rsidRPr="00412ECC" w:rsidRDefault="00412ECC" w:rsidP="00412ECC">
                      <w:pPr>
                        <w:rPr>
                          <w:sz w:val="24"/>
                        </w:rPr>
                      </w:pPr>
                    </w:p>
                    <w:p w:rsidR="00412ECC" w:rsidRPr="00412ECC" w:rsidRDefault="00412ECC" w:rsidP="00412ECC">
                      <w:pPr>
                        <w:rPr>
                          <w:sz w:val="24"/>
                        </w:rPr>
                      </w:pPr>
                      <w:r w:rsidRPr="00412ECC">
                        <w:rPr>
                          <w:sz w:val="24"/>
                        </w:rPr>
                        <w:t xml:space="preserve">auf 2 alte Aktien im Wert von </w:t>
                      </w:r>
                      <w:r w:rsidRPr="00412ECC">
                        <w:rPr>
                          <w:sz w:val="24"/>
                        </w:rPr>
                        <w:tab/>
                      </w:r>
                      <w:r w:rsidRPr="00412ECC">
                        <w:rPr>
                          <w:sz w:val="24"/>
                        </w:rPr>
                        <w:tab/>
                      </w:r>
                      <w:r w:rsidRPr="00412ECC">
                        <w:rPr>
                          <w:sz w:val="24"/>
                        </w:rPr>
                        <w:tab/>
                      </w:r>
                      <w:r w:rsidRPr="00412ECC">
                        <w:rPr>
                          <w:sz w:val="24"/>
                        </w:rPr>
                        <w:tab/>
                        <w:t xml:space="preserve">618,00 € </w:t>
                      </w:r>
                    </w:p>
                    <w:p w:rsidR="00412ECC" w:rsidRPr="00412ECC" w:rsidRDefault="00412ECC" w:rsidP="00412ECC">
                      <w:pPr>
                        <w:rPr>
                          <w:sz w:val="24"/>
                        </w:rPr>
                      </w:pPr>
                      <w:r w:rsidRPr="00412ECC">
                        <w:rPr>
                          <w:sz w:val="24"/>
                        </w:rPr>
                        <w:t xml:space="preserve">eine neue Aktie unter Zuzahlung von </w:t>
                      </w:r>
                      <w:r w:rsidRPr="00412ECC">
                        <w:rPr>
                          <w:sz w:val="24"/>
                        </w:rPr>
                        <w:tab/>
                      </w:r>
                      <w:r w:rsidRPr="00412ECC">
                        <w:rPr>
                          <w:sz w:val="24"/>
                        </w:rPr>
                        <w:tab/>
                      </w:r>
                      <w:r w:rsidRPr="00412ECC">
                        <w:rPr>
                          <w:sz w:val="24"/>
                        </w:rPr>
                        <w:tab/>
                        <w:t>150,00 €</w:t>
                      </w:r>
                    </w:p>
                    <w:p w:rsidR="00412ECC" w:rsidRPr="00412ECC" w:rsidRDefault="00412ECC" w:rsidP="00412ECC">
                      <w:pPr>
                        <w:rPr>
                          <w:sz w:val="24"/>
                        </w:rPr>
                      </w:pPr>
                      <w:r w:rsidRPr="00412ECC">
                        <w:rPr>
                          <w:sz w:val="24"/>
                        </w:rPr>
                        <w:t>Er hat damit 3 Aktien im Gesamtwert von</w:t>
                      </w:r>
                      <w:r w:rsidRPr="00412ECC">
                        <w:rPr>
                          <w:sz w:val="24"/>
                        </w:rPr>
                        <w:tab/>
                      </w:r>
                      <w:r w:rsidRPr="00412ECC">
                        <w:rPr>
                          <w:sz w:val="24"/>
                        </w:rPr>
                        <w:tab/>
                        <w:t>768,00 €</w:t>
                      </w:r>
                    </w:p>
                    <w:p w:rsidR="00412ECC" w:rsidRPr="00412ECC" w:rsidRDefault="00412ECC" w:rsidP="00412ECC">
                      <w:pPr>
                        <w:rPr>
                          <w:sz w:val="24"/>
                        </w:rPr>
                      </w:pPr>
                    </w:p>
                    <w:p w:rsidR="00412ECC" w:rsidRPr="00412ECC" w:rsidRDefault="00412ECC" w:rsidP="00412ECC">
                      <w:pPr>
                        <w:rPr>
                          <w:sz w:val="24"/>
                          <w:szCs w:val="24"/>
                        </w:rPr>
                      </w:pPr>
                      <w:r w:rsidRPr="00412ECC">
                        <w:rPr>
                          <w:sz w:val="24"/>
                        </w:rPr>
                        <w:t xml:space="preserve">Nach der Kapitalerhöhung hat eine Aktie einen Wert von 256,00 € (768 : 3 = 256). Durch die Kapitalerhöhung verliert die Altaktie 53,00 € (309,00 – 256,00). </w:t>
                      </w:r>
                      <w:r w:rsidRPr="00412ECC">
                        <w:rPr>
                          <w:sz w:val="24"/>
                          <w:szCs w:val="24"/>
                        </w:rPr>
                        <w:t xml:space="preserve">Dieser Verlust ist der rechnerische Wert des Bezugsrechts. </w:t>
                      </w:r>
                    </w:p>
                    <w:p w:rsidR="00412ECC" w:rsidRDefault="00412ECC" w:rsidP="00412ECC"/>
                  </w:txbxContent>
                </v:textbox>
              </v:shape>
            </w:pict>
          </mc:Fallback>
        </mc:AlternateContent>
      </w:r>
    </w:p>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r>
        <w:rPr>
          <w:noProof/>
        </w:rPr>
        <mc:AlternateContent>
          <mc:Choice Requires="wps">
            <w:drawing>
              <wp:anchor distT="0" distB="0" distL="114300" distR="114300" simplePos="0" relativeHeight="251661312" behindDoc="0" locked="0" layoutInCell="1" allowOverlap="1" wp14:anchorId="6810E0D5" wp14:editId="6A8E4BE1">
                <wp:simplePos x="0" y="0"/>
                <wp:positionH relativeFrom="column">
                  <wp:posOffset>3700780</wp:posOffset>
                </wp:positionH>
                <wp:positionV relativeFrom="paragraph">
                  <wp:posOffset>68580</wp:posOffset>
                </wp:positionV>
                <wp:extent cx="1047750" cy="9525"/>
                <wp:effectExtent l="0" t="0" r="19050" b="28575"/>
                <wp:wrapNone/>
                <wp:docPr id="16" name="Gerade Verbindung mit Pfeil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16" o:spid="_x0000_s1026" type="#_x0000_t32" style="position:absolute;margin-left:291.4pt;margin-top:5.4pt;width:82.5pt;height:.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"/>
            </w:pict>
          </mc:Fallback>
        </mc:AlternateContent>
      </w:r>
    </w:p>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r>
        <w:rPr>
          <w:noProof/>
        </w:rPr>
        <mc:AlternateContent>
          <mc:Choice Requires="wps">
            <w:drawing>
              <wp:anchor distT="0" distB="0" distL="114300" distR="114300" simplePos="0" relativeHeight="251662336" behindDoc="0" locked="0" layoutInCell="1" allowOverlap="1" wp14:anchorId="2F82647B" wp14:editId="385597E1">
                <wp:simplePos x="0" y="0"/>
                <wp:positionH relativeFrom="column">
                  <wp:posOffset>41910</wp:posOffset>
                </wp:positionH>
                <wp:positionV relativeFrom="paragraph">
                  <wp:posOffset>5080</wp:posOffset>
                </wp:positionV>
                <wp:extent cx="5676900" cy="1685925"/>
                <wp:effectExtent l="19050" t="19050" r="19050" b="28575"/>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1685925"/>
                        </a:xfrm>
                        <a:prstGeom prst="rect">
                          <a:avLst/>
                        </a:prstGeom>
                        <a:solidFill>
                          <a:schemeClr val="lt1">
                            <a:lumMod val="100000"/>
                            <a:lumOff val="0"/>
                          </a:schemeClr>
                        </a:solidFill>
                        <a:ln w="31750">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12ECC" w:rsidRPr="00412ECC" w:rsidRDefault="00412ECC" w:rsidP="00412ECC">
                            <w:pPr>
                              <w:rPr>
                                <w:sz w:val="24"/>
                              </w:rPr>
                            </w:pPr>
                            <w:r w:rsidRPr="00412ECC">
                              <w:rPr>
                                <w:sz w:val="24"/>
                              </w:rPr>
                              <w:t>Um eine neue Aktie zu erwerben, müsste ein Käufer 256,00 € aufwenden.</w:t>
                            </w:r>
                          </w:p>
                          <w:p w:rsidR="00412ECC" w:rsidRPr="00412ECC" w:rsidRDefault="00412ECC" w:rsidP="00412ECC">
                            <w:pPr>
                              <w:rPr>
                                <w:sz w:val="24"/>
                              </w:rPr>
                            </w:pPr>
                          </w:p>
                          <w:p w:rsidR="00412ECC" w:rsidRPr="00412ECC" w:rsidRDefault="00412ECC" w:rsidP="00412ECC">
                            <w:pPr>
                              <w:rPr>
                                <w:sz w:val="24"/>
                              </w:rPr>
                            </w:pPr>
                            <w:r w:rsidRPr="00412ECC">
                              <w:rPr>
                                <w:sz w:val="24"/>
                              </w:rPr>
                              <w:t>2 Bezugsrechte zu je 53,00 €</w:t>
                            </w:r>
                            <w:r w:rsidRPr="00412ECC">
                              <w:rPr>
                                <w:sz w:val="24"/>
                              </w:rPr>
                              <w:tab/>
                            </w:r>
                            <w:r w:rsidRPr="00412ECC">
                              <w:rPr>
                                <w:sz w:val="24"/>
                              </w:rPr>
                              <w:tab/>
                            </w:r>
                            <w:r w:rsidRPr="00412ECC">
                              <w:rPr>
                                <w:sz w:val="24"/>
                              </w:rPr>
                              <w:tab/>
                            </w:r>
                            <w:r w:rsidRPr="00412ECC">
                              <w:rPr>
                                <w:sz w:val="24"/>
                              </w:rPr>
                              <w:tab/>
                              <w:t>106,00 €</w:t>
                            </w:r>
                          </w:p>
                          <w:p w:rsidR="00412ECC" w:rsidRPr="00412ECC" w:rsidRDefault="00412ECC" w:rsidP="00412ECC">
                            <w:pPr>
                              <w:rPr>
                                <w:sz w:val="24"/>
                              </w:rPr>
                            </w:pPr>
                            <w:r w:rsidRPr="00412ECC">
                              <w:rPr>
                                <w:sz w:val="24"/>
                              </w:rPr>
                              <w:t xml:space="preserve">und den Bezugspreis von </w:t>
                            </w:r>
                            <w:r w:rsidRPr="00412ECC">
                              <w:rPr>
                                <w:sz w:val="24"/>
                              </w:rPr>
                              <w:tab/>
                            </w:r>
                            <w:r w:rsidRPr="00412ECC">
                              <w:rPr>
                                <w:sz w:val="24"/>
                              </w:rPr>
                              <w:tab/>
                            </w:r>
                            <w:r w:rsidRPr="00412ECC">
                              <w:rPr>
                                <w:sz w:val="24"/>
                              </w:rPr>
                              <w:tab/>
                            </w:r>
                            <w:r w:rsidRPr="00412ECC">
                              <w:rPr>
                                <w:sz w:val="24"/>
                              </w:rPr>
                              <w:tab/>
                            </w:r>
                            <w:r w:rsidRPr="00412ECC">
                              <w:rPr>
                                <w:sz w:val="24"/>
                              </w:rPr>
                              <w:tab/>
                              <w:t>150,00 €</w:t>
                            </w:r>
                          </w:p>
                          <w:p w:rsidR="00412ECC" w:rsidRPr="00412ECC" w:rsidRDefault="00412ECC" w:rsidP="00412ECC">
                            <w:pPr>
                              <w:rPr>
                                <w:sz w:val="24"/>
                              </w:rPr>
                            </w:pPr>
                            <w:r w:rsidRPr="00412ECC">
                              <w:rPr>
                                <w:sz w:val="24"/>
                              </w:rPr>
                              <w:t>zusammen</w:t>
                            </w:r>
                            <w:r w:rsidRPr="00412ECC">
                              <w:rPr>
                                <w:sz w:val="24"/>
                              </w:rPr>
                              <w:tab/>
                            </w:r>
                            <w:r w:rsidRPr="00412ECC">
                              <w:rPr>
                                <w:sz w:val="24"/>
                              </w:rPr>
                              <w:tab/>
                            </w:r>
                            <w:r w:rsidRPr="00412ECC">
                              <w:rPr>
                                <w:sz w:val="24"/>
                              </w:rPr>
                              <w:tab/>
                            </w:r>
                            <w:r w:rsidRPr="00412ECC">
                              <w:rPr>
                                <w:sz w:val="24"/>
                              </w:rPr>
                              <w:tab/>
                            </w:r>
                            <w:r w:rsidRPr="00412ECC">
                              <w:rPr>
                                <w:sz w:val="24"/>
                              </w:rPr>
                              <w:tab/>
                            </w:r>
                            <w:r w:rsidRPr="00412ECC">
                              <w:rPr>
                                <w:sz w:val="24"/>
                              </w:rPr>
                              <w:tab/>
                            </w:r>
                            <w:r w:rsidRPr="00412ECC">
                              <w:rPr>
                                <w:sz w:val="24"/>
                              </w:rPr>
                              <w:tab/>
                              <w:t>256,00 €</w:t>
                            </w:r>
                          </w:p>
                          <w:p w:rsidR="00412ECC" w:rsidRPr="00412ECC" w:rsidRDefault="00412ECC" w:rsidP="00412ECC">
                            <w:pPr>
                              <w:rPr>
                                <w:sz w:val="24"/>
                              </w:rPr>
                            </w:pPr>
                          </w:p>
                          <w:p w:rsidR="00412ECC" w:rsidRPr="00412ECC" w:rsidRDefault="00412ECC" w:rsidP="00412ECC">
                            <w:pPr>
                              <w:rPr>
                                <w:sz w:val="24"/>
                              </w:rPr>
                            </w:pPr>
                            <w:r w:rsidRPr="00412ECC">
                              <w:rPr>
                                <w:sz w:val="24"/>
                              </w:rPr>
                              <w:t>Der tatsächliche Preis des Bezugsrechts richtet sich aber nach Angebot und Nachfrage, da es an der Börse gehandelt wird.</w:t>
                            </w:r>
                          </w:p>
                          <w:p w:rsidR="00412ECC" w:rsidRPr="00412ECC" w:rsidRDefault="00412ECC" w:rsidP="00412ECC">
                            <w:pPr>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5" o:spid="_x0000_s1028" type="#_x0000_t202" style="position:absolute;margin-left:3.3pt;margin-top:.4pt;width:447pt;height:13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" fillcolor="white [3201]" strokecolor="#9bbb59 [3206]" strokeweight="2.5pt">
                <v:shadow color="#868686"/>
                <v:textbox>
                  <w:txbxContent>
                    <w:p w:rsidR="00412ECC" w:rsidRPr="00412ECC" w:rsidRDefault="00412ECC" w:rsidP="00412ECC">
                      <w:pPr>
                        <w:rPr>
                          <w:sz w:val="24"/>
                        </w:rPr>
                      </w:pPr>
                      <w:r w:rsidRPr="00412ECC">
                        <w:rPr>
                          <w:sz w:val="24"/>
                        </w:rPr>
                        <w:t>Um eine neue Aktie zu erwerben, müsste ein Käufer 256,00 € aufwenden.</w:t>
                      </w:r>
                    </w:p>
                    <w:p w:rsidR="00412ECC" w:rsidRPr="00412ECC" w:rsidRDefault="00412ECC" w:rsidP="00412ECC">
                      <w:pPr>
                        <w:rPr>
                          <w:sz w:val="24"/>
                        </w:rPr>
                      </w:pPr>
                    </w:p>
                    <w:p w:rsidR="00412ECC" w:rsidRPr="00412ECC" w:rsidRDefault="00412ECC" w:rsidP="00412ECC">
                      <w:pPr>
                        <w:rPr>
                          <w:sz w:val="24"/>
                        </w:rPr>
                      </w:pPr>
                      <w:r w:rsidRPr="00412ECC">
                        <w:rPr>
                          <w:sz w:val="24"/>
                        </w:rPr>
                        <w:t>2 Bezugsrechte zu je 53,00 €</w:t>
                      </w:r>
                      <w:r w:rsidRPr="00412ECC">
                        <w:rPr>
                          <w:sz w:val="24"/>
                        </w:rPr>
                        <w:tab/>
                      </w:r>
                      <w:r w:rsidRPr="00412ECC">
                        <w:rPr>
                          <w:sz w:val="24"/>
                        </w:rPr>
                        <w:tab/>
                      </w:r>
                      <w:r w:rsidRPr="00412ECC">
                        <w:rPr>
                          <w:sz w:val="24"/>
                        </w:rPr>
                        <w:tab/>
                      </w:r>
                      <w:r w:rsidRPr="00412ECC">
                        <w:rPr>
                          <w:sz w:val="24"/>
                        </w:rPr>
                        <w:tab/>
                        <w:t>106,00 €</w:t>
                      </w:r>
                    </w:p>
                    <w:p w:rsidR="00412ECC" w:rsidRPr="00412ECC" w:rsidRDefault="00412ECC" w:rsidP="00412ECC">
                      <w:pPr>
                        <w:rPr>
                          <w:sz w:val="24"/>
                        </w:rPr>
                      </w:pPr>
                      <w:r w:rsidRPr="00412ECC">
                        <w:rPr>
                          <w:sz w:val="24"/>
                        </w:rPr>
                        <w:t xml:space="preserve">und den Bezugspreis von </w:t>
                      </w:r>
                      <w:r w:rsidRPr="00412ECC">
                        <w:rPr>
                          <w:sz w:val="24"/>
                        </w:rPr>
                        <w:tab/>
                      </w:r>
                      <w:r w:rsidRPr="00412ECC">
                        <w:rPr>
                          <w:sz w:val="24"/>
                        </w:rPr>
                        <w:tab/>
                      </w:r>
                      <w:r w:rsidRPr="00412ECC">
                        <w:rPr>
                          <w:sz w:val="24"/>
                        </w:rPr>
                        <w:tab/>
                      </w:r>
                      <w:r w:rsidRPr="00412ECC">
                        <w:rPr>
                          <w:sz w:val="24"/>
                        </w:rPr>
                        <w:tab/>
                      </w:r>
                      <w:r w:rsidRPr="00412ECC">
                        <w:rPr>
                          <w:sz w:val="24"/>
                        </w:rPr>
                        <w:tab/>
                        <w:t>150,00 €</w:t>
                      </w:r>
                    </w:p>
                    <w:p w:rsidR="00412ECC" w:rsidRPr="00412ECC" w:rsidRDefault="00412ECC" w:rsidP="00412ECC">
                      <w:pPr>
                        <w:rPr>
                          <w:sz w:val="24"/>
                        </w:rPr>
                      </w:pPr>
                      <w:r w:rsidRPr="00412ECC">
                        <w:rPr>
                          <w:sz w:val="24"/>
                        </w:rPr>
                        <w:t>zusammen</w:t>
                      </w:r>
                      <w:r w:rsidRPr="00412ECC">
                        <w:rPr>
                          <w:sz w:val="24"/>
                        </w:rPr>
                        <w:tab/>
                      </w:r>
                      <w:r w:rsidRPr="00412ECC">
                        <w:rPr>
                          <w:sz w:val="24"/>
                        </w:rPr>
                        <w:tab/>
                      </w:r>
                      <w:r w:rsidRPr="00412ECC">
                        <w:rPr>
                          <w:sz w:val="24"/>
                        </w:rPr>
                        <w:tab/>
                      </w:r>
                      <w:r w:rsidRPr="00412ECC">
                        <w:rPr>
                          <w:sz w:val="24"/>
                        </w:rPr>
                        <w:tab/>
                      </w:r>
                      <w:r w:rsidRPr="00412ECC">
                        <w:rPr>
                          <w:sz w:val="24"/>
                        </w:rPr>
                        <w:tab/>
                      </w:r>
                      <w:r w:rsidRPr="00412ECC">
                        <w:rPr>
                          <w:sz w:val="24"/>
                        </w:rPr>
                        <w:tab/>
                      </w:r>
                      <w:r w:rsidRPr="00412ECC">
                        <w:rPr>
                          <w:sz w:val="24"/>
                        </w:rPr>
                        <w:tab/>
                        <w:t>256,00 €</w:t>
                      </w:r>
                    </w:p>
                    <w:p w:rsidR="00412ECC" w:rsidRPr="00412ECC" w:rsidRDefault="00412ECC" w:rsidP="00412ECC">
                      <w:pPr>
                        <w:rPr>
                          <w:sz w:val="24"/>
                        </w:rPr>
                      </w:pPr>
                    </w:p>
                    <w:p w:rsidR="00412ECC" w:rsidRPr="00412ECC" w:rsidRDefault="00412ECC" w:rsidP="00412ECC">
                      <w:pPr>
                        <w:rPr>
                          <w:sz w:val="24"/>
                        </w:rPr>
                      </w:pPr>
                      <w:r w:rsidRPr="00412ECC">
                        <w:rPr>
                          <w:sz w:val="24"/>
                        </w:rPr>
                        <w:t>Der tatsächliche Preis des Bezugsrechts richtet sich aber nach Angebot und Nachfrage, da es an der Börse gehandelt wird.</w:t>
                      </w:r>
                    </w:p>
                    <w:p w:rsidR="00412ECC" w:rsidRPr="00412ECC" w:rsidRDefault="00412ECC" w:rsidP="00412ECC">
                      <w:pPr>
                        <w:rPr>
                          <w:sz w:val="24"/>
                        </w:rPr>
                      </w:pPr>
                    </w:p>
                  </w:txbxContent>
                </v:textbox>
              </v:shape>
            </w:pict>
          </mc:Fallback>
        </mc:AlternateContent>
      </w:r>
    </w:p>
    <w:p w:rsidR="00412ECC" w:rsidRDefault="00412ECC" w:rsidP="00412ECC"/>
    <w:p w:rsidR="00412ECC" w:rsidRDefault="00412ECC" w:rsidP="00412ECC"/>
    <w:p w:rsidR="00412ECC" w:rsidRDefault="00412ECC" w:rsidP="00412ECC"/>
    <w:p w:rsidR="00412ECC" w:rsidRDefault="00412ECC" w:rsidP="00412ECC"/>
    <w:p w:rsidR="00412ECC" w:rsidRDefault="00412ECC" w:rsidP="00412ECC">
      <w:r>
        <w:rPr>
          <w:noProof/>
        </w:rPr>
        <mc:AlternateContent>
          <mc:Choice Requires="wps">
            <w:drawing>
              <wp:anchor distT="0" distB="0" distL="114300" distR="114300" simplePos="0" relativeHeight="251663360" behindDoc="0" locked="0" layoutInCell="1" allowOverlap="1" wp14:anchorId="3DFF366C" wp14:editId="02D79B77">
                <wp:simplePos x="0" y="0"/>
                <wp:positionH relativeFrom="column">
                  <wp:posOffset>3700780</wp:posOffset>
                </wp:positionH>
                <wp:positionV relativeFrom="paragraph">
                  <wp:posOffset>39370</wp:posOffset>
                </wp:positionV>
                <wp:extent cx="762000" cy="0"/>
                <wp:effectExtent l="0" t="0" r="19050" b="19050"/>
                <wp:wrapNone/>
                <wp:docPr id="14" name="Gerade Verbindung mit Pfeil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Gerade Verbindung mit Pfeil 14" o:spid="_x0000_s1026" type="#_x0000_t32" style="position:absolute;margin-left:291.4pt;margin-top:3.1pt;width:60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"/>
            </w:pict>
          </mc:Fallback>
        </mc:AlternateContent>
      </w:r>
    </w:p>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Pr>
        <w:rPr>
          <w:sz w:val="24"/>
          <w:szCs w:val="24"/>
        </w:rPr>
      </w:pPr>
    </w:p>
    <w:p w:rsidR="00412ECC" w:rsidRPr="00412ECC" w:rsidRDefault="00412ECC" w:rsidP="00412ECC">
      <w:pPr>
        <w:rPr>
          <w:sz w:val="24"/>
          <w:szCs w:val="24"/>
        </w:rPr>
      </w:pP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t>Bilanz der Aktiengesellschaft</w:t>
      </w:r>
    </w:p>
    <w:p w:rsidR="00412ECC" w:rsidRPr="00412ECC" w:rsidRDefault="00412ECC" w:rsidP="00412ECC">
      <w:pPr>
        <w:rPr>
          <w:sz w:val="24"/>
          <w:szCs w:val="24"/>
        </w:rPr>
      </w:pPr>
      <w:r w:rsidRPr="00412ECC">
        <w:rPr>
          <w:noProof/>
          <w:sz w:val="24"/>
          <w:szCs w:val="24"/>
        </w:rPr>
        <mc:AlternateContent>
          <mc:Choice Requires="wps">
            <w:drawing>
              <wp:anchor distT="0" distB="0" distL="114300" distR="114300" simplePos="0" relativeHeight="251667456" behindDoc="0" locked="0" layoutInCell="1" allowOverlap="1" wp14:anchorId="2D406EB3" wp14:editId="1BE386FF">
                <wp:simplePos x="0" y="0"/>
                <wp:positionH relativeFrom="column">
                  <wp:posOffset>2985135</wp:posOffset>
                </wp:positionH>
                <wp:positionV relativeFrom="paragraph">
                  <wp:posOffset>74295</wp:posOffset>
                </wp:positionV>
                <wp:extent cx="28575" cy="2286000"/>
                <wp:effectExtent l="0" t="0" r="28575" b="19050"/>
                <wp:wrapNone/>
                <wp:docPr id="10" name="Gerade Verbindung mit Pfeil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 cy="2286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Gerade Verbindung mit Pfeil 10" o:spid="_x0000_s1026" type="#_x0000_t32" style="position:absolute;margin-left:235.05pt;margin-top:5.85pt;width:2.25pt;height:18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"/>
            </w:pict>
          </mc:Fallback>
        </mc:AlternateContent>
      </w:r>
      <w:r w:rsidRPr="00412ECC">
        <w:rPr>
          <w:noProof/>
          <w:sz w:val="24"/>
          <w:szCs w:val="24"/>
        </w:rPr>
        <mc:AlternateContent>
          <mc:Choice Requires="wps">
            <w:drawing>
              <wp:anchor distT="0" distB="0" distL="114300" distR="114300" simplePos="0" relativeHeight="251670528" behindDoc="0" locked="0" layoutInCell="1" allowOverlap="1" wp14:anchorId="09083C2F" wp14:editId="1BF97E6A">
                <wp:simplePos x="0" y="0"/>
                <wp:positionH relativeFrom="column">
                  <wp:posOffset>3005455</wp:posOffset>
                </wp:positionH>
                <wp:positionV relativeFrom="paragraph">
                  <wp:posOffset>86360</wp:posOffset>
                </wp:positionV>
                <wp:extent cx="209550" cy="314325"/>
                <wp:effectExtent l="9525" t="9525" r="9525" b="9525"/>
                <wp:wrapNone/>
                <wp:docPr id="13" name="Rechtec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314325"/>
                        </a:xfrm>
                        <a:prstGeom prst="rect">
                          <a:avLst/>
                        </a:prstGeom>
                        <a:solidFill>
                          <a:schemeClr val="accent1">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13" o:spid="_x0000_s1026" style="position:absolute;margin-left:236.65pt;margin-top:6.8pt;width:16.5pt;height:2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" fillcolor="#dbe5f1 [660]"/>
            </w:pict>
          </mc:Fallback>
        </mc:AlternateContent>
      </w:r>
      <w:r w:rsidRPr="00412ECC">
        <w:rPr>
          <w:noProof/>
          <w:sz w:val="24"/>
          <w:szCs w:val="24"/>
        </w:rPr>
        <mc:AlternateContent>
          <mc:Choice Requires="wps">
            <w:drawing>
              <wp:anchor distT="0" distB="0" distL="114300" distR="114300" simplePos="0" relativeHeight="251672576" behindDoc="0" locked="0" layoutInCell="1" allowOverlap="1" wp14:anchorId="4D7369D8" wp14:editId="5FB06C4B">
                <wp:simplePos x="0" y="0"/>
                <wp:positionH relativeFrom="column">
                  <wp:posOffset>3462655</wp:posOffset>
                </wp:positionH>
                <wp:positionV relativeFrom="paragraph">
                  <wp:posOffset>86360</wp:posOffset>
                </wp:positionV>
                <wp:extent cx="209550" cy="314325"/>
                <wp:effectExtent l="9525" t="9525" r="9525" b="9525"/>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314325"/>
                        </a:xfrm>
                        <a:prstGeom prst="rect">
                          <a:avLst/>
                        </a:prstGeom>
                        <a:solidFill>
                          <a:schemeClr val="accent1">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12" o:spid="_x0000_s1026" style="position:absolute;margin-left:272.65pt;margin-top:6.8pt;width:16.5pt;height:24.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" fillcolor="#dbe5f1 [660]"/>
            </w:pict>
          </mc:Fallback>
        </mc:AlternateContent>
      </w:r>
      <w:r w:rsidRPr="00412ECC">
        <w:rPr>
          <w:noProof/>
          <w:sz w:val="24"/>
          <w:szCs w:val="24"/>
        </w:rPr>
        <mc:AlternateContent>
          <mc:Choice Requires="wps">
            <w:drawing>
              <wp:anchor distT="0" distB="0" distL="114300" distR="114300" simplePos="0" relativeHeight="251671552" behindDoc="0" locked="0" layoutInCell="1" allowOverlap="1" wp14:anchorId="0E375782" wp14:editId="7C24DD08">
                <wp:simplePos x="0" y="0"/>
                <wp:positionH relativeFrom="column">
                  <wp:posOffset>3234055</wp:posOffset>
                </wp:positionH>
                <wp:positionV relativeFrom="paragraph">
                  <wp:posOffset>86360</wp:posOffset>
                </wp:positionV>
                <wp:extent cx="209550" cy="314325"/>
                <wp:effectExtent l="9525" t="9525" r="9525" b="952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314325"/>
                        </a:xfrm>
                        <a:prstGeom prst="rect">
                          <a:avLst/>
                        </a:prstGeom>
                        <a:solidFill>
                          <a:schemeClr val="accent1">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11" o:spid="_x0000_s1026" style="position:absolute;margin-left:254.65pt;margin-top:6.8pt;width:16.5pt;height:2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" fillcolor="#dbe5f1 [660]"/>
            </w:pict>
          </mc:Fallback>
        </mc:AlternateContent>
      </w:r>
      <w:r w:rsidRPr="00412ECC">
        <w:rPr>
          <w:noProof/>
          <w:sz w:val="24"/>
          <w:szCs w:val="24"/>
        </w:rPr>
        <mc:AlternateContent>
          <mc:Choice Requires="wps">
            <w:drawing>
              <wp:anchor distT="0" distB="0" distL="114300" distR="114300" simplePos="0" relativeHeight="251666432" behindDoc="0" locked="0" layoutInCell="1" allowOverlap="1" wp14:anchorId="7C8EC2DC" wp14:editId="0BD67294">
                <wp:simplePos x="0" y="0"/>
                <wp:positionH relativeFrom="column">
                  <wp:posOffset>605155</wp:posOffset>
                </wp:positionH>
                <wp:positionV relativeFrom="paragraph">
                  <wp:posOffset>57785</wp:posOffset>
                </wp:positionV>
                <wp:extent cx="5048250" cy="19050"/>
                <wp:effectExtent l="9525" t="9525" r="9525" b="9525"/>
                <wp:wrapNone/>
                <wp:docPr id="9" name="Gerade Verbindung mit Pfeil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4825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Gerade Verbindung mit Pfeil 9" o:spid="_x0000_s1026" type="#_x0000_t32" style="position:absolute;margin-left:47.65pt;margin-top:4.55pt;width:397.5pt;height:1.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"/>
            </w:pict>
          </mc:Fallback>
        </mc:AlternateContent>
      </w:r>
    </w:p>
    <w:p w:rsidR="00412ECC" w:rsidRPr="00412ECC" w:rsidRDefault="00412ECC" w:rsidP="00412ECC">
      <w:pPr>
        <w:rPr>
          <w:sz w:val="24"/>
          <w:szCs w:val="24"/>
        </w:rPr>
      </w:pP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t xml:space="preserve">   ………</w:t>
      </w:r>
      <w:r w:rsidRPr="00412ECC">
        <w:rPr>
          <w:b/>
          <w:color w:val="365F91" w:themeColor="accent1" w:themeShade="BF"/>
          <w:sz w:val="24"/>
          <w:szCs w:val="24"/>
        </w:rPr>
        <w:t>alte Aktien</w:t>
      </w:r>
    </w:p>
    <w:p w:rsidR="00412ECC" w:rsidRPr="00412ECC" w:rsidRDefault="00412ECC" w:rsidP="00412ECC">
      <w:pPr>
        <w:rPr>
          <w:sz w:val="24"/>
          <w:szCs w:val="24"/>
        </w:rPr>
      </w:pPr>
    </w:p>
    <w:p w:rsidR="00412ECC" w:rsidRPr="00412ECC" w:rsidRDefault="00412ECC" w:rsidP="00412ECC">
      <w:pPr>
        <w:ind w:left="4950"/>
        <w:rPr>
          <w:sz w:val="24"/>
          <w:szCs w:val="24"/>
        </w:rPr>
      </w:pPr>
      <w:r w:rsidRPr="00412ECC">
        <w:rPr>
          <w:sz w:val="24"/>
          <w:szCs w:val="24"/>
        </w:rPr>
        <w:t>Grundkapital oder gezeichnetes Kapital 600 Mio.</w:t>
      </w:r>
    </w:p>
    <w:p w:rsidR="00412ECC" w:rsidRPr="00412ECC" w:rsidRDefault="00412ECC" w:rsidP="00412ECC">
      <w:pPr>
        <w:rPr>
          <w:sz w:val="24"/>
          <w:szCs w:val="24"/>
        </w:rPr>
      </w:pP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r>
    </w:p>
    <w:p w:rsidR="00412ECC" w:rsidRPr="00412ECC" w:rsidRDefault="00412ECC" w:rsidP="00412ECC">
      <w:pPr>
        <w:rPr>
          <w:sz w:val="24"/>
          <w:szCs w:val="24"/>
        </w:rPr>
      </w:pPr>
    </w:p>
    <w:p w:rsidR="00412ECC" w:rsidRPr="00412ECC" w:rsidRDefault="00412ECC" w:rsidP="00412ECC">
      <w:pPr>
        <w:rPr>
          <w:sz w:val="24"/>
          <w:szCs w:val="24"/>
        </w:rPr>
      </w:pPr>
      <w:r w:rsidRPr="00412ECC">
        <w:rPr>
          <w:noProof/>
          <w:sz w:val="24"/>
          <w:szCs w:val="24"/>
        </w:rPr>
        <mc:AlternateContent>
          <mc:Choice Requires="wps">
            <w:drawing>
              <wp:anchor distT="0" distB="0" distL="114300" distR="114300" simplePos="0" relativeHeight="251675648" behindDoc="0" locked="0" layoutInCell="1" allowOverlap="1" wp14:anchorId="3CF64699" wp14:editId="4EFF2337">
                <wp:simplePos x="0" y="0"/>
                <wp:positionH relativeFrom="column">
                  <wp:posOffset>3481705</wp:posOffset>
                </wp:positionH>
                <wp:positionV relativeFrom="paragraph">
                  <wp:posOffset>31115</wp:posOffset>
                </wp:positionV>
                <wp:extent cx="209550" cy="314325"/>
                <wp:effectExtent l="9525" t="8890" r="9525" b="10160"/>
                <wp:wrapNone/>
                <wp:docPr id="8" name="Rechtec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314325"/>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8" o:spid="_x0000_s1026" style="position:absolute;margin-left:274.15pt;margin-top:2.45pt;width:16.5pt;height:24.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" fillcolor="#f2dbdb [661]"/>
            </w:pict>
          </mc:Fallback>
        </mc:AlternateContent>
      </w:r>
      <w:r w:rsidRPr="00412ECC">
        <w:rPr>
          <w:noProof/>
          <w:sz w:val="24"/>
          <w:szCs w:val="24"/>
        </w:rPr>
        <mc:AlternateContent>
          <mc:Choice Requires="wps">
            <w:drawing>
              <wp:anchor distT="0" distB="0" distL="114300" distR="114300" simplePos="0" relativeHeight="251674624" behindDoc="0" locked="0" layoutInCell="1" allowOverlap="1" wp14:anchorId="2CF6C155" wp14:editId="1163B73E">
                <wp:simplePos x="0" y="0"/>
                <wp:positionH relativeFrom="column">
                  <wp:posOffset>3253105</wp:posOffset>
                </wp:positionH>
                <wp:positionV relativeFrom="paragraph">
                  <wp:posOffset>31115</wp:posOffset>
                </wp:positionV>
                <wp:extent cx="209550" cy="314325"/>
                <wp:effectExtent l="9525" t="8890" r="9525" b="1016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314325"/>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7" o:spid="_x0000_s1026" style="position:absolute;margin-left:256.15pt;margin-top:2.45pt;width:16.5pt;height:24.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" fillcolor="#f2dbdb [661]"/>
            </w:pict>
          </mc:Fallback>
        </mc:AlternateContent>
      </w:r>
      <w:r w:rsidRPr="00412ECC">
        <w:rPr>
          <w:noProof/>
          <w:sz w:val="24"/>
          <w:szCs w:val="24"/>
        </w:rPr>
        <mc:AlternateContent>
          <mc:Choice Requires="wps">
            <w:drawing>
              <wp:anchor distT="0" distB="0" distL="114300" distR="114300" simplePos="0" relativeHeight="251673600" behindDoc="0" locked="0" layoutInCell="1" allowOverlap="1" wp14:anchorId="39798570" wp14:editId="0600F135">
                <wp:simplePos x="0" y="0"/>
                <wp:positionH relativeFrom="column">
                  <wp:posOffset>3024505</wp:posOffset>
                </wp:positionH>
                <wp:positionV relativeFrom="paragraph">
                  <wp:posOffset>31115</wp:posOffset>
                </wp:positionV>
                <wp:extent cx="209550" cy="314325"/>
                <wp:effectExtent l="9525" t="8890" r="9525" b="1016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314325"/>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6" o:spid="_x0000_s1026" style="position:absolute;margin-left:238.15pt;margin-top:2.45pt;width:16.5pt;height:24.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" fillcolor="#f2dbdb [661]"/>
            </w:pict>
          </mc:Fallback>
        </mc:AlternateContent>
      </w:r>
      <w:r w:rsidRPr="00412ECC">
        <w:rPr>
          <w:noProof/>
          <w:sz w:val="24"/>
          <w:szCs w:val="24"/>
        </w:rPr>
        <mc:AlternateContent>
          <mc:Choice Requires="wps">
            <w:drawing>
              <wp:anchor distT="0" distB="0" distL="114300" distR="114300" simplePos="0" relativeHeight="251668480" behindDoc="0" locked="0" layoutInCell="1" allowOverlap="1" wp14:anchorId="6D3237B9" wp14:editId="3A909A43">
                <wp:simplePos x="0" y="0"/>
                <wp:positionH relativeFrom="column">
                  <wp:posOffset>3024505</wp:posOffset>
                </wp:positionH>
                <wp:positionV relativeFrom="paragraph">
                  <wp:posOffset>31115</wp:posOffset>
                </wp:positionV>
                <wp:extent cx="2695575" cy="0"/>
                <wp:effectExtent l="9525" t="8890" r="9525" b="10160"/>
                <wp:wrapNone/>
                <wp:docPr id="5" name="Gerade Verbindung mit Pfeil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Gerade Verbindung mit Pfeil 5" o:spid="_x0000_s1026" type="#_x0000_t32" style="position:absolute;margin-left:238.15pt;margin-top:2.45pt;width:212.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"/>
            </w:pict>
          </mc:Fallback>
        </mc:AlternateContent>
      </w:r>
    </w:p>
    <w:p w:rsidR="00412ECC" w:rsidRPr="00412ECC" w:rsidRDefault="00412ECC" w:rsidP="00412ECC">
      <w:pPr>
        <w:rPr>
          <w:b/>
          <w:color w:val="C00000"/>
          <w:sz w:val="24"/>
          <w:szCs w:val="24"/>
        </w:rPr>
      </w:pP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t xml:space="preserve">                </w:t>
      </w:r>
      <w:r w:rsidRPr="00412ECC">
        <w:rPr>
          <w:b/>
          <w:color w:val="C00000"/>
          <w:sz w:val="24"/>
          <w:szCs w:val="24"/>
        </w:rPr>
        <w:t xml:space="preserve"> junge Aktien</w:t>
      </w:r>
    </w:p>
    <w:p w:rsidR="00412ECC" w:rsidRPr="00412ECC" w:rsidRDefault="00412ECC" w:rsidP="00412ECC">
      <w:pPr>
        <w:rPr>
          <w:sz w:val="24"/>
          <w:szCs w:val="24"/>
        </w:rPr>
      </w:pPr>
    </w:p>
    <w:p w:rsidR="00412ECC" w:rsidRPr="00412ECC" w:rsidRDefault="00412ECC" w:rsidP="00412ECC">
      <w:pPr>
        <w:rPr>
          <w:sz w:val="24"/>
          <w:szCs w:val="24"/>
        </w:rPr>
      </w:pP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t>Kapitalerhöhung 300 Mio.</w:t>
      </w:r>
    </w:p>
    <w:p w:rsidR="00412ECC" w:rsidRPr="00412ECC" w:rsidRDefault="00412ECC" w:rsidP="00412ECC">
      <w:pPr>
        <w:rPr>
          <w:sz w:val="24"/>
          <w:szCs w:val="24"/>
        </w:rPr>
      </w:pPr>
    </w:p>
    <w:p w:rsidR="00412ECC" w:rsidRPr="00412ECC" w:rsidRDefault="00412ECC" w:rsidP="00412ECC">
      <w:pPr>
        <w:rPr>
          <w:sz w:val="24"/>
          <w:szCs w:val="24"/>
        </w:rPr>
      </w:pP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r>
      <w:r w:rsidRPr="00412ECC">
        <w:rPr>
          <w:sz w:val="24"/>
          <w:szCs w:val="24"/>
        </w:rPr>
        <w:tab/>
      </w:r>
      <w:r w:rsidRPr="00412ECC">
        <w:rPr>
          <w:noProof/>
          <w:sz w:val="24"/>
          <w:szCs w:val="24"/>
        </w:rPr>
        <mc:AlternateContent>
          <mc:Choice Requires="wps">
            <w:drawing>
              <wp:anchor distT="0" distB="0" distL="114300" distR="114300" simplePos="0" relativeHeight="251669504" behindDoc="0" locked="0" layoutInCell="1" allowOverlap="1" wp14:anchorId="587ABF1A" wp14:editId="78021C36">
                <wp:simplePos x="0" y="0"/>
                <wp:positionH relativeFrom="column">
                  <wp:posOffset>3005455</wp:posOffset>
                </wp:positionH>
                <wp:positionV relativeFrom="paragraph">
                  <wp:posOffset>63500</wp:posOffset>
                </wp:positionV>
                <wp:extent cx="2695575" cy="0"/>
                <wp:effectExtent l="9525" t="7620" r="9525" b="11430"/>
                <wp:wrapNone/>
                <wp:docPr id="4" name="Gerade Verbindung mit Pfeil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Gerade Verbindung mit Pfeil 4" o:spid="_x0000_s1026" type="#_x0000_t32" style="position:absolute;margin-left:236.65pt;margin-top:5pt;width:212.2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"/>
            </w:pict>
          </mc:Fallback>
        </mc:AlternateContent>
      </w:r>
    </w:p>
    <w:p w:rsidR="00412ECC" w:rsidRPr="00412ECC" w:rsidRDefault="00412ECC" w:rsidP="00412ECC">
      <w:pPr>
        <w:rPr>
          <w:sz w:val="24"/>
          <w:szCs w:val="24"/>
        </w:rPr>
      </w:pPr>
    </w:p>
    <w:p w:rsidR="00412ECC" w:rsidRDefault="00412ECC" w:rsidP="00412ECC">
      <w:pPr>
        <w:rPr>
          <w:sz w:val="24"/>
          <w:szCs w:val="24"/>
        </w:rPr>
      </w:pPr>
    </w:p>
    <w:p w:rsidR="00412ECC" w:rsidRDefault="00412ECC" w:rsidP="00412ECC">
      <w:pPr>
        <w:rPr>
          <w:sz w:val="24"/>
          <w:szCs w:val="24"/>
        </w:rPr>
      </w:pPr>
    </w:p>
    <w:p w:rsidR="00412ECC" w:rsidRPr="00412ECC" w:rsidRDefault="00412ECC" w:rsidP="00412ECC">
      <w:pPr>
        <w:rPr>
          <w:sz w:val="24"/>
          <w:szCs w:val="24"/>
        </w:rPr>
      </w:pPr>
    </w:p>
    <w:p w:rsidR="00412ECC" w:rsidRDefault="00412ECC" w:rsidP="00412ECC"/>
    <w:p w:rsidR="00412ECC" w:rsidRPr="00412ECC" w:rsidRDefault="00412ECC" w:rsidP="00412ECC">
      <w:pPr>
        <w:rPr>
          <w:sz w:val="24"/>
        </w:rPr>
      </w:pPr>
      <w:r w:rsidRPr="00412ECC">
        <w:rPr>
          <w:sz w:val="24"/>
        </w:rPr>
        <w:t>Berechnung des rechnerischen oder inneren Werts des Bezugsrechts:</w:t>
      </w:r>
    </w:p>
    <w:p w:rsidR="00412ECC" w:rsidRDefault="00412ECC" w:rsidP="00412ECC">
      <w:r>
        <w:rPr>
          <w:noProof/>
        </w:rPr>
        <mc:AlternateContent>
          <mc:Choice Requires="wps">
            <w:drawing>
              <wp:anchor distT="0" distB="0" distL="114300" distR="114300" simplePos="0" relativeHeight="251664384" behindDoc="0" locked="0" layoutInCell="1" allowOverlap="1" wp14:anchorId="3AB33E55" wp14:editId="096B1C46">
                <wp:simplePos x="0" y="0"/>
                <wp:positionH relativeFrom="column">
                  <wp:posOffset>14605</wp:posOffset>
                </wp:positionH>
                <wp:positionV relativeFrom="paragraph">
                  <wp:posOffset>93345</wp:posOffset>
                </wp:positionV>
                <wp:extent cx="6113145" cy="4158615"/>
                <wp:effectExtent l="0" t="3810" r="1905"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3145" cy="4158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2ECC" w:rsidRDefault="00412ECC" w:rsidP="00412ECC"/>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9" type="#_x0000_t202" style="position:absolute;margin-left:1.15pt;margin-top:7.35pt;width:481.35pt;height:32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" stroked="f">
                <v:textbox style="mso-fit-shape-to-text:t">
                  <w:txbxContent>
                    <w:p w:rsidR="00412ECC" w:rsidRDefault="00412ECC" w:rsidP="00412ECC"/>
                  </w:txbxContent>
                </v:textbox>
              </v:shape>
            </w:pict>
          </mc:Fallback>
        </mc:AlternateContent>
      </w:r>
    </w:p>
    <w:p w:rsidR="00412ECC" w:rsidRDefault="00240D19" w:rsidP="00412ECC">
      <w:r>
        <w:rPr>
          <w:noProof/>
          <w:sz w:val="24"/>
          <w:szCs w:val="24"/>
        </w:rPr>
        <mc:AlternateContent>
          <mc:Choice Requires="wps">
            <w:drawing>
              <wp:anchor distT="0" distB="0" distL="114300" distR="114300" simplePos="0" relativeHeight="251676672" behindDoc="0" locked="0" layoutInCell="1" allowOverlap="1" wp14:anchorId="6FD2491C" wp14:editId="714BB965">
                <wp:simplePos x="0" y="0"/>
                <wp:positionH relativeFrom="column">
                  <wp:posOffset>737235</wp:posOffset>
                </wp:positionH>
                <wp:positionV relativeFrom="paragraph">
                  <wp:posOffset>48260</wp:posOffset>
                </wp:positionV>
                <wp:extent cx="4581525" cy="3067050"/>
                <wp:effectExtent l="0" t="0" r="9525" b="0"/>
                <wp:wrapNone/>
                <wp:docPr id="19" name="Textfeld 19"/>
                <wp:cNvGraphicFramePr/>
                <a:graphic xmlns:a="http://schemas.openxmlformats.org/drawingml/2006/main">
                  <a:graphicData uri="http://schemas.microsoft.com/office/word/2010/wordprocessingShape">
                    <wps:wsp>
                      <wps:cNvSpPr txBox="1"/>
                      <wps:spPr>
                        <a:xfrm>
                          <a:off x="0" y="0"/>
                          <a:ext cx="4581525" cy="3067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40D19" w:rsidRDefault="00240D19">
                            <w:r>
                              <w:rPr>
                                <w:noProof/>
                              </w:rPr>
                              <w:drawing>
                                <wp:inline distT="0" distB="0" distL="0" distR="0" wp14:anchorId="2CC4BC0B" wp14:editId="126EC6E5">
                                  <wp:extent cx="4392295" cy="2975655"/>
                                  <wp:effectExtent l="0" t="0" r="8255"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392295" cy="297565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19" o:spid="_x0000_s1030" type="#_x0000_t202" style="position:absolute;margin-left:58.05pt;margin-top:3.8pt;width:360.75pt;height:241.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" fillcolor="white [3201]" stroked="f" strokeweight=".5pt">
                <v:textbox>
                  <w:txbxContent>
                    <w:p w:rsidR="00240D19" w:rsidRDefault="00240D19">
                      <w:r>
                        <w:rPr>
                          <w:noProof/>
                        </w:rPr>
                        <w:drawing>
                          <wp:inline distT="0" distB="0" distL="0" distR="0" wp14:anchorId="2CC4BC0B" wp14:editId="126EC6E5">
                            <wp:extent cx="4392295" cy="2975655"/>
                            <wp:effectExtent l="0" t="0" r="8255"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392295" cy="2975655"/>
                                    </a:xfrm>
                                    <a:prstGeom prst="rect">
                                      <a:avLst/>
                                    </a:prstGeom>
                                  </pic:spPr>
                                </pic:pic>
                              </a:graphicData>
                            </a:graphic>
                          </wp:inline>
                        </w:drawing>
                      </w:r>
                    </w:p>
                  </w:txbxContent>
                </v:textbox>
              </v:shape>
            </w:pict>
          </mc:Fallback>
        </mc:AlternateContent>
      </w:r>
    </w:p>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bookmarkStart w:id="0" w:name="_GoBack"/>
      <w:bookmarkEnd w:id="0"/>
    </w:p>
    <w:p w:rsidR="00412ECC" w:rsidRDefault="00412ECC" w:rsidP="00412ECC"/>
    <w:p w:rsidR="00412ECC" w:rsidRDefault="00412ECC" w:rsidP="00412ECC"/>
    <w:p w:rsidR="00412ECC" w:rsidRDefault="00412ECC" w:rsidP="00412ECC"/>
    <w:p w:rsidR="00412ECC" w:rsidRDefault="00412ECC" w:rsidP="00412ECC"/>
    <w:p w:rsidR="00412ECC" w:rsidRPr="00BF3921" w:rsidRDefault="00BF3921" w:rsidP="00412ECC">
      <w:pPr>
        <w:rPr>
          <w:i/>
        </w:rPr>
      </w:pPr>
      <w:r w:rsidRPr="00BF3921">
        <w:rPr>
          <w:i/>
        </w:rPr>
        <w:t xml:space="preserve">                           Quelle: Unterrichtsmaterial Dr. Dieter Kassner</w:t>
      </w:r>
    </w:p>
    <w:p w:rsidR="00412ECC" w:rsidRDefault="00412ECC" w:rsidP="00412ECC"/>
    <w:p w:rsidR="00412ECC" w:rsidRPr="00240D19" w:rsidRDefault="00412ECC" w:rsidP="00412ECC">
      <w:pPr>
        <w:rPr>
          <w:sz w:val="24"/>
          <w:u w:val="single"/>
        </w:rPr>
      </w:pPr>
      <w:r w:rsidRPr="00240D19">
        <w:rPr>
          <w:sz w:val="24"/>
          <w:u w:val="single"/>
        </w:rPr>
        <w:t>Aufgabe:</w:t>
      </w:r>
    </w:p>
    <w:p w:rsidR="00412ECC" w:rsidRPr="00240D19" w:rsidRDefault="00412ECC" w:rsidP="00412ECC">
      <w:pPr>
        <w:rPr>
          <w:sz w:val="24"/>
        </w:rPr>
      </w:pPr>
      <w:r w:rsidRPr="00240D19">
        <w:rPr>
          <w:sz w:val="24"/>
        </w:rPr>
        <w:t>Berechnen Sie bitte anhand dieser Formel das obige Rechenbeispiel und tragen Sie das Ergebnis in Ihre Dokumentation ein.</w:t>
      </w:r>
    </w:p>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 w:rsidR="00412ECC" w:rsidRDefault="00412ECC" w:rsidP="00412ECC">
      <w:pPr>
        <w:rPr>
          <w:sz w:val="24"/>
          <w:szCs w:val="24"/>
        </w:rPr>
      </w:pPr>
    </w:p>
    <w:p w:rsidR="00C53BCA" w:rsidRPr="00412ECC" w:rsidRDefault="00C53BCA" w:rsidP="00412ECC">
      <w:pPr>
        <w:rPr>
          <w:sz w:val="24"/>
          <w:szCs w:val="24"/>
        </w:rPr>
      </w:pPr>
    </w:p>
    <w:p w:rsidR="00412ECC" w:rsidRPr="00412ECC" w:rsidRDefault="00412ECC" w:rsidP="00412ECC">
      <w:pPr>
        <w:rPr>
          <w:sz w:val="24"/>
          <w:szCs w:val="24"/>
          <w:u w:val="single"/>
        </w:rPr>
      </w:pPr>
      <w:r w:rsidRPr="00412ECC">
        <w:rPr>
          <w:sz w:val="24"/>
          <w:szCs w:val="24"/>
          <w:u w:val="single"/>
        </w:rPr>
        <w:t>Arbeitsauftrag:</w:t>
      </w:r>
    </w:p>
    <w:p w:rsidR="00412ECC" w:rsidRPr="00412ECC" w:rsidRDefault="00412ECC" w:rsidP="00412ECC">
      <w:pPr>
        <w:rPr>
          <w:sz w:val="24"/>
          <w:szCs w:val="24"/>
        </w:rPr>
      </w:pPr>
      <w:r w:rsidRPr="00412ECC">
        <w:rPr>
          <w:sz w:val="24"/>
          <w:szCs w:val="24"/>
        </w:rPr>
        <w:t>Berechnen Sie bitte die nachfolgende Prüfungsaufgabe:</w:t>
      </w:r>
    </w:p>
    <w:p w:rsidR="00412ECC" w:rsidRPr="00412ECC" w:rsidRDefault="00412ECC" w:rsidP="00412ECC">
      <w:pPr>
        <w:rPr>
          <w:sz w:val="24"/>
          <w:szCs w:val="24"/>
        </w:rPr>
      </w:pPr>
    </w:p>
    <w:p w:rsidR="00412ECC" w:rsidRPr="00412ECC" w:rsidRDefault="00412ECC" w:rsidP="00412ECC">
      <w:pPr>
        <w:rPr>
          <w:sz w:val="24"/>
          <w:szCs w:val="24"/>
          <w:u w:val="single"/>
        </w:rPr>
      </w:pPr>
      <w:r w:rsidRPr="00412ECC">
        <w:rPr>
          <w:sz w:val="24"/>
          <w:szCs w:val="24"/>
          <w:u w:val="single"/>
        </w:rPr>
        <w:t>Prüfungsaufgabe:</w:t>
      </w:r>
    </w:p>
    <w:p w:rsidR="00412ECC" w:rsidRPr="00412ECC" w:rsidRDefault="00412ECC" w:rsidP="00412ECC">
      <w:pPr>
        <w:rPr>
          <w:sz w:val="24"/>
          <w:szCs w:val="24"/>
        </w:rPr>
      </w:pPr>
      <w:r w:rsidRPr="00412ECC">
        <w:rPr>
          <w:sz w:val="24"/>
          <w:szCs w:val="24"/>
        </w:rPr>
        <w:t>Herr Reich erbt ein Depot, in dem sich u. a. 400 St. Aktien der Automobil AG befinden. Nach einiger Zeit erhöht die Automobil AG ihr gezeichnetes Kapital um 100 Mio. Euro auf 500 Mio. Euro gegen Ausgabe junger Aktien zum Bezugskurs von 30,00 Euro/Stück. Der Kurs der alten Aktie beträgt 48,00 Euro.</w:t>
      </w:r>
    </w:p>
    <w:p w:rsidR="00412ECC" w:rsidRPr="00412ECC" w:rsidRDefault="00412ECC" w:rsidP="00412ECC">
      <w:pPr>
        <w:pStyle w:val="Listenabsatz"/>
        <w:numPr>
          <w:ilvl w:val="0"/>
          <w:numId w:val="2"/>
        </w:numPr>
        <w:rPr>
          <w:szCs w:val="24"/>
        </w:rPr>
      </w:pPr>
      <w:r w:rsidRPr="00412ECC">
        <w:rPr>
          <w:szCs w:val="24"/>
        </w:rPr>
        <w:t>Begründen Sie das Recht der Aktionäre auf den Bezug junger Aktien lt. Aktiengesetz.</w:t>
      </w:r>
    </w:p>
    <w:p w:rsidR="00412ECC" w:rsidRPr="00412ECC" w:rsidRDefault="00412ECC" w:rsidP="00412ECC">
      <w:pPr>
        <w:pStyle w:val="Listenabsatz"/>
        <w:numPr>
          <w:ilvl w:val="0"/>
          <w:numId w:val="2"/>
        </w:numPr>
        <w:rPr>
          <w:szCs w:val="24"/>
        </w:rPr>
      </w:pPr>
      <w:r w:rsidRPr="00412ECC">
        <w:rPr>
          <w:szCs w:val="24"/>
        </w:rPr>
        <w:t>Ermitteln Sie den rechnerischen Wert des Bezugsrechts.</w:t>
      </w:r>
    </w:p>
    <w:p w:rsidR="00412ECC" w:rsidRPr="00412ECC" w:rsidRDefault="00412ECC" w:rsidP="00412ECC">
      <w:pPr>
        <w:pStyle w:val="Listenabsatz"/>
        <w:numPr>
          <w:ilvl w:val="0"/>
          <w:numId w:val="2"/>
        </w:numPr>
        <w:rPr>
          <w:szCs w:val="24"/>
        </w:rPr>
      </w:pPr>
      <w:r w:rsidRPr="00412ECC">
        <w:rPr>
          <w:szCs w:val="24"/>
        </w:rPr>
        <w:t>Zeigen Sie rechnerisch, wie sich eine Teilnahme an der Kapitalerhöhung auf den Wert seines Depots auswirkt.</w:t>
      </w:r>
    </w:p>
    <w:p w:rsidR="00412ECC" w:rsidRPr="00412ECC" w:rsidRDefault="00412ECC" w:rsidP="00412ECC">
      <w:pPr>
        <w:pStyle w:val="Listenabsatz"/>
        <w:numPr>
          <w:ilvl w:val="0"/>
          <w:numId w:val="2"/>
        </w:numPr>
        <w:rPr>
          <w:szCs w:val="24"/>
        </w:rPr>
      </w:pPr>
      <w:r w:rsidRPr="00412ECC">
        <w:rPr>
          <w:szCs w:val="24"/>
        </w:rPr>
        <w:t>Welches Organ der AG beschließt die Kapitalerhöhung und welche Mehrheit ist hierzu erforderlich.</w:t>
      </w:r>
    </w:p>
    <w:p w:rsidR="00412ECC" w:rsidRPr="00412ECC" w:rsidRDefault="00412ECC" w:rsidP="00412ECC">
      <w:pPr>
        <w:rPr>
          <w:sz w:val="24"/>
          <w:szCs w:val="24"/>
        </w:rPr>
      </w:pPr>
    </w:p>
    <w:p w:rsidR="00412ECC" w:rsidRPr="00412ECC" w:rsidRDefault="00412ECC" w:rsidP="00412ECC">
      <w:pPr>
        <w:rPr>
          <w:sz w:val="24"/>
          <w:szCs w:val="24"/>
        </w:rPr>
      </w:pPr>
    </w:p>
    <w:p w:rsidR="00C362D9" w:rsidRPr="00412ECC" w:rsidRDefault="00C362D9" w:rsidP="00AA7190">
      <w:pPr>
        <w:spacing w:before="120"/>
        <w:rPr>
          <w:sz w:val="24"/>
          <w:szCs w:val="24"/>
        </w:rPr>
      </w:pPr>
    </w:p>
    <w:sectPr w:rsidR="00C362D9" w:rsidRPr="00412ECC" w:rsidSect="00CE2B05">
      <w:headerReference w:type="default" r:id="rId10"/>
      <w:footerReference w:type="default" r:id="rId11"/>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AF2" w:rsidRDefault="00254AF2">
      <w:r>
        <w:separator/>
      </w:r>
    </w:p>
  </w:endnote>
  <w:endnote w:type="continuationSeparator" w:id="0">
    <w:p w:rsidR="00254AF2" w:rsidRDefault="00254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BCA" w:rsidRDefault="00C53BCA" w:rsidP="00C53BCA">
    <w:pPr>
      <w:pStyle w:val="Fuzeile"/>
    </w:pPr>
    <w:r>
      <w:rPr>
        <w:noProof/>
      </w:rPr>
      <mc:AlternateContent>
        <mc:Choice Requires="wps">
          <w:drawing>
            <wp:anchor distT="0" distB="0" distL="114300" distR="114300" simplePos="0" relativeHeight="251659264" behindDoc="0" locked="0" layoutInCell="1" allowOverlap="1" wp14:anchorId="54305E5C" wp14:editId="5EA0CB22">
              <wp:simplePos x="0" y="0"/>
              <wp:positionH relativeFrom="column">
                <wp:posOffset>41910</wp:posOffset>
              </wp:positionH>
              <wp:positionV relativeFrom="paragraph">
                <wp:posOffset>92710</wp:posOffset>
              </wp:positionV>
              <wp:extent cx="6000750" cy="0"/>
              <wp:effectExtent l="0" t="0" r="19050" b="19050"/>
              <wp:wrapNone/>
              <wp:docPr id="3" name="Gerade Verbindung 3"/>
              <wp:cNvGraphicFramePr/>
              <a:graphic xmlns:a="http://schemas.openxmlformats.org/drawingml/2006/main">
                <a:graphicData uri="http://schemas.microsoft.com/office/word/2010/wordprocessingShape">
                  <wps:wsp>
                    <wps:cNvCnPr/>
                    <wps:spPr>
                      <a:xfrm>
                        <a:off x="0" y="0"/>
                        <a:ext cx="6000750"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7.3pt" to="475.8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" strokecolor="#a5a5a5 [2092]"/>
          </w:pict>
        </mc:Fallback>
      </mc:AlternateContent>
    </w:r>
  </w:p>
  <w:p w:rsidR="00C53BCA" w:rsidRPr="00C53BCA" w:rsidRDefault="00C53BCA" w:rsidP="00C53BCA">
    <w:pPr>
      <w:pStyle w:val="Fuzeile"/>
      <w:rPr>
        <w:color w:val="A6A6A6" w:themeColor="background1" w:themeShade="A6"/>
      </w:rPr>
    </w:pPr>
    <w:r w:rsidRPr="00C53BCA">
      <w:rPr>
        <w:color w:val="A6A6A6" w:themeColor="background1" w:themeShade="A6"/>
      </w:rPr>
      <w:t>Aktien – Dr. Kassner</w:t>
    </w:r>
    <w:r w:rsidRPr="00C53BCA">
      <w:rPr>
        <w:color w:val="A6A6A6" w:themeColor="background1" w:themeShade="A6"/>
      </w:rPr>
      <w:tab/>
    </w:r>
    <w:sdt>
      <w:sdtPr>
        <w:rPr>
          <w:color w:val="A6A6A6" w:themeColor="background1" w:themeShade="A6"/>
        </w:rPr>
        <w:id w:val="1223866148"/>
        <w:docPartObj>
          <w:docPartGallery w:val="Page Numbers (Bottom of Page)"/>
          <w:docPartUnique/>
        </w:docPartObj>
      </w:sdtPr>
      <w:sdtEndPr/>
      <w:sdtContent>
        <w:r w:rsidRPr="00C53BCA">
          <w:rPr>
            <w:color w:val="A6A6A6" w:themeColor="background1" w:themeShade="A6"/>
          </w:rPr>
          <w:fldChar w:fldCharType="begin"/>
        </w:r>
        <w:r w:rsidRPr="00C53BCA">
          <w:rPr>
            <w:color w:val="A6A6A6" w:themeColor="background1" w:themeShade="A6"/>
          </w:rPr>
          <w:instrText>PAGE   \* MERGEFORMAT</w:instrText>
        </w:r>
        <w:r w:rsidRPr="00C53BCA">
          <w:rPr>
            <w:color w:val="A6A6A6" w:themeColor="background1" w:themeShade="A6"/>
          </w:rPr>
          <w:fldChar w:fldCharType="separate"/>
        </w:r>
        <w:r w:rsidR="00254AF2">
          <w:rPr>
            <w:noProof/>
            <w:color w:val="A6A6A6" w:themeColor="background1" w:themeShade="A6"/>
          </w:rPr>
          <w:t>1</w:t>
        </w:r>
        <w:r w:rsidRPr="00C53BCA">
          <w:rPr>
            <w:color w:val="A6A6A6" w:themeColor="background1" w:themeShade="A6"/>
          </w:rPr>
          <w:fldChar w:fldCharType="end"/>
        </w:r>
        <w:r w:rsidRPr="00C53BCA">
          <w:rPr>
            <w:color w:val="A6A6A6" w:themeColor="background1" w:themeShade="A6"/>
          </w:rPr>
          <w:tab/>
          <w:t xml:space="preserve"> Pflichtstation PS 1</w:t>
        </w:r>
      </w:sdtContent>
    </w:sdt>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AF2" w:rsidRDefault="00254AF2">
      <w:r>
        <w:separator/>
      </w:r>
    </w:p>
  </w:footnote>
  <w:footnote w:type="continuationSeparator" w:id="0">
    <w:p w:rsidR="00254AF2" w:rsidRDefault="00254A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9781" w:type="dxa"/>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3828"/>
      <w:gridCol w:w="992"/>
      <w:gridCol w:w="2693"/>
      <w:gridCol w:w="1559"/>
      <w:gridCol w:w="709"/>
    </w:tblGrid>
    <w:tr w:rsidR="00762D4B" w:rsidTr="00FC009A">
      <w:trPr>
        <w:trHeight w:val="397"/>
      </w:trPr>
      <w:tc>
        <w:tcPr>
          <w:tcW w:w="3828" w:type="dxa"/>
          <w:tcBorders>
            <w:top w:val="single" w:sz="4" w:space="0" w:color="auto"/>
            <w:bottom w:val="single" w:sz="4" w:space="0" w:color="auto"/>
          </w:tcBorders>
        </w:tcPr>
        <w:p w:rsidR="00762D4B" w:rsidRDefault="00762D4B" w:rsidP="00FC009A">
          <w:pPr>
            <w:spacing w:before="120"/>
            <w:rPr>
              <w:sz w:val="22"/>
            </w:rPr>
          </w:pPr>
          <w:r>
            <w:rPr>
              <w:sz w:val="22"/>
            </w:rPr>
            <w:t>Aktien - Stationenlernen</w:t>
          </w:r>
        </w:p>
      </w:tc>
      <w:tc>
        <w:tcPr>
          <w:tcW w:w="992" w:type="dxa"/>
          <w:tcBorders>
            <w:top w:val="single" w:sz="4" w:space="0" w:color="auto"/>
            <w:bottom w:val="single" w:sz="4" w:space="0" w:color="auto"/>
          </w:tcBorders>
        </w:tcPr>
        <w:p w:rsidR="00762D4B" w:rsidRDefault="00762D4B" w:rsidP="00FC009A">
          <w:pPr>
            <w:spacing w:before="120"/>
            <w:rPr>
              <w:sz w:val="22"/>
            </w:rPr>
          </w:pPr>
          <w:r>
            <w:rPr>
              <w:sz w:val="22"/>
            </w:rPr>
            <w:t>SWL</w:t>
          </w:r>
        </w:p>
      </w:tc>
      <w:tc>
        <w:tcPr>
          <w:tcW w:w="2693" w:type="dxa"/>
          <w:tcBorders>
            <w:top w:val="single" w:sz="4" w:space="0" w:color="auto"/>
            <w:bottom w:val="single" w:sz="4" w:space="0" w:color="auto"/>
          </w:tcBorders>
        </w:tcPr>
        <w:p w:rsidR="00762D4B" w:rsidRDefault="00762D4B" w:rsidP="00FC009A">
          <w:pPr>
            <w:spacing w:before="120"/>
            <w:rPr>
              <w:sz w:val="22"/>
            </w:rPr>
          </w:pPr>
          <w:r>
            <w:rPr>
              <w:sz w:val="22"/>
            </w:rPr>
            <w:t>Dr. Dieter Kassner</w:t>
          </w:r>
        </w:p>
      </w:tc>
      <w:tc>
        <w:tcPr>
          <w:tcW w:w="1559" w:type="dxa"/>
          <w:tcBorders>
            <w:top w:val="single" w:sz="4" w:space="0" w:color="auto"/>
            <w:bottom w:val="single" w:sz="4" w:space="0" w:color="auto"/>
          </w:tcBorders>
        </w:tcPr>
        <w:p w:rsidR="00762D4B" w:rsidRDefault="00762D4B" w:rsidP="00FC009A">
          <w:pPr>
            <w:spacing w:before="120"/>
            <w:rPr>
              <w:sz w:val="22"/>
            </w:rPr>
          </w:pPr>
          <w:r>
            <w:rPr>
              <w:sz w:val="22"/>
            </w:rPr>
            <w:t>……..…2014</w:t>
          </w:r>
        </w:p>
      </w:tc>
      <w:tc>
        <w:tcPr>
          <w:tcW w:w="709" w:type="dxa"/>
          <w:tcBorders>
            <w:top w:val="single" w:sz="4" w:space="0" w:color="auto"/>
            <w:bottom w:val="single" w:sz="4" w:space="0" w:color="auto"/>
          </w:tcBorders>
        </w:tcPr>
        <w:p w:rsidR="00762D4B" w:rsidRDefault="00762D4B" w:rsidP="00FC009A">
          <w:pPr>
            <w:spacing w:before="120"/>
            <w:rPr>
              <w:sz w:val="22"/>
            </w:rPr>
          </w:pPr>
          <w:r>
            <w:rPr>
              <w:sz w:val="22"/>
            </w:rPr>
            <w:t>PS 1</w:t>
          </w:r>
        </w:p>
      </w:tc>
    </w:tr>
    <w:tr w:rsidR="00762D4B" w:rsidTr="00FC009A">
      <w:tc>
        <w:tcPr>
          <w:tcW w:w="3828" w:type="dxa"/>
          <w:tcBorders>
            <w:top w:val="single" w:sz="4" w:space="0" w:color="auto"/>
            <w:bottom w:val="nil"/>
          </w:tcBorders>
          <w:vAlign w:val="center"/>
        </w:tcPr>
        <w:p w:rsidR="00762D4B" w:rsidRDefault="00762D4B" w:rsidP="00FC009A">
          <w:pPr>
            <w:rPr>
              <w:sz w:val="14"/>
            </w:rPr>
          </w:pPr>
          <w:r>
            <w:rPr>
              <w:sz w:val="14"/>
            </w:rPr>
            <w:t>Thema</w:t>
          </w:r>
        </w:p>
      </w:tc>
      <w:tc>
        <w:tcPr>
          <w:tcW w:w="992" w:type="dxa"/>
          <w:tcBorders>
            <w:top w:val="single" w:sz="4" w:space="0" w:color="auto"/>
            <w:bottom w:val="nil"/>
          </w:tcBorders>
          <w:vAlign w:val="center"/>
        </w:tcPr>
        <w:p w:rsidR="00762D4B" w:rsidRDefault="00762D4B" w:rsidP="00FC009A">
          <w:pPr>
            <w:rPr>
              <w:sz w:val="14"/>
            </w:rPr>
          </w:pPr>
          <w:r>
            <w:rPr>
              <w:sz w:val="14"/>
            </w:rPr>
            <w:t>Fach</w:t>
          </w:r>
        </w:p>
      </w:tc>
      <w:tc>
        <w:tcPr>
          <w:tcW w:w="2693" w:type="dxa"/>
          <w:tcBorders>
            <w:top w:val="single" w:sz="4" w:space="0" w:color="auto"/>
            <w:bottom w:val="nil"/>
          </w:tcBorders>
          <w:vAlign w:val="center"/>
        </w:tcPr>
        <w:p w:rsidR="00762D4B" w:rsidRDefault="00762D4B" w:rsidP="00FC009A">
          <w:pPr>
            <w:rPr>
              <w:sz w:val="14"/>
            </w:rPr>
          </w:pPr>
          <w:r>
            <w:rPr>
              <w:sz w:val="14"/>
            </w:rPr>
            <w:t>Name</w:t>
          </w:r>
        </w:p>
      </w:tc>
      <w:tc>
        <w:tcPr>
          <w:tcW w:w="1559" w:type="dxa"/>
          <w:tcBorders>
            <w:top w:val="single" w:sz="4" w:space="0" w:color="auto"/>
            <w:bottom w:val="nil"/>
          </w:tcBorders>
          <w:vAlign w:val="center"/>
        </w:tcPr>
        <w:p w:rsidR="00762D4B" w:rsidRDefault="00762D4B" w:rsidP="00FC009A">
          <w:pPr>
            <w:rPr>
              <w:sz w:val="14"/>
            </w:rPr>
          </w:pPr>
          <w:r>
            <w:rPr>
              <w:sz w:val="14"/>
            </w:rPr>
            <w:t>Datum</w:t>
          </w:r>
        </w:p>
      </w:tc>
      <w:tc>
        <w:tcPr>
          <w:tcW w:w="709" w:type="dxa"/>
          <w:tcBorders>
            <w:top w:val="single" w:sz="4" w:space="0" w:color="auto"/>
            <w:bottom w:val="nil"/>
          </w:tcBorders>
          <w:vAlign w:val="center"/>
        </w:tcPr>
        <w:p w:rsidR="00762D4B" w:rsidRDefault="00762D4B" w:rsidP="00FC009A">
          <w:pPr>
            <w:rPr>
              <w:sz w:val="14"/>
            </w:rPr>
          </w:pPr>
          <w:r>
            <w:rPr>
              <w:sz w:val="14"/>
            </w:rPr>
            <w:t>Nr.</w:t>
          </w:r>
        </w:p>
      </w:tc>
    </w:tr>
  </w:tbl>
  <w:p w:rsidR="00762D4B" w:rsidRPr="00C2614D" w:rsidRDefault="00762D4B"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85D58"/>
    <w:multiLevelType w:val="hybridMultilevel"/>
    <w:tmpl w:val="AA8C5CA2"/>
    <w:lvl w:ilvl="0" w:tplc="3470F434">
      <w:start w:val="1"/>
      <w:numFmt w:val="bullet"/>
      <w:lvlText w:val="•"/>
      <w:lvlJc w:val="left"/>
      <w:pPr>
        <w:tabs>
          <w:tab w:val="num" w:pos="720"/>
        </w:tabs>
        <w:ind w:left="720" w:hanging="360"/>
      </w:pPr>
      <w:rPr>
        <w:rFonts w:ascii="Times New Roman" w:hAnsi="Times New Roman" w:hint="default"/>
      </w:rPr>
    </w:lvl>
    <w:lvl w:ilvl="1" w:tplc="371479DC" w:tentative="1">
      <w:start w:val="1"/>
      <w:numFmt w:val="bullet"/>
      <w:lvlText w:val="•"/>
      <w:lvlJc w:val="left"/>
      <w:pPr>
        <w:tabs>
          <w:tab w:val="num" w:pos="1440"/>
        </w:tabs>
        <w:ind w:left="1440" w:hanging="360"/>
      </w:pPr>
      <w:rPr>
        <w:rFonts w:ascii="Times New Roman" w:hAnsi="Times New Roman" w:hint="default"/>
      </w:rPr>
    </w:lvl>
    <w:lvl w:ilvl="2" w:tplc="4F04B71E" w:tentative="1">
      <w:start w:val="1"/>
      <w:numFmt w:val="bullet"/>
      <w:lvlText w:val="•"/>
      <w:lvlJc w:val="left"/>
      <w:pPr>
        <w:tabs>
          <w:tab w:val="num" w:pos="2160"/>
        </w:tabs>
        <w:ind w:left="2160" w:hanging="360"/>
      </w:pPr>
      <w:rPr>
        <w:rFonts w:ascii="Times New Roman" w:hAnsi="Times New Roman" w:hint="default"/>
      </w:rPr>
    </w:lvl>
    <w:lvl w:ilvl="3" w:tplc="A1360998" w:tentative="1">
      <w:start w:val="1"/>
      <w:numFmt w:val="bullet"/>
      <w:lvlText w:val="•"/>
      <w:lvlJc w:val="left"/>
      <w:pPr>
        <w:tabs>
          <w:tab w:val="num" w:pos="2880"/>
        </w:tabs>
        <w:ind w:left="2880" w:hanging="360"/>
      </w:pPr>
      <w:rPr>
        <w:rFonts w:ascii="Times New Roman" w:hAnsi="Times New Roman" w:hint="default"/>
      </w:rPr>
    </w:lvl>
    <w:lvl w:ilvl="4" w:tplc="7620109A" w:tentative="1">
      <w:start w:val="1"/>
      <w:numFmt w:val="bullet"/>
      <w:lvlText w:val="•"/>
      <w:lvlJc w:val="left"/>
      <w:pPr>
        <w:tabs>
          <w:tab w:val="num" w:pos="3600"/>
        </w:tabs>
        <w:ind w:left="3600" w:hanging="360"/>
      </w:pPr>
      <w:rPr>
        <w:rFonts w:ascii="Times New Roman" w:hAnsi="Times New Roman" w:hint="default"/>
      </w:rPr>
    </w:lvl>
    <w:lvl w:ilvl="5" w:tplc="6BA04500" w:tentative="1">
      <w:start w:val="1"/>
      <w:numFmt w:val="bullet"/>
      <w:lvlText w:val="•"/>
      <w:lvlJc w:val="left"/>
      <w:pPr>
        <w:tabs>
          <w:tab w:val="num" w:pos="4320"/>
        </w:tabs>
        <w:ind w:left="4320" w:hanging="360"/>
      </w:pPr>
      <w:rPr>
        <w:rFonts w:ascii="Times New Roman" w:hAnsi="Times New Roman" w:hint="default"/>
      </w:rPr>
    </w:lvl>
    <w:lvl w:ilvl="6" w:tplc="8ED40228" w:tentative="1">
      <w:start w:val="1"/>
      <w:numFmt w:val="bullet"/>
      <w:lvlText w:val="•"/>
      <w:lvlJc w:val="left"/>
      <w:pPr>
        <w:tabs>
          <w:tab w:val="num" w:pos="5040"/>
        </w:tabs>
        <w:ind w:left="5040" w:hanging="360"/>
      </w:pPr>
      <w:rPr>
        <w:rFonts w:ascii="Times New Roman" w:hAnsi="Times New Roman" w:hint="default"/>
      </w:rPr>
    </w:lvl>
    <w:lvl w:ilvl="7" w:tplc="2E749B06" w:tentative="1">
      <w:start w:val="1"/>
      <w:numFmt w:val="bullet"/>
      <w:lvlText w:val="•"/>
      <w:lvlJc w:val="left"/>
      <w:pPr>
        <w:tabs>
          <w:tab w:val="num" w:pos="5760"/>
        </w:tabs>
        <w:ind w:left="5760" w:hanging="360"/>
      </w:pPr>
      <w:rPr>
        <w:rFonts w:ascii="Times New Roman" w:hAnsi="Times New Roman" w:hint="default"/>
      </w:rPr>
    </w:lvl>
    <w:lvl w:ilvl="8" w:tplc="C008A910" w:tentative="1">
      <w:start w:val="1"/>
      <w:numFmt w:val="bullet"/>
      <w:lvlText w:val="•"/>
      <w:lvlJc w:val="left"/>
      <w:pPr>
        <w:tabs>
          <w:tab w:val="num" w:pos="6480"/>
        </w:tabs>
        <w:ind w:left="6480" w:hanging="360"/>
      </w:pPr>
      <w:rPr>
        <w:rFonts w:ascii="Times New Roman" w:hAnsi="Times New Roman" w:hint="default"/>
      </w:rPr>
    </w:lvl>
  </w:abstractNum>
  <w:abstractNum w:abstractNumId="1">
    <w:nsid w:val="7951772F"/>
    <w:multiLevelType w:val="hybridMultilevel"/>
    <w:tmpl w:val="BBB82E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115923"/>
    <w:rsid w:val="001D329B"/>
    <w:rsid w:val="00240D19"/>
    <w:rsid w:val="00243FDA"/>
    <w:rsid w:val="00254AF2"/>
    <w:rsid w:val="002C696A"/>
    <w:rsid w:val="002E6130"/>
    <w:rsid w:val="00300225"/>
    <w:rsid w:val="0033536E"/>
    <w:rsid w:val="0039780F"/>
    <w:rsid w:val="003A58DD"/>
    <w:rsid w:val="00412ECC"/>
    <w:rsid w:val="004170E6"/>
    <w:rsid w:val="00431157"/>
    <w:rsid w:val="00574C3B"/>
    <w:rsid w:val="005E6E90"/>
    <w:rsid w:val="006226BF"/>
    <w:rsid w:val="006B608E"/>
    <w:rsid w:val="00742C01"/>
    <w:rsid w:val="00762D4B"/>
    <w:rsid w:val="00821956"/>
    <w:rsid w:val="008857A5"/>
    <w:rsid w:val="008B0265"/>
    <w:rsid w:val="009024E2"/>
    <w:rsid w:val="00907757"/>
    <w:rsid w:val="00941DB8"/>
    <w:rsid w:val="00947962"/>
    <w:rsid w:val="00AA7190"/>
    <w:rsid w:val="00AC3F74"/>
    <w:rsid w:val="00AD5ABF"/>
    <w:rsid w:val="00BF3921"/>
    <w:rsid w:val="00C2614D"/>
    <w:rsid w:val="00C362D9"/>
    <w:rsid w:val="00C53BCA"/>
    <w:rsid w:val="00CE2B05"/>
    <w:rsid w:val="00CF14FD"/>
    <w:rsid w:val="00D15BEF"/>
    <w:rsid w:val="00DD5449"/>
    <w:rsid w:val="00DF14B7"/>
    <w:rsid w:val="00E04777"/>
    <w:rsid w:val="00E3400A"/>
    <w:rsid w:val="00E837CD"/>
    <w:rsid w:val="00ED1BF7"/>
    <w:rsid w:val="00F62EEC"/>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paragraph" w:styleId="Listenabsatz">
    <w:name w:val="List Paragraph"/>
    <w:basedOn w:val="Standard"/>
    <w:uiPriority w:val="34"/>
    <w:qFormat/>
    <w:rsid w:val="00412ECC"/>
    <w:pPr>
      <w:overflowPunct/>
      <w:autoSpaceDE/>
      <w:autoSpaceDN/>
      <w:adjustRightInd/>
      <w:ind w:left="720"/>
      <w:contextualSpacing/>
      <w:textAlignment w:val="auto"/>
    </w:pPr>
    <w:rPr>
      <w:rFonts w:eastAsiaTheme="minorHAnsi" w:cstheme="minorBidi"/>
      <w:sz w:val="24"/>
      <w:szCs w:val="22"/>
      <w:lang w:eastAsia="en-US"/>
    </w:rPr>
  </w:style>
  <w:style w:type="character" w:customStyle="1" w:styleId="FuzeileZchn">
    <w:name w:val="Fußzeile Zchn"/>
    <w:basedOn w:val="Absatz-Standardschriftart"/>
    <w:link w:val="Fuzeile"/>
    <w:uiPriority w:val="99"/>
    <w:rsid w:val="00C53BCA"/>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paragraph" w:styleId="Listenabsatz">
    <w:name w:val="List Paragraph"/>
    <w:basedOn w:val="Standard"/>
    <w:uiPriority w:val="34"/>
    <w:qFormat/>
    <w:rsid w:val="00412ECC"/>
    <w:pPr>
      <w:overflowPunct/>
      <w:autoSpaceDE/>
      <w:autoSpaceDN/>
      <w:adjustRightInd/>
      <w:ind w:left="720"/>
      <w:contextualSpacing/>
      <w:textAlignment w:val="auto"/>
    </w:pPr>
    <w:rPr>
      <w:rFonts w:eastAsiaTheme="minorHAnsi" w:cstheme="minorBidi"/>
      <w:sz w:val="24"/>
      <w:szCs w:val="22"/>
      <w:lang w:eastAsia="en-US"/>
    </w:rPr>
  </w:style>
  <w:style w:type="character" w:customStyle="1" w:styleId="FuzeileZchn">
    <w:name w:val="Fußzeile Zchn"/>
    <w:basedOn w:val="Absatz-Standardschriftart"/>
    <w:link w:val="Fuzeile"/>
    <w:uiPriority w:val="99"/>
    <w:rsid w:val="00C53BC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215</Words>
  <Characters>1359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Dr. Dieter Kassner</cp:lastModifiedBy>
  <cp:revision>8</cp:revision>
  <cp:lastPrinted>2012-10-23T08:09:00Z</cp:lastPrinted>
  <dcterms:created xsi:type="dcterms:W3CDTF">2014-04-06T08:12:00Z</dcterms:created>
  <dcterms:modified xsi:type="dcterms:W3CDTF">2014-07-31T12:43:00Z</dcterms:modified>
</cp:coreProperties>
</file>