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B7" w:rsidRDefault="000937B7" w:rsidP="00EF15E6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48DE80" wp14:editId="4C8CC38B">
                <wp:simplePos x="0" y="0"/>
                <wp:positionH relativeFrom="column">
                  <wp:posOffset>5219700</wp:posOffset>
                </wp:positionH>
                <wp:positionV relativeFrom="page">
                  <wp:posOffset>791845</wp:posOffset>
                </wp:positionV>
                <wp:extent cx="1321200" cy="439200"/>
                <wp:effectExtent l="0" t="0" r="12700" b="1841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439200"/>
                        </a:xfrm>
                        <a:prstGeom prst="rect">
                          <a:avLst/>
                        </a:prstGeom>
                        <a:solidFill>
                          <a:srgbClr val="FCCD8E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37B7" w:rsidRDefault="000937B7" w:rsidP="000937B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  <w:p w:rsidR="000937B7" w:rsidRPr="0016223F" w:rsidRDefault="000937B7" w:rsidP="000937B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Gruppe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E48DE8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411pt;margin-top:62.35pt;width:104.05pt;height:3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" fillcolor="#fccd8e" strokeweight=".5pt">
                <v:textbox>
                  <w:txbxContent>
                    <w:p w:rsidR="000937B7" w:rsidRDefault="000937B7" w:rsidP="000937B7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  <w:p w:rsidR="000937B7" w:rsidRPr="0016223F" w:rsidRDefault="000937B7" w:rsidP="000937B7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Gruppe 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937B7" w:rsidRPr="00945157" w:rsidRDefault="000937B7" w:rsidP="00EF15E6">
      <w:pPr>
        <w:spacing w:before="400" w:after="120"/>
        <w:rPr>
          <w:b/>
          <w:sz w:val="24"/>
        </w:rPr>
      </w:pPr>
      <w:r>
        <w:rPr>
          <w:b/>
          <w:sz w:val="24"/>
        </w:rPr>
        <w:t xml:space="preserve">Arbeitsblatt: </w:t>
      </w:r>
      <w:r w:rsidRPr="00945157">
        <w:rPr>
          <w:b/>
          <w:sz w:val="24"/>
        </w:rPr>
        <w:t xml:space="preserve">Wechselschaltung - Stromlaufplan in aufgelöster Darstellung </w:t>
      </w:r>
    </w:p>
    <w:p w:rsidR="00EF15E6" w:rsidRDefault="000937B7" w:rsidP="00EF15E6">
      <w:pPr>
        <w:keepNext/>
      </w:pPr>
      <w:r>
        <w:rPr>
          <w:noProof/>
        </w:rPr>
        <w:drawing>
          <wp:inline distT="0" distB="0" distL="0" distR="0" wp14:anchorId="5CD6B0AE" wp14:editId="3344FADF">
            <wp:extent cx="5684400" cy="804960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4400" cy="804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7B7" w:rsidRPr="00CE169A" w:rsidRDefault="00EF15E6" w:rsidP="00EF15E6">
      <w:pPr>
        <w:pStyle w:val="Beschriftung"/>
      </w:pPr>
      <w:r>
        <w:t>Abb.  AB Wechselschaltung in aufgelöster Stromlaufplan (Erstellt mit sPlan 7.0 von ABACOM – Autor R.Beiter)</w:t>
      </w:r>
    </w:p>
    <w:p w:rsidR="000937B7" w:rsidRDefault="000937B7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0937B7" w:rsidRDefault="000937B7" w:rsidP="00AA7190">
      <w:pPr>
        <w:spacing w:before="120"/>
        <w:rPr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4A6E7" wp14:editId="2413B520">
                <wp:simplePos x="0" y="0"/>
                <wp:positionH relativeFrom="column">
                  <wp:posOffset>5220970</wp:posOffset>
                </wp:positionH>
                <wp:positionV relativeFrom="page">
                  <wp:posOffset>790575</wp:posOffset>
                </wp:positionV>
                <wp:extent cx="1321200" cy="4392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439200"/>
                        </a:xfrm>
                        <a:prstGeom prst="rect">
                          <a:avLst/>
                        </a:prstGeom>
                        <a:solidFill>
                          <a:srgbClr val="FCCD8E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Default="000937B7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  <w:p w:rsidR="000937B7" w:rsidRPr="0016223F" w:rsidRDefault="000937B7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Gruppe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D4A6E7" id="Textfeld 2" o:spid="_x0000_s1027" type="#_x0000_t202" style="position:absolute;margin-left:411.1pt;margin-top:62.25pt;width:104.05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" fillcolor="#fccd8e" strokeweight=".5pt">
                <v:textbox>
                  <w:txbxContent>
                    <w:p w:rsidR="00A06D1B" w:rsidRDefault="000937B7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  <w:p w:rsidR="000937B7" w:rsidRPr="0016223F" w:rsidRDefault="000937B7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Gruppe 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937B7" w:rsidRPr="00744F03" w:rsidRDefault="000937B7" w:rsidP="000937B7">
      <w:pPr>
        <w:spacing w:before="360" w:after="120"/>
        <w:rPr>
          <w:b/>
          <w:sz w:val="24"/>
        </w:rPr>
      </w:pPr>
      <w:r w:rsidRPr="00744F03">
        <w:rPr>
          <w:b/>
          <w:sz w:val="24"/>
        </w:rPr>
        <w:t xml:space="preserve">Lösung: Wechselschaltung - Stromlaufplan in aufgelöster Darstellung </w:t>
      </w:r>
    </w:p>
    <w:p w:rsidR="00BF7DBF" w:rsidRDefault="00EF15E6">
      <w:pPr>
        <w:overflowPunct/>
        <w:autoSpaceDE/>
        <w:autoSpaceDN/>
        <w:adjustRightInd/>
        <w:textAlignment w:val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DBE9C42" wp14:editId="347D6459">
                <wp:simplePos x="0" y="0"/>
                <wp:positionH relativeFrom="column">
                  <wp:posOffset>0</wp:posOffset>
                </wp:positionH>
                <wp:positionV relativeFrom="paragraph">
                  <wp:posOffset>8023860</wp:posOffset>
                </wp:positionV>
                <wp:extent cx="562991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9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F15E6" w:rsidRPr="000B51A6" w:rsidRDefault="00D827CA" w:rsidP="00EF15E6">
                            <w:pPr>
                              <w:pStyle w:val="Beschriftung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 xml:space="preserve">Abb. </w:t>
                            </w:r>
                            <w:proofErr w:type="spellStart"/>
                            <w:r>
                              <w:t>Lö</w:t>
                            </w:r>
                            <w:proofErr w:type="spellEnd"/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  <w:r w:rsidR="00EF15E6" w:rsidRPr="00E70A9B">
                              <w:t>Wechselschaltung in aufgelöste</w:t>
                            </w:r>
                            <w:r>
                              <w:t>m</w:t>
                            </w:r>
                            <w:r w:rsidR="00EF15E6" w:rsidRPr="00E70A9B">
                              <w:t xml:space="preserve"> Stromlaufplan (Erstellt mit sPlan 7.0 von ABACOM – Autor R.Beiter)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8" type="#_x0000_t202" style="position:absolute;margin-left:0;margin-top:631.8pt;width:443.3pt;height:.0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" stroked="f">
                <v:textbox style="mso-fit-shape-to-text:t" inset="0,0,0,0">
                  <w:txbxContent>
                    <w:p w:rsidR="00EF15E6" w:rsidRPr="000B51A6" w:rsidRDefault="00D827CA" w:rsidP="00EF15E6">
                      <w:pPr>
                        <w:pStyle w:val="Beschriftung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t xml:space="preserve">Abb. </w:t>
                      </w:r>
                      <w:proofErr w:type="spellStart"/>
                      <w:r>
                        <w:t>Lö</w:t>
                      </w:r>
                      <w:proofErr w:type="spellEnd"/>
                      <w:r>
                        <w:t xml:space="preserve"> </w:t>
                      </w:r>
                      <w:bookmarkStart w:id="1" w:name="_GoBack"/>
                      <w:bookmarkEnd w:id="1"/>
                      <w:r w:rsidR="00EF15E6" w:rsidRPr="00E70A9B">
                        <w:t>Wechselschaltung in aufgelöste</w:t>
                      </w:r>
                      <w:r>
                        <w:t>m</w:t>
                      </w:r>
                      <w:r w:rsidR="00EF15E6" w:rsidRPr="00E70A9B">
                        <w:t xml:space="preserve"> Stromlaufplan (Erstellt mit sPlan 7.0 von ABACOM – Autor R.Beiter)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F7DBF">
        <w:rPr>
          <w:noProof/>
        </w:rPr>
        <w:drawing>
          <wp:anchor distT="0" distB="0" distL="114300" distR="114300" simplePos="0" relativeHeight="251661312" behindDoc="1" locked="0" layoutInCell="1" allowOverlap="1" wp14:anchorId="2119C3DB" wp14:editId="747B6E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30400" cy="7966800"/>
            <wp:effectExtent l="0" t="0" r="8890" b="0"/>
            <wp:wrapTight wrapText="bothSides">
              <wp:wrapPolygon edited="0">
                <wp:start x="0" y="0"/>
                <wp:lineTo x="0" y="21538"/>
                <wp:lineTo x="21561" y="21538"/>
                <wp:lineTo x="2156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400" cy="79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EF15E6" w:rsidRDefault="00EF15E6">
      <w:pPr>
        <w:overflowPunct/>
        <w:autoSpaceDE/>
        <w:autoSpaceDN/>
        <w:adjustRightInd/>
        <w:textAlignment w:val="auto"/>
        <w:rPr>
          <w:noProof/>
        </w:rPr>
      </w:pPr>
    </w:p>
    <w:p w:rsidR="00EF15E6" w:rsidRDefault="00EF15E6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</w:p>
    <w:p w:rsidR="00BF7DBF" w:rsidRDefault="00BF7DBF">
      <w:pPr>
        <w:overflowPunct/>
        <w:autoSpaceDE/>
        <w:autoSpaceDN/>
        <w:adjustRightInd/>
        <w:textAlignment w:val="auto"/>
        <w:rPr>
          <w:noProof/>
        </w:rPr>
      </w:pPr>
      <w:r>
        <w:rPr>
          <w:noProof/>
        </w:rPr>
        <w:br w:type="page"/>
      </w:r>
    </w:p>
    <w:p w:rsidR="00BF7DBF" w:rsidRDefault="00BF7DBF" w:rsidP="00CE169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29259" wp14:editId="0FF524BF">
                <wp:simplePos x="0" y="0"/>
                <wp:positionH relativeFrom="column">
                  <wp:posOffset>5220970</wp:posOffset>
                </wp:positionH>
                <wp:positionV relativeFrom="page">
                  <wp:posOffset>791845</wp:posOffset>
                </wp:positionV>
                <wp:extent cx="1321200" cy="439200"/>
                <wp:effectExtent l="0" t="0" r="12700" b="1841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439200"/>
                        </a:xfrm>
                        <a:prstGeom prst="rect">
                          <a:avLst/>
                        </a:prstGeom>
                        <a:solidFill>
                          <a:srgbClr val="FCCD8E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DBF" w:rsidRDefault="00BF7DBF" w:rsidP="00BF7DB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  <w:p w:rsidR="00BF7DBF" w:rsidRPr="0016223F" w:rsidRDefault="00BF7DBF" w:rsidP="00BF7DB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Gruppe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429259" id="Textfeld 5" o:spid="_x0000_s1029" type="#_x0000_t202" style="position:absolute;margin-left:411.1pt;margin-top:62.35pt;width:104.05pt;height:3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" fillcolor="#fccd8e" strokeweight=".5pt">
                <v:textbox>
                  <w:txbxContent>
                    <w:p w:rsidR="00BF7DBF" w:rsidRDefault="00BF7DBF" w:rsidP="00BF7DBF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  <w:p w:rsidR="00BF7DBF" w:rsidRPr="0016223F" w:rsidRDefault="00BF7DBF" w:rsidP="00BF7DBF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Gruppe 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BF7DBF" w:rsidRDefault="00BF7DBF" w:rsidP="00CE169A"/>
    <w:p w:rsidR="00BF7DBF" w:rsidRPr="00282347" w:rsidRDefault="00BF7DBF" w:rsidP="00BF7DBF">
      <w:pPr>
        <w:spacing w:before="360" w:after="240"/>
        <w:rPr>
          <w:b/>
          <w:sz w:val="28"/>
          <w:szCs w:val="28"/>
        </w:rPr>
      </w:pPr>
      <w:r w:rsidRPr="00282347">
        <w:rPr>
          <w:b/>
          <w:sz w:val="28"/>
          <w:szCs w:val="28"/>
        </w:rPr>
        <w:t>Beschreibung der Verdrahtung der Wechselschaltung</w:t>
      </w:r>
    </w:p>
    <w:p w:rsidR="00BF7DBF" w:rsidRDefault="00BF7DBF" w:rsidP="00CE169A"/>
    <w:p w:rsidR="00BF7DBF" w:rsidRDefault="00BF7DBF" w:rsidP="00CE169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949857" wp14:editId="70A50E7B">
                <wp:simplePos x="0" y="0"/>
                <wp:positionH relativeFrom="column">
                  <wp:posOffset>13970</wp:posOffset>
                </wp:positionH>
                <wp:positionV relativeFrom="paragraph">
                  <wp:posOffset>21590</wp:posOffset>
                </wp:positionV>
                <wp:extent cx="5777865" cy="3606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7865" cy="360680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80000"/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DBF" w:rsidRDefault="00BF7DBF" w:rsidP="00282347"/>
                          <w:p w:rsidR="00BF7DBF" w:rsidRPr="00BF7DBF" w:rsidRDefault="00BF7DBF" w:rsidP="00BF7DBF">
                            <w:pPr>
                              <w:spacing w:line="264" w:lineRule="auto"/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Die </w:t>
                            </w:r>
                            <w:r w:rsidR="003A4421">
                              <w:rPr>
                                <w:color w:val="0000FF"/>
                                <w:sz w:val="32"/>
                                <w:szCs w:val="32"/>
                              </w:rPr>
                              <w:t>Anschluss</w:t>
                            </w:r>
                            <w:r w:rsidR="003A4421"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klemme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 „L“ von einem Wechselschalter wird mit dem Außenleiter verbunden.</w:t>
                            </w:r>
                          </w:p>
                          <w:p w:rsidR="00BF7DBF" w:rsidRPr="00BF7DBF" w:rsidRDefault="00BF7DBF" w:rsidP="00BF7DBF">
                            <w:pPr>
                              <w:spacing w:line="264" w:lineRule="auto"/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:rsidR="00BF7DBF" w:rsidRPr="00BF7DBF" w:rsidRDefault="00BF7DBF" w:rsidP="00BF7DBF">
                            <w:pPr>
                              <w:spacing w:line="264" w:lineRule="auto"/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Beim anderen Wechselschalter wird die </w:t>
                            </w:r>
                            <w:r w:rsidR="003A4421">
                              <w:rPr>
                                <w:color w:val="0000FF"/>
                                <w:sz w:val="32"/>
                                <w:szCs w:val="32"/>
                              </w:rPr>
                              <w:t>Anschluss</w:t>
                            </w:r>
                            <w:r w:rsidR="003A4421"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klemme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  „L“ mit der Leuchte verbunden. </w:t>
                            </w:r>
                            <w:r w:rsidR="003A4421"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Diese Verbi</w:t>
                            </w:r>
                            <w:r w:rsidR="003A4421">
                              <w:rPr>
                                <w:color w:val="0000FF"/>
                                <w:sz w:val="32"/>
                                <w:szCs w:val="32"/>
                              </w:rPr>
                              <w:t>ndung nennt man „Schaltleitung“.</w:t>
                            </w:r>
                          </w:p>
                          <w:p w:rsidR="00BF7DBF" w:rsidRPr="00BF7DBF" w:rsidRDefault="00BF7DBF" w:rsidP="00BF7DBF">
                            <w:pPr>
                              <w:spacing w:line="264" w:lineRule="auto"/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:rsidR="00BF7DBF" w:rsidRPr="00BF7DBF" w:rsidRDefault="00BF7DBF" w:rsidP="00BF7DBF">
                            <w:pPr>
                              <w:spacing w:line="264" w:lineRule="auto"/>
                              <w:rPr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Die Wechselkontakte „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sym w:font="Symbol" w:char="F0AD"/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sym w:font="Symbol" w:char="F0AD"/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“  der beiden Schalter werden wechselwei</w:t>
                            </w:r>
                            <w:r w:rsidR="000309FB">
                              <w:rPr>
                                <w:color w:val="0000FF"/>
                                <w:sz w:val="32"/>
                                <w:szCs w:val="32"/>
                              </w:rPr>
                              <w:t>se so miteinander verbunden, dass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 die Leuc</w:t>
                            </w:r>
                            <w:r w:rsidR="000309FB">
                              <w:rPr>
                                <w:color w:val="0000FF"/>
                                <w:sz w:val="32"/>
                                <w:szCs w:val="32"/>
                              </w:rPr>
                              <w:t xml:space="preserve">hte im ausgeschalteten Zustand 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gezeichnet ist. Diese beiden  Verbindung</w:t>
                            </w:r>
                            <w:r w:rsidR="000309FB">
                              <w:rPr>
                                <w:color w:val="0000FF"/>
                                <w:sz w:val="32"/>
                                <w:szCs w:val="32"/>
                              </w:rPr>
                              <w:t>sleitungen bezeichnet man als „k</w:t>
                            </w:r>
                            <w:r w:rsidRPr="00BF7DBF">
                              <w:rPr>
                                <w:color w:val="0000FF"/>
                                <w:sz w:val="32"/>
                                <w:szCs w:val="32"/>
                              </w:rPr>
                              <w:t>orrespondierende  Leiter“</w:t>
                            </w:r>
                            <w:r w:rsidR="00D827CA">
                              <w:rPr>
                                <w:color w:val="0000FF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margin-left:1.1pt;margin-top:1.7pt;width:454.95pt;height:2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" stroked="f" strokeweight=".5pt">
                <v:fill r:id="rId11" o:title="" opacity="52429f" recolor="t" rotate="t" type="frame"/>
                <v:textbox>
                  <w:txbxContent>
                    <w:p w:rsidR="00BF7DBF" w:rsidRDefault="00BF7DBF" w:rsidP="00282347"/>
                    <w:p w:rsidR="00BF7DBF" w:rsidRPr="00BF7DBF" w:rsidRDefault="00BF7DBF" w:rsidP="00BF7DBF">
                      <w:pPr>
                        <w:spacing w:line="264" w:lineRule="auto"/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 xml:space="preserve">Die </w:t>
                      </w:r>
                      <w:r w:rsidR="003A4421">
                        <w:rPr>
                          <w:color w:val="0000FF"/>
                          <w:sz w:val="32"/>
                          <w:szCs w:val="32"/>
                        </w:rPr>
                        <w:t>Anschluss</w:t>
                      </w:r>
                      <w:r w:rsidR="003A4421" w:rsidRPr="00BF7DBF">
                        <w:rPr>
                          <w:color w:val="0000FF"/>
                          <w:sz w:val="32"/>
                          <w:szCs w:val="32"/>
                        </w:rPr>
                        <w:t>klemme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 xml:space="preserve"> „L“ von einem Wechselschalter wird mit dem Außenleiter verbunden.</w:t>
                      </w:r>
                    </w:p>
                    <w:p w:rsidR="00BF7DBF" w:rsidRPr="00BF7DBF" w:rsidRDefault="00BF7DBF" w:rsidP="00BF7DBF">
                      <w:pPr>
                        <w:spacing w:line="264" w:lineRule="auto"/>
                        <w:rPr>
                          <w:color w:val="0000FF"/>
                          <w:sz w:val="32"/>
                          <w:szCs w:val="32"/>
                        </w:rPr>
                      </w:pPr>
                    </w:p>
                    <w:p w:rsidR="00BF7DBF" w:rsidRPr="00BF7DBF" w:rsidRDefault="00BF7DBF" w:rsidP="00BF7DBF">
                      <w:pPr>
                        <w:spacing w:line="264" w:lineRule="auto"/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 xml:space="preserve">Beim anderen Wechselschalter wird die </w:t>
                      </w:r>
                      <w:r w:rsidR="003A4421">
                        <w:rPr>
                          <w:color w:val="0000FF"/>
                          <w:sz w:val="32"/>
                          <w:szCs w:val="32"/>
                        </w:rPr>
                        <w:t>Anschluss</w:t>
                      </w:r>
                      <w:r w:rsidR="003A4421" w:rsidRPr="00BF7DBF">
                        <w:rPr>
                          <w:color w:val="0000FF"/>
                          <w:sz w:val="32"/>
                          <w:szCs w:val="32"/>
                        </w:rPr>
                        <w:t>klemme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 xml:space="preserve">  „L“ mit der Leuchte verbunden. </w:t>
                      </w:r>
                      <w:r w:rsidR="003A4421" w:rsidRPr="00BF7DBF">
                        <w:rPr>
                          <w:color w:val="0000FF"/>
                          <w:sz w:val="32"/>
                          <w:szCs w:val="32"/>
                        </w:rPr>
                        <w:t>Diese Verbi</w:t>
                      </w:r>
                      <w:r w:rsidR="003A4421">
                        <w:rPr>
                          <w:color w:val="0000FF"/>
                          <w:sz w:val="32"/>
                          <w:szCs w:val="32"/>
                        </w:rPr>
                        <w:t>ndung nennt man „Schaltleitung“.</w:t>
                      </w:r>
                    </w:p>
                    <w:p w:rsidR="00BF7DBF" w:rsidRPr="00BF7DBF" w:rsidRDefault="00BF7DBF" w:rsidP="00BF7DBF">
                      <w:pPr>
                        <w:spacing w:line="264" w:lineRule="auto"/>
                        <w:rPr>
                          <w:color w:val="0000FF"/>
                          <w:sz w:val="32"/>
                          <w:szCs w:val="32"/>
                        </w:rPr>
                      </w:pPr>
                    </w:p>
                    <w:p w:rsidR="00BF7DBF" w:rsidRPr="00BF7DBF" w:rsidRDefault="00BF7DBF" w:rsidP="00BF7DBF">
                      <w:pPr>
                        <w:spacing w:line="264" w:lineRule="auto"/>
                        <w:rPr>
                          <w:color w:val="0000FF"/>
                          <w:sz w:val="32"/>
                          <w:szCs w:val="32"/>
                        </w:rPr>
                      </w:pP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>Die Wechselkontakte „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sym w:font="Symbol" w:char="F0AD"/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sym w:font="Symbol" w:char="F0AD"/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>“  der beiden Schalter werden wechselwei</w:t>
                      </w:r>
                      <w:r w:rsidR="000309FB">
                        <w:rPr>
                          <w:color w:val="0000FF"/>
                          <w:sz w:val="32"/>
                          <w:szCs w:val="32"/>
                        </w:rPr>
                        <w:t>se so miteinander verbunden, dass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 xml:space="preserve"> die Leuc</w:t>
                      </w:r>
                      <w:r w:rsidR="000309FB">
                        <w:rPr>
                          <w:color w:val="0000FF"/>
                          <w:sz w:val="32"/>
                          <w:szCs w:val="32"/>
                        </w:rPr>
                        <w:t xml:space="preserve">hte im ausgeschalteten Zustand 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>gezeichnet ist. Diese beiden  Verbindung</w:t>
                      </w:r>
                      <w:r w:rsidR="000309FB">
                        <w:rPr>
                          <w:color w:val="0000FF"/>
                          <w:sz w:val="32"/>
                          <w:szCs w:val="32"/>
                        </w:rPr>
                        <w:t>sleitungen bezeichnet man als „k</w:t>
                      </w:r>
                      <w:r w:rsidRPr="00BF7DBF">
                        <w:rPr>
                          <w:color w:val="0000FF"/>
                          <w:sz w:val="32"/>
                          <w:szCs w:val="32"/>
                        </w:rPr>
                        <w:t>orrespondierende  Leiter“</w:t>
                      </w:r>
                      <w:r w:rsidR="00D827CA">
                        <w:rPr>
                          <w:color w:val="0000FF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F7DBF" w:rsidRPr="00CE169A" w:rsidRDefault="00BF7DBF" w:rsidP="00CE169A"/>
    <w:p w:rsidR="00BF7DBF" w:rsidRDefault="00BF7DBF" w:rsidP="00AA7190">
      <w:pPr>
        <w:spacing w:before="120"/>
        <w:rPr>
          <w:sz w:val="22"/>
        </w:rPr>
      </w:pPr>
    </w:p>
    <w:sectPr w:rsidR="00BF7DBF" w:rsidSect="00CE2B05">
      <w:headerReference w:type="default" r:id="rId12"/>
      <w:footerReference w:type="defaul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856" w:rsidRDefault="00D23856">
      <w:r>
        <w:separator/>
      </w:r>
    </w:p>
  </w:endnote>
  <w:endnote w:type="continuationSeparator" w:id="0">
    <w:p w:rsidR="00D23856" w:rsidRDefault="00D23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856" w:rsidRDefault="00D23856">
      <w:r>
        <w:separator/>
      </w:r>
    </w:p>
  </w:footnote>
  <w:footnote w:type="continuationSeparator" w:id="0">
    <w:p w:rsidR="00D23856" w:rsidRDefault="00D23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BF7DBF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Wechselschaltung entwickeln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B7"/>
    <w:rsid w:val="00017C15"/>
    <w:rsid w:val="000309FB"/>
    <w:rsid w:val="000937B7"/>
    <w:rsid w:val="000972AF"/>
    <w:rsid w:val="000D3796"/>
    <w:rsid w:val="00115923"/>
    <w:rsid w:val="0013696C"/>
    <w:rsid w:val="001D329B"/>
    <w:rsid w:val="00243FDA"/>
    <w:rsid w:val="002C696A"/>
    <w:rsid w:val="002E6130"/>
    <w:rsid w:val="00300225"/>
    <w:rsid w:val="0039780F"/>
    <w:rsid w:val="003A4421"/>
    <w:rsid w:val="003A58DD"/>
    <w:rsid w:val="004170E6"/>
    <w:rsid w:val="004D5EF5"/>
    <w:rsid w:val="005502B3"/>
    <w:rsid w:val="00574C3B"/>
    <w:rsid w:val="005E6E90"/>
    <w:rsid w:val="006226BF"/>
    <w:rsid w:val="00671AAE"/>
    <w:rsid w:val="006B608E"/>
    <w:rsid w:val="008B0265"/>
    <w:rsid w:val="00907757"/>
    <w:rsid w:val="00941DB8"/>
    <w:rsid w:val="00947962"/>
    <w:rsid w:val="00A06D1B"/>
    <w:rsid w:val="00AA7190"/>
    <w:rsid w:val="00AC3F74"/>
    <w:rsid w:val="00AD5ABF"/>
    <w:rsid w:val="00BF7DBF"/>
    <w:rsid w:val="00C2614D"/>
    <w:rsid w:val="00C362D9"/>
    <w:rsid w:val="00CE2B05"/>
    <w:rsid w:val="00D0407A"/>
    <w:rsid w:val="00D15BEF"/>
    <w:rsid w:val="00D23856"/>
    <w:rsid w:val="00D827CA"/>
    <w:rsid w:val="00DD5449"/>
    <w:rsid w:val="00DF14B7"/>
    <w:rsid w:val="00E04777"/>
    <w:rsid w:val="00E3400A"/>
    <w:rsid w:val="00E837CD"/>
    <w:rsid w:val="00E8685D"/>
    <w:rsid w:val="00EC741C"/>
    <w:rsid w:val="00ED1BF7"/>
    <w:rsid w:val="00EF15E6"/>
    <w:rsid w:val="00FB4299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EF15E6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EF15E6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8A764-932B-447F-9F7C-A21C5CE2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2014-08-18T10:28:00Z</dcterms:created>
  <dcterms:modified xsi:type="dcterms:W3CDTF">2014-08-18T10:28:00Z</dcterms:modified>
</cp:coreProperties>
</file>