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3B4" w:rsidRPr="001703B4" w:rsidRDefault="001703B4" w:rsidP="001703B4">
      <w:pPr>
        <w:overflowPunct/>
        <w:autoSpaceDE/>
        <w:autoSpaceDN/>
        <w:adjustRightInd/>
        <w:textAlignment w:val="auto"/>
        <w:rPr>
          <w:rFonts w:asciiTheme="minorHAnsi" w:eastAsiaTheme="minorHAnsi" w:hAnsiTheme="minorHAnsi" w:cstheme="minorBidi"/>
          <w:b/>
          <w:sz w:val="32"/>
          <w:szCs w:val="32"/>
          <w:lang w:eastAsia="en-US"/>
        </w:rPr>
      </w:pPr>
      <w:r w:rsidRPr="001703B4">
        <w:rPr>
          <w:rFonts w:asciiTheme="minorHAnsi" w:eastAsiaTheme="minorHAnsi" w:hAnsiTheme="minorHAnsi" w:cstheme="minorBidi"/>
          <w:b/>
          <w:sz w:val="32"/>
          <w:szCs w:val="32"/>
          <w:lang w:eastAsia="en-US"/>
        </w:rPr>
        <w:t>Making Arrangements 1. + 2. Stunde</w:t>
      </w:r>
    </w:p>
    <w:p w:rsidR="001703B4" w:rsidRPr="00595489" w:rsidRDefault="001703B4" w:rsidP="001703B4">
      <w:pPr>
        <w:overflowPunct/>
        <w:autoSpaceDE/>
        <w:autoSpaceDN/>
        <w:adjustRightInd/>
        <w:textAlignment w:val="auto"/>
        <w:rPr>
          <w:rFonts w:asciiTheme="minorHAnsi" w:eastAsiaTheme="minorHAnsi" w:hAnsiTheme="minorHAnsi" w:cstheme="minorBidi"/>
          <w:b/>
          <w:sz w:val="12"/>
          <w:szCs w:val="12"/>
          <w:lang w:eastAsia="en-US"/>
        </w:rPr>
      </w:pPr>
    </w:p>
    <w:p w:rsidR="001703B4" w:rsidRPr="001703B4" w:rsidRDefault="001703B4" w:rsidP="001703B4">
      <w:pPr>
        <w:overflowPunct/>
        <w:autoSpaceDE/>
        <w:autoSpaceDN/>
        <w:adjustRightInd/>
        <w:textAlignment w:val="auto"/>
        <w:rPr>
          <w:rFonts w:asciiTheme="minorHAnsi" w:eastAsiaTheme="minorHAnsi" w:hAnsiTheme="minorHAnsi" w:cstheme="minorBidi"/>
          <w:b/>
          <w:sz w:val="28"/>
          <w:szCs w:val="28"/>
          <w:lang w:eastAsia="en-US"/>
        </w:rPr>
      </w:pPr>
      <w:r w:rsidRPr="001703B4">
        <w:rPr>
          <w:rFonts w:asciiTheme="minorHAnsi" w:eastAsiaTheme="minorHAnsi" w:hAnsiTheme="minorHAnsi" w:cstheme="minorBidi"/>
          <w:b/>
          <w:sz w:val="28"/>
          <w:szCs w:val="28"/>
          <w:lang w:eastAsia="en-US"/>
        </w:rPr>
        <w:t>Selbsteinschätzung</w:t>
      </w:r>
      <w:r w:rsidR="003010D4">
        <w:rPr>
          <w:rFonts w:asciiTheme="minorHAnsi" w:eastAsiaTheme="minorHAnsi" w:hAnsiTheme="minorHAnsi" w:cstheme="minorBidi"/>
          <w:b/>
          <w:sz w:val="28"/>
          <w:szCs w:val="28"/>
          <w:lang w:eastAsia="en-US"/>
        </w:rPr>
        <w:t xml:space="preserve"> und Feststellung Förderbedarf</w:t>
      </w:r>
    </w:p>
    <w:p w:rsidR="001703B4" w:rsidRPr="00595489" w:rsidRDefault="001703B4" w:rsidP="001703B4">
      <w:pPr>
        <w:overflowPunct/>
        <w:autoSpaceDE/>
        <w:autoSpaceDN/>
        <w:adjustRightInd/>
        <w:textAlignment w:val="auto"/>
        <w:rPr>
          <w:rFonts w:asciiTheme="minorHAnsi" w:eastAsiaTheme="minorHAnsi" w:hAnsiTheme="minorHAnsi" w:cstheme="minorBidi"/>
          <w:sz w:val="12"/>
          <w:szCs w:val="12"/>
          <w:u w:val="single"/>
          <w:lang w:eastAsia="en-US"/>
        </w:rPr>
      </w:pPr>
    </w:p>
    <w:p w:rsidR="001703B4" w:rsidRPr="00595489" w:rsidRDefault="001703B4" w:rsidP="001703B4">
      <w:pPr>
        <w:overflowPunct/>
        <w:autoSpaceDE/>
        <w:autoSpaceDN/>
        <w:adjustRightInd/>
        <w:textAlignment w:val="auto"/>
        <w:rPr>
          <w:rFonts w:asciiTheme="minorHAnsi" w:eastAsiaTheme="minorHAnsi" w:hAnsiTheme="minorHAnsi" w:cstheme="minorBidi"/>
          <w:b/>
          <w:sz w:val="22"/>
          <w:szCs w:val="22"/>
          <w:u w:val="single"/>
          <w:lang w:eastAsia="en-US"/>
        </w:rPr>
      </w:pPr>
      <w:r w:rsidRPr="00595489">
        <w:rPr>
          <w:rFonts w:asciiTheme="minorHAnsi" w:eastAsiaTheme="minorHAnsi" w:hAnsiTheme="minorHAnsi" w:cstheme="minorBidi"/>
          <w:b/>
          <w:sz w:val="22"/>
          <w:szCs w:val="22"/>
          <w:u w:val="single"/>
          <w:lang w:eastAsia="en-US"/>
        </w:rPr>
        <w:t>Hinweise zu den Aufgaben</w:t>
      </w:r>
    </w:p>
    <w:p w:rsidR="001703B4" w:rsidRPr="00595489" w:rsidRDefault="001703B4" w:rsidP="001703B4">
      <w:pPr>
        <w:overflowPunct/>
        <w:autoSpaceDE/>
        <w:autoSpaceDN/>
        <w:adjustRightInd/>
        <w:textAlignment w:val="auto"/>
        <w:rPr>
          <w:rFonts w:asciiTheme="minorHAnsi" w:eastAsiaTheme="minorHAnsi" w:hAnsiTheme="minorHAnsi" w:cstheme="minorBidi"/>
          <w:sz w:val="22"/>
          <w:szCs w:val="22"/>
          <w:lang w:eastAsia="en-US"/>
        </w:rPr>
      </w:pPr>
    </w:p>
    <w:p w:rsidR="001703B4" w:rsidRPr="00595489" w:rsidRDefault="001703B4" w:rsidP="001703B4">
      <w:pPr>
        <w:overflowPunct/>
        <w:autoSpaceDE/>
        <w:autoSpaceDN/>
        <w:adjustRightInd/>
        <w:textAlignment w:val="auto"/>
        <w:rPr>
          <w:rFonts w:asciiTheme="minorHAnsi" w:eastAsiaTheme="minorHAnsi" w:hAnsiTheme="minorHAnsi" w:cstheme="minorBidi"/>
          <w:sz w:val="22"/>
          <w:szCs w:val="22"/>
          <w:u w:val="single"/>
          <w:lang w:eastAsia="en-US"/>
        </w:rPr>
      </w:pPr>
      <w:r w:rsidRPr="00595489">
        <w:rPr>
          <w:rFonts w:asciiTheme="minorHAnsi" w:eastAsiaTheme="minorHAnsi" w:hAnsiTheme="minorHAnsi" w:cstheme="minorBidi"/>
          <w:sz w:val="22"/>
          <w:szCs w:val="22"/>
          <w:u w:val="single"/>
          <w:lang w:eastAsia="en-US"/>
        </w:rPr>
        <w:t>Wortschatz:</w:t>
      </w:r>
    </w:p>
    <w:p w:rsidR="001703B4" w:rsidRPr="00595489" w:rsidRDefault="001703B4" w:rsidP="001703B4">
      <w:pPr>
        <w:overflowPunct/>
        <w:autoSpaceDE/>
        <w:autoSpaceDN/>
        <w:adjustRightInd/>
        <w:textAlignment w:val="auto"/>
        <w:rPr>
          <w:rFonts w:asciiTheme="minorHAnsi" w:eastAsiaTheme="minorHAnsi" w:hAnsiTheme="minorHAnsi" w:cstheme="minorBidi"/>
          <w:i/>
          <w:sz w:val="22"/>
          <w:szCs w:val="22"/>
          <w:lang w:eastAsia="en-US"/>
        </w:rPr>
      </w:pPr>
      <w:r w:rsidRPr="00595489">
        <w:rPr>
          <w:rFonts w:asciiTheme="minorHAnsi" w:eastAsiaTheme="minorHAnsi" w:hAnsiTheme="minorHAnsi" w:cstheme="minorBidi"/>
          <w:sz w:val="22"/>
          <w:szCs w:val="22"/>
          <w:lang w:eastAsia="en-US"/>
        </w:rPr>
        <w:t xml:space="preserve">siehe AB </w:t>
      </w:r>
      <w:proofErr w:type="spellStart"/>
      <w:r w:rsidRPr="00595489">
        <w:rPr>
          <w:rFonts w:asciiTheme="minorHAnsi" w:eastAsiaTheme="minorHAnsi" w:hAnsiTheme="minorHAnsi" w:cstheme="minorBidi"/>
          <w:i/>
          <w:sz w:val="22"/>
          <w:szCs w:val="22"/>
          <w:lang w:eastAsia="en-US"/>
        </w:rPr>
        <w:t>vocabulary</w:t>
      </w:r>
      <w:proofErr w:type="spellEnd"/>
      <w:r w:rsidRPr="00595489">
        <w:rPr>
          <w:rFonts w:asciiTheme="minorHAnsi" w:eastAsiaTheme="minorHAnsi" w:hAnsiTheme="minorHAnsi" w:cstheme="minorBidi"/>
          <w:i/>
          <w:sz w:val="22"/>
          <w:szCs w:val="22"/>
          <w:lang w:eastAsia="en-US"/>
        </w:rPr>
        <w:t xml:space="preserve"> </w:t>
      </w:r>
      <w:proofErr w:type="spellStart"/>
      <w:r w:rsidRPr="00595489">
        <w:rPr>
          <w:rFonts w:asciiTheme="minorHAnsi" w:eastAsiaTheme="minorHAnsi" w:hAnsiTheme="minorHAnsi" w:cstheme="minorBidi"/>
          <w:i/>
          <w:sz w:val="22"/>
          <w:szCs w:val="22"/>
          <w:lang w:eastAsia="en-US"/>
        </w:rPr>
        <w:t>cross</w:t>
      </w:r>
      <w:proofErr w:type="spellEnd"/>
      <w:r w:rsidRPr="00595489">
        <w:rPr>
          <w:rFonts w:asciiTheme="minorHAnsi" w:eastAsiaTheme="minorHAnsi" w:hAnsiTheme="minorHAnsi" w:cstheme="minorBidi"/>
          <w:i/>
          <w:sz w:val="22"/>
          <w:szCs w:val="22"/>
          <w:lang w:eastAsia="en-US"/>
        </w:rPr>
        <w:t>-check</w:t>
      </w:r>
    </w:p>
    <w:p w:rsidR="001703B4" w:rsidRPr="00595489" w:rsidRDefault="001703B4" w:rsidP="001703B4">
      <w:pPr>
        <w:overflowPunct/>
        <w:autoSpaceDE/>
        <w:autoSpaceDN/>
        <w:adjustRightInd/>
        <w:textAlignment w:val="auto"/>
        <w:rPr>
          <w:rFonts w:asciiTheme="minorHAnsi" w:eastAsiaTheme="minorHAnsi" w:hAnsiTheme="minorHAnsi" w:cstheme="minorBidi"/>
          <w:b/>
          <w:sz w:val="22"/>
          <w:szCs w:val="22"/>
          <w:lang w:eastAsia="en-US"/>
        </w:rPr>
      </w:pPr>
      <w:r w:rsidRPr="00595489">
        <w:rPr>
          <w:rFonts w:asciiTheme="minorHAnsi" w:eastAsiaTheme="minorHAnsi" w:hAnsiTheme="minorHAnsi" w:cstheme="minorBidi"/>
          <w:b/>
          <w:sz w:val="22"/>
          <w:szCs w:val="22"/>
          <w:lang w:eastAsia="en-US"/>
        </w:rPr>
        <w:sym w:font="Wingdings" w:char="F0E0"/>
      </w:r>
      <w:r w:rsidRPr="00595489">
        <w:rPr>
          <w:rFonts w:asciiTheme="minorHAnsi" w:eastAsiaTheme="minorHAnsi" w:hAnsiTheme="minorHAnsi" w:cstheme="minorBidi"/>
          <w:b/>
          <w:sz w:val="22"/>
          <w:szCs w:val="22"/>
          <w:lang w:eastAsia="en-US"/>
        </w:rPr>
        <w:t xml:space="preserve"> Kompetenzbereich sprachliche Mittel</w:t>
      </w:r>
    </w:p>
    <w:p w:rsidR="001703B4" w:rsidRPr="00595489" w:rsidRDefault="001703B4" w:rsidP="001703B4">
      <w:pPr>
        <w:overflowPunct/>
        <w:autoSpaceDE/>
        <w:autoSpaceDN/>
        <w:adjustRightInd/>
        <w:textAlignment w:val="auto"/>
        <w:rPr>
          <w:rFonts w:asciiTheme="minorHAnsi" w:eastAsiaTheme="minorHAnsi" w:hAnsiTheme="minorHAnsi" w:cstheme="minorBidi"/>
          <w:sz w:val="22"/>
          <w:szCs w:val="22"/>
          <w:lang w:eastAsia="en-US"/>
        </w:rPr>
      </w:pPr>
    </w:p>
    <w:p w:rsidR="001703B4" w:rsidRPr="00595489" w:rsidRDefault="001703B4" w:rsidP="001703B4">
      <w:pPr>
        <w:overflowPunct/>
        <w:autoSpaceDE/>
        <w:autoSpaceDN/>
        <w:adjustRightInd/>
        <w:textAlignment w:val="auto"/>
        <w:rPr>
          <w:rFonts w:asciiTheme="minorHAnsi" w:eastAsiaTheme="minorHAnsi" w:hAnsiTheme="minorHAnsi" w:cstheme="minorBidi"/>
          <w:sz w:val="22"/>
          <w:szCs w:val="22"/>
          <w:u w:val="single"/>
          <w:lang w:eastAsia="en-US"/>
        </w:rPr>
      </w:pPr>
      <w:r w:rsidRPr="00595489">
        <w:rPr>
          <w:rFonts w:asciiTheme="minorHAnsi" w:eastAsiaTheme="minorHAnsi" w:hAnsiTheme="minorHAnsi" w:cstheme="minorBidi"/>
          <w:sz w:val="22"/>
          <w:szCs w:val="22"/>
          <w:u w:val="single"/>
          <w:lang w:eastAsia="en-US"/>
        </w:rPr>
        <w:t>weitere Aufgaben:</w:t>
      </w:r>
    </w:p>
    <w:p w:rsidR="001703B4" w:rsidRPr="00595489" w:rsidRDefault="001703B4" w:rsidP="001703B4">
      <w:pPr>
        <w:overflowPunct/>
        <w:autoSpaceDE/>
        <w:autoSpaceDN/>
        <w:adjustRightInd/>
        <w:textAlignment w:val="auto"/>
        <w:rPr>
          <w:rFonts w:asciiTheme="minorHAnsi" w:eastAsiaTheme="minorHAnsi" w:hAnsiTheme="minorHAnsi" w:cstheme="minorBidi"/>
          <w:sz w:val="22"/>
          <w:szCs w:val="22"/>
          <w:lang w:eastAsia="en-US"/>
        </w:rPr>
      </w:pPr>
      <w:r w:rsidRPr="00595489">
        <w:rPr>
          <w:rFonts w:asciiTheme="minorHAnsi" w:eastAsiaTheme="minorHAnsi" w:hAnsiTheme="minorHAnsi" w:cstheme="minorBidi"/>
          <w:sz w:val="22"/>
          <w:szCs w:val="22"/>
          <w:lang w:eastAsia="en-US"/>
        </w:rPr>
        <w:t>Die Aufgaben können den KMK-Abschlussprüfungen entnommen werden. Aus urheberrechtlichen Gründen sind hier nur mögliche Quellen angegeben, da die digitale Veröffentlichung in diesem Rahmen untersagt ist. Kürzungen sind ratsam, da der Test sonst zu umfangreich wird.</w:t>
      </w:r>
    </w:p>
    <w:p w:rsidR="001703B4" w:rsidRPr="008314DD" w:rsidRDefault="001703B4" w:rsidP="001703B4">
      <w:pPr>
        <w:overflowPunct/>
        <w:autoSpaceDE/>
        <w:autoSpaceDN/>
        <w:adjustRightInd/>
        <w:textAlignment w:val="auto"/>
        <w:rPr>
          <w:rFonts w:asciiTheme="minorHAnsi" w:eastAsiaTheme="minorHAnsi" w:hAnsiTheme="minorHAnsi" w:cstheme="minorBidi"/>
          <w:sz w:val="16"/>
          <w:szCs w:val="16"/>
          <w:lang w:eastAsia="en-US"/>
        </w:rPr>
      </w:pPr>
    </w:p>
    <w:tbl>
      <w:tblPr>
        <w:tblStyle w:val="Tabellenraster"/>
        <w:tblW w:w="9747" w:type="dxa"/>
        <w:tblLook w:val="04A0" w:firstRow="1" w:lastRow="0" w:firstColumn="1" w:lastColumn="0" w:noHBand="0" w:noVBand="1"/>
      </w:tblPr>
      <w:tblGrid>
        <w:gridCol w:w="3936"/>
        <w:gridCol w:w="5811"/>
      </w:tblGrid>
      <w:tr w:rsidR="001703B4" w:rsidRPr="00595489" w:rsidTr="008314DD">
        <w:tc>
          <w:tcPr>
            <w:tcW w:w="3936" w:type="dxa"/>
            <w:shd w:val="clear" w:color="auto" w:fill="D9D9D9" w:themeFill="background1" w:themeFillShade="D9"/>
          </w:tcPr>
          <w:p w:rsidR="001703B4" w:rsidRPr="00595489" w:rsidRDefault="001703B4" w:rsidP="008314DD">
            <w:pPr>
              <w:overflowPunct/>
              <w:autoSpaceDE/>
              <w:autoSpaceDN/>
              <w:adjustRightInd/>
              <w:textAlignment w:val="auto"/>
              <w:rPr>
                <w:rFonts w:asciiTheme="minorHAnsi" w:hAnsiTheme="minorHAnsi"/>
                <w:i/>
                <w:sz w:val="20"/>
                <w:szCs w:val="20"/>
              </w:rPr>
            </w:pPr>
            <w:r w:rsidRPr="00595489">
              <w:rPr>
                <w:rFonts w:asciiTheme="minorHAnsi" w:hAnsiTheme="minorHAnsi"/>
                <w:sz w:val="20"/>
                <w:szCs w:val="20"/>
              </w:rPr>
              <w:t xml:space="preserve">Aufgabe im </w:t>
            </w:r>
            <w:proofErr w:type="spellStart"/>
            <w:r w:rsidRPr="00595489">
              <w:rPr>
                <w:rFonts w:asciiTheme="minorHAnsi" w:hAnsiTheme="minorHAnsi"/>
                <w:i/>
                <w:sz w:val="20"/>
                <w:szCs w:val="20"/>
              </w:rPr>
              <w:t>cross</w:t>
            </w:r>
            <w:proofErr w:type="spellEnd"/>
            <w:r w:rsidRPr="00595489">
              <w:rPr>
                <w:rFonts w:asciiTheme="minorHAnsi" w:hAnsiTheme="minorHAnsi"/>
                <w:i/>
                <w:sz w:val="20"/>
                <w:szCs w:val="20"/>
              </w:rPr>
              <w:t>-check</w:t>
            </w:r>
          </w:p>
        </w:tc>
        <w:tc>
          <w:tcPr>
            <w:tcW w:w="5811" w:type="dxa"/>
            <w:shd w:val="clear" w:color="auto" w:fill="D9D9D9" w:themeFill="background1" w:themeFillShade="D9"/>
          </w:tcPr>
          <w:p w:rsidR="001703B4" w:rsidRPr="00595489" w:rsidRDefault="001703B4" w:rsidP="008314DD">
            <w:pPr>
              <w:overflowPunct/>
              <w:autoSpaceDE/>
              <w:autoSpaceDN/>
              <w:adjustRightInd/>
              <w:textAlignment w:val="auto"/>
              <w:rPr>
                <w:rFonts w:asciiTheme="minorHAnsi" w:hAnsiTheme="minorHAnsi"/>
                <w:sz w:val="20"/>
                <w:szCs w:val="20"/>
              </w:rPr>
            </w:pPr>
            <w:r w:rsidRPr="00595489">
              <w:rPr>
                <w:rFonts w:asciiTheme="minorHAnsi" w:hAnsiTheme="minorHAnsi"/>
                <w:sz w:val="20"/>
                <w:szCs w:val="20"/>
              </w:rPr>
              <w:t xml:space="preserve">Quelle / </w:t>
            </w:r>
            <w:r w:rsidRPr="00595489">
              <w:rPr>
                <w:rFonts w:asciiTheme="minorHAnsi" w:hAnsiTheme="minorHAnsi"/>
                <w:b/>
                <w:sz w:val="20"/>
                <w:szCs w:val="20"/>
              </w:rPr>
              <w:t>Kompetenzbereich</w:t>
            </w:r>
          </w:p>
        </w:tc>
      </w:tr>
      <w:tr w:rsidR="001703B4" w:rsidRPr="00595489" w:rsidTr="008314DD">
        <w:tc>
          <w:tcPr>
            <w:tcW w:w="3936" w:type="dxa"/>
          </w:tcPr>
          <w:p w:rsidR="001703B4" w:rsidRPr="00595489" w:rsidRDefault="001703B4" w:rsidP="008314DD">
            <w:pPr>
              <w:overflowPunct/>
              <w:autoSpaceDE/>
              <w:autoSpaceDN/>
              <w:adjustRightInd/>
              <w:textAlignment w:val="auto"/>
              <w:rPr>
                <w:rFonts w:asciiTheme="minorHAnsi" w:hAnsiTheme="minorHAnsi"/>
                <w:sz w:val="20"/>
                <w:szCs w:val="20"/>
                <w:lang w:val="en-US"/>
              </w:rPr>
            </w:pPr>
            <w:r w:rsidRPr="00595489">
              <w:rPr>
                <w:rFonts w:asciiTheme="minorHAnsi" w:hAnsiTheme="minorHAnsi"/>
                <w:i/>
                <w:sz w:val="20"/>
                <w:szCs w:val="20"/>
                <w:lang w:val="en-US"/>
              </w:rPr>
              <w:t>I can understand a dialogue about the organization of an upcoming conference.</w:t>
            </w:r>
          </w:p>
        </w:tc>
        <w:tc>
          <w:tcPr>
            <w:tcW w:w="5811" w:type="dxa"/>
          </w:tcPr>
          <w:p w:rsidR="001703B4" w:rsidRPr="00595489" w:rsidRDefault="001703B4" w:rsidP="008314DD">
            <w:pPr>
              <w:overflowPunct/>
              <w:autoSpaceDE/>
              <w:autoSpaceDN/>
              <w:adjustRightInd/>
              <w:textAlignment w:val="auto"/>
              <w:rPr>
                <w:rFonts w:asciiTheme="minorHAnsi" w:hAnsiTheme="minorHAnsi"/>
                <w:sz w:val="20"/>
                <w:szCs w:val="20"/>
              </w:rPr>
            </w:pPr>
            <w:r w:rsidRPr="00595489">
              <w:rPr>
                <w:rFonts w:asciiTheme="minorHAnsi" w:hAnsiTheme="minorHAnsi"/>
                <w:sz w:val="20"/>
                <w:szCs w:val="20"/>
              </w:rPr>
              <w:t>KMK Abschlussprüfung Sommer 2001 Industrie und Büro</w:t>
            </w:r>
          </w:p>
          <w:p w:rsidR="001703B4" w:rsidRPr="00595489" w:rsidRDefault="001703B4" w:rsidP="008314DD">
            <w:pPr>
              <w:overflowPunct/>
              <w:autoSpaceDE/>
              <w:autoSpaceDN/>
              <w:adjustRightInd/>
              <w:textAlignment w:val="auto"/>
              <w:rPr>
                <w:rFonts w:asciiTheme="minorHAnsi" w:hAnsiTheme="minorHAnsi"/>
                <w:sz w:val="20"/>
                <w:szCs w:val="20"/>
              </w:rPr>
            </w:pPr>
            <w:r w:rsidRPr="00595489">
              <w:rPr>
                <w:rFonts w:asciiTheme="minorHAnsi" w:hAnsiTheme="minorHAnsi"/>
                <w:sz w:val="20"/>
                <w:szCs w:val="20"/>
              </w:rPr>
              <w:t>Niveau II</w:t>
            </w:r>
          </w:p>
          <w:p w:rsidR="001703B4" w:rsidRPr="00595489" w:rsidRDefault="001703B4" w:rsidP="008314DD">
            <w:pPr>
              <w:overflowPunct/>
              <w:autoSpaceDE/>
              <w:autoSpaceDN/>
              <w:adjustRightInd/>
              <w:textAlignment w:val="auto"/>
              <w:rPr>
                <w:rFonts w:asciiTheme="minorHAnsi" w:hAnsiTheme="minorHAnsi"/>
                <w:b/>
                <w:sz w:val="20"/>
                <w:szCs w:val="20"/>
              </w:rPr>
            </w:pPr>
            <w:r w:rsidRPr="00595489">
              <w:rPr>
                <w:rFonts w:asciiTheme="minorHAnsi" w:hAnsiTheme="minorHAnsi"/>
                <w:b/>
                <w:sz w:val="20"/>
                <w:szCs w:val="20"/>
                <w:lang w:val="en-US"/>
              </w:rPr>
              <w:sym w:font="Wingdings" w:char="F0E0"/>
            </w:r>
            <w:r w:rsidRPr="00595489">
              <w:rPr>
                <w:rFonts w:asciiTheme="minorHAnsi" w:hAnsiTheme="minorHAnsi"/>
                <w:b/>
                <w:sz w:val="20"/>
                <w:szCs w:val="20"/>
              </w:rPr>
              <w:t xml:space="preserve"> Kompetenzbereich Hörverstehen</w:t>
            </w:r>
          </w:p>
        </w:tc>
      </w:tr>
      <w:tr w:rsidR="001703B4" w:rsidRPr="00595489" w:rsidTr="008314DD">
        <w:tc>
          <w:tcPr>
            <w:tcW w:w="3936" w:type="dxa"/>
          </w:tcPr>
          <w:p w:rsidR="001703B4" w:rsidRPr="00595489" w:rsidRDefault="001703B4" w:rsidP="008314DD">
            <w:pPr>
              <w:overflowPunct/>
              <w:autoSpaceDE/>
              <w:autoSpaceDN/>
              <w:adjustRightInd/>
              <w:textAlignment w:val="auto"/>
              <w:rPr>
                <w:rFonts w:asciiTheme="minorHAnsi" w:hAnsiTheme="minorHAnsi"/>
                <w:i/>
                <w:sz w:val="20"/>
                <w:szCs w:val="20"/>
                <w:lang w:val="en-US"/>
              </w:rPr>
            </w:pPr>
            <w:r w:rsidRPr="00595489">
              <w:rPr>
                <w:rFonts w:asciiTheme="minorHAnsi" w:hAnsiTheme="minorHAnsi"/>
                <w:i/>
                <w:sz w:val="20"/>
                <w:szCs w:val="20"/>
                <w:lang w:val="en-US"/>
              </w:rPr>
              <w:t>I can understand a text about planning a corporate event.</w:t>
            </w:r>
          </w:p>
        </w:tc>
        <w:tc>
          <w:tcPr>
            <w:tcW w:w="5811" w:type="dxa"/>
          </w:tcPr>
          <w:p w:rsidR="001703B4" w:rsidRPr="00595489" w:rsidRDefault="001703B4" w:rsidP="008314DD">
            <w:pPr>
              <w:overflowPunct/>
              <w:autoSpaceDE/>
              <w:autoSpaceDN/>
              <w:adjustRightInd/>
              <w:textAlignment w:val="auto"/>
              <w:rPr>
                <w:rFonts w:asciiTheme="minorHAnsi" w:hAnsiTheme="minorHAnsi"/>
                <w:sz w:val="20"/>
                <w:szCs w:val="20"/>
              </w:rPr>
            </w:pPr>
            <w:r w:rsidRPr="00595489">
              <w:rPr>
                <w:rFonts w:asciiTheme="minorHAnsi" w:hAnsiTheme="minorHAnsi"/>
                <w:sz w:val="20"/>
                <w:szCs w:val="20"/>
              </w:rPr>
              <w:t>KMK Abschlussprüfung Sommer 2007 Industrie und Büro</w:t>
            </w:r>
          </w:p>
          <w:p w:rsidR="001703B4" w:rsidRPr="00595489" w:rsidRDefault="001703B4" w:rsidP="008314DD">
            <w:pPr>
              <w:overflowPunct/>
              <w:autoSpaceDE/>
              <w:autoSpaceDN/>
              <w:adjustRightInd/>
              <w:textAlignment w:val="auto"/>
              <w:rPr>
                <w:rFonts w:asciiTheme="minorHAnsi" w:hAnsiTheme="minorHAnsi"/>
                <w:sz w:val="20"/>
                <w:szCs w:val="20"/>
              </w:rPr>
            </w:pPr>
            <w:r w:rsidRPr="00595489">
              <w:rPr>
                <w:rFonts w:asciiTheme="minorHAnsi" w:hAnsiTheme="minorHAnsi"/>
                <w:sz w:val="20"/>
                <w:szCs w:val="20"/>
              </w:rPr>
              <w:t>Niveau II</w:t>
            </w:r>
          </w:p>
          <w:p w:rsidR="001703B4" w:rsidRPr="00595489" w:rsidRDefault="001703B4" w:rsidP="008314DD">
            <w:pPr>
              <w:overflowPunct/>
              <w:autoSpaceDE/>
              <w:autoSpaceDN/>
              <w:adjustRightInd/>
              <w:textAlignment w:val="auto"/>
              <w:rPr>
                <w:rFonts w:asciiTheme="minorHAnsi" w:hAnsiTheme="minorHAnsi"/>
                <w:sz w:val="20"/>
                <w:szCs w:val="20"/>
              </w:rPr>
            </w:pPr>
            <w:r w:rsidRPr="00595489">
              <w:rPr>
                <w:rFonts w:asciiTheme="minorHAnsi" w:hAnsiTheme="minorHAnsi"/>
                <w:b/>
                <w:sz w:val="20"/>
                <w:szCs w:val="20"/>
              </w:rPr>
              <w:sym w:font="Wingdings" w:char="F0E0"/>
            </w:r>
            <w:r w:rsidRPr="00595489">
              <w:rPr>
                <w:rFonts w:asciiTheme="minorHAnsi" w:hAnsiTheme="minorHAnsi"/>
                <w:b/>
                <w:sz w:val="20"/>
                <w:szCs w:val="20"/>
              </w:rPr>
              <w:t xml:space="preserve"> Kompetenzbereich Leseverstehen</w:t>
            </w:r>
            <w:r w:rsidRPr="00595489">
              <w:rPr>
                <w:rFonts w:asciiTheme="minorHAnsi" w:hAnsiTheme="minorHAnsi"/>
                <w:sz w:val="20"/>
                <w:szCs w:val="20"/>
              </w:rPr>
              <w:t xml:space="preserve"> (Hinweis: kürzen)</w:t>
            </w:r>
          </w:p>
        </w:tc>
      </w:tr>
      <w:tr w:rsidR="001703B4" w:rsidRPr="00595489" w:rsidTr="008314DD">
        <w:tc>
          <w:tcPr>
            <w:tcW w:w="3936" w:type="dxa"/>
          </w:tcPr>
          <w:p w:rsidR="001703B4" w:rsidRPr="00595489" w:rsidRDefault="001703B4" w:rsidP="008314DD">
            <w:pPr>
              <w:overflowPunct/>
              <w:autoSpaceDE/>
              <w:autoSpaceDN/>
              <w:adjustRightInd/>
              <w:textAlignment w:val="auto"/>
              <w:rPr>
                <w:rFonts w:asciiTheme="minorHAnsi" w:hAnsiTheme="minorHAnsi"/>
                <w:i/>
                <w:sz w:val="20"/>
                <w:szCs w:val="20"/>
                <w:lang w:val="en-US"/>
              </w:rPr>
            </w:pPr>
            <w:r w:rsidRPr="00595489">
              <w:rPr>
                <w:rFonts w:asciiTheme="minorHAnsi" w:hAnsiTheme="minorHAnsi"/>
                <w:i/>
                <w:sz w:val="20"/>
                <w:szCs w:val="20"/>
                <w:lang w:val="en-US"/>
              </w:rPr>
              <w:t>I can write an email enquiry about hotel accommodation.</w:t>
            </w:r>
          </w:p>
          <w:p w:rsidR="001703B4" w:rsidRPr="00595489" w:rsidRDefault="001703B4" w:rsidP="008314DD">
            <w:pPr>
              <w:overflowPunct/>
              <w:autoSpaceDE/>
              <w:autoSpaceDN/>
              <w:adjustRightInd/>
              <w:textAlignment w:val="auto"/>
              <w:rPr>
                <w:rFonts w:asciiTheme="minorHAnsi" w:hAnsiTheme="minorHAnsi"/>
                <w:i/>
                <w:sz w:val="20"/>
                <w:szCs w:val="20"/>
                <w:lang w:val="en-US"/>
              </w:rPr>
            </w:pPr>
          </w:p>
        </w:tc>
        <w:tc>
          <w:tcPr>
            <w:tcW w:w="5811" w:type="dxa"/>
          </w:tcPr>
          <w:p w:rsidR="001703B4" w:rsidRPr="00595489" w:rsidRDefault="001703B4" w:rsidP="008314DD">
            <w:pPr>
              <w:overflowPunct/>
              <w:autoSpaceDE/>
              <w:autoSpaceDN/>
              <w:adjustRightInd/>
              <w:textAlignment w:val="auto"/>
              <w:rPr>
                <w:rFonts w:asciiTheme="minorHAnsi" w:hAnsiTheme="minorHAnsi"/>
                <w:sz w:val="20"/>
                <w:szCs w:val="20"/>
              </w:rPr>
            </w:pPr>
            <w:r w:rsidRPr="00595489">
              <w:rPr>
                <w:rFonts w:asciiTheme="minorHAnsi" w:hAnsiTheme="minorHAnsi"/>
                <w:sz w:val="20"/>
                <w:szCs w:val="20"/>
              </w:rPr>
              <w:t>KMK Abschlussprüfung Sommer 2002 Industrie und Büro</w:t>
            </w:r>
          </w:p>
          <w:p w:rsidR="001703B4" w:rsidRPr="00595489" w:rsidRDefault="001703B4" w:rsidP="008314DD">
            <w:pPr>
              <w:overflowPunct/>
              <w:autoSpaceDE/>
              <w:autoSpaceDN/>
              <w:adjustRightInd/>
              <w:textAlignment w:val="auto"/>
              <w:rPr>
                <w:rFonts w:asciiTheme="minorHAnsi" w:hAnsiTheme="minorHAnsi"/>
                <w:sz w:val="20"/>
                <w:szCs w:val="20"/>
              </w:rPr>
            </w:pPr>
            <w:r w:rsidRPr="00595489">
              <w:rPr>
                <w:rFonts w:asciiTheme="minorHAnsi" w:hAnsiTheme="minorHAnsi"/>
                <w:sz w:val="20"/>
                <w:szCs w:val="20"/>
              </w:rPr>
              <w:t>Niveau II</w:t>
            </w:r>
          </w:p>
          <w:p w:rsidR="001703B4" w:rsidRPr="00595489" w:rsidRDefault="001703B4" w:rsidP="008314DD">
            <w:pPr>
              <w:overflowPunct/>
              <w:autoSpaceDE/>
              <w:autoSpaceDN/>
              <w:adjustRightInd/>
              <w:textAlignment w:val="auto"/>
              <w:rPr>
                <w:rFonts w:asciiTheme="minorHAnsi" w:hAnsiTheme="minorHAnsi"/>
                <w:sz w:val="20"/>
                <w:szCs w:val="20"/>
              </w:rPr>
            </w:pPr>
            <w:r w:rsidRPr="00595489">
              <w:rPr>
                <w:rFonts w:asciiTheme="minorHAnsi" w:hAnsiTheme="minorHAnsi"/>
                <w:b/>
                <w:sz w:val="20"/>
                <w:szCs w:val="20"/>
              </w:rPr>
              <w:sym w:font="Wingdings" w:char="F0E0"/>
            </w:r>
            <w:r w:rsidRPr="00595489">
              <w:rPr>
                <w:rFonts w:asciiTheme="minorHAnsi" w:hAnsiTheme="minorHAnsi"/>
                <w:b/>
                <w:sz w:val="20"/>
                <w:szCs w:val="20"/>
              </w:rPr>
              <w:t xml:space="preserve"> Kompetenzbereich Textproduktion</w:t>
            </w:r>
            <w:r w:rsidRPr="00595489">
              <w:rPr>
                <w:rFonts w:asciiTheme="minorHAnsi" w:hAnsiTheme="minorHAnsi"/>
                <w:sz w:val="20"/>
                <w:szCs w:val="20"/>
              </w:rPr>
              <w:t xml:space="preserve"> (Hinweis: kürzen)</w:t>
            </w:r>
          </w:p>
        </w:tc>
      </w:tr>
      <w:tr w:rsidR="001703B4" w:rsidRPr="00595489" w:rsidTr="008314DD">
        <w:tc>
          <w:tcPr>
            <w:tcW w:w="3936" w:type="dxa"/>
          </w:tcPr>
          <w:p w:rsidR="001703B4" w:rsidRPr="00595489" w:rsidRDefault="001703B4" w:rsidP="008314DD">
            <w:pPr>
              <w:overflowPunct/>
              <w:autoSpaceDE/>
              <w:autoSpaceDN/>
              <w:adjustRightInd/>
              <w:textAlignment w:val="auto"/>
              <w:rPr>
                <w:rFonts w:asciiTheme="minorHAnsi" w:hAnsiTheme="minorHAnsi"/>
                <w:i/>
                <w:sz w:val="20"/>
                <w:szCs w:val="20"/>
                <w:lang w:val="en-US"/>
              </w:rPr>
            </w:pPr>
            <w:r w:rsidRPr="00595489">
              <w:rPr>
                <w:rFonts w:asciiTheme="minorHAnsi" w:hAnsiTheme="minorHAnsi"/>
                <w:i/>
                <w:sz w:val="20"/>
                <w:szCs w:val="20"/>
                <w:lang w:val="en-US"/>
              </w:rPr>
              <w:t>I can mediate information concerning a trade fair from English to German in a text.</w:t>
            </w:r>
          </w:p>
        </w:tc>
        <w:tc>
          <w:tcPr>
            <w:tcW w:w="5811" w:type="dxa"/>
          </w:tcPr>
          <w:p w:rsidR="001703B4" w:rsidRPr="00595489" w:rsidRDefault="001703B4" w:rsidP="008314DD">
            <w:pPr>
              <w:overflowPunct/>
              <w:autoSpaceDE/>
              <w:autoSpaceDN/>
              <w:adjustRightInd/>
              <w:textAlignment w:val="auto"/>
              <w:rPr>
                <w:rFonts w:asciiTheme="minorHAnsi" w:hAnsiTheme="minorHAnsi"/>
                <w:sz w:val="20"/>
                <w:szCs w:val="20"/>
              </w:rPr>
            </w:pPr>
            <w:r w:rsidRPr="00595489">
              <w:rPr>
                <w:rFonts w:asciiTheme="minorHAnsi" w:hAnsiTheme="minorHAnsi"/>
                <w:sz w:val="20"/>
                <w:szCs w:val="20"/>
              </w:rPr>
              <w:t>KMK Abschlussprüfung Sommer 2009 Industrie und Büro</w:t>
            </w:r>
          </w:p>
          <w:p w:rsidR="001703B4" w:rsidRPr="00595489" w:rsidRDefault="001703B4" w:rsidP="008314DD">
            <w:pPr>
              <w:overflowPunct/>
              <w:autoSpaceDE/>
              <w:autoSpaceDN/>
              <w:adjustRightInd/>
              <w:textAlignment w:val="auto"/>
              <w:rPr>
                <w:rFonts w:asciiTheme="minorHAnsi" w:hAnsiTheme="minorHAnsi"/>
                <w:sz w:val="20"/>
                <w:szCs w:val="20"/>
              </w:rPr>
            </w:pPr>
            <w:r w:rsidRPr="00595489">
              <w:rPr>
                <w:rFonts w:asciiTheme="minorHAnsi" w:hAnsiTheme="minorHAnsi"/>
                <w:sz w:val="20"/>
                <w:szCs w:val="20"/>
              </w:rPr>
              <w:t>Niveau II</w:t>
            </w:r>
          </w:p>
          <w:p w:rsidR="001703B4" w:rsidRPr="00595489" w:rsidRDefault="001703B4" w:rsidP="008314DD">
            <w:pPr>
              <w:overflowPunct/>
              <w:autoSpaceDE/>
              <w:autoSpaceDN/>
              <w:adjustRightInd/>
              <w:textAlignment w:val="auto"/>
              <w:rPr>
                <w:rFonts w:asciiTheme="minorHAnsi" w:hAnsiTheme="minorHAnsi"/>
                <w:sz w:val="20"/>
                <w:szCs w:val="20"/>
              </w:rPr>
            </w:pPr>
            <w:r w:rsidRPr="00595489">
              <w:rPr>
                <w:rFonts w:asciiTheme="minorHAnsi" w:hAnsiTheme="minorHAnsi"/>
                <w:b/>
                <w:sz w:val="20"/>
                <w:szCs w:val="20"/>
              </w:rPr>
              <w:sym w:font="Wingdings" w:char="F0E0"/>
            </w:r>
            <w:r w:rsidRPr="00595489">
              <w:rPr>
                <w:rFonts w:asciiTheme="minorHAnsi" w:hAnsiTheme="minorHAnsi"/>
                <w:b/>
                <w:sz w:val="20"/>
                <w:szCs w:val="20"/>
              </w:rPr>
              <w:t xml:space="preserve"> Kompetenzbereich Sprachmittlung</w:t>
            </w:r>
            <w:r w:rsidRPr="00595489">
              <w:rPr>
                <w:rFonts w:asciiTheme="minorHAnsi" w:hAnsiTheme="minorHAnsi"/>
                <w:sz w:val="20"/>
                <w:szCs w:val="20"/>
              </w:rPr>
              <w:t xml:space="preserve"> (Hinweis: kürzen)</w:t>
            </w:r>
          </w:p>
        </w:tc>
      </w:tr>
      <w:tr w:rsidR="001703B4" w:rsidRPr="00595489" w:rsidTr="008314DD">
        <w:tc>
          <w:tcPr>
            <w:tcW w:w="3936" w:type="dxa"/>
          </w:tcPr>
          <w:p w:rsidR="001703B4" w:rsidRPr="00595489" w:rsidRDefault="001703B4" w:rsidP="008314DD">
            <w:pPr>
              <w:overflowPunct/>
              <w:autoSpaceDE/>
              <w:autoSpaceDN/>
              <w:adjustRightInd/>
              <w:textAlignment w:val="auto"/>
              <w:rPr>
                <w:rFonts w:asciiTheme="minorHAnsi" w:hAnsiTheme="minorHAnsi"/>
                <w:i/>
                <w:sz w:val="20"/>
                <w:szCs w:val="20"/>
                <w:lang w:val="en-US"/>
              </w:rPr>
            </w:pPr>
            <w:r w:rsidRPr="00595489">
              <w:rPr>
                <w:rFonts w:asciiTheme="minorHAnsi" w:hAnsiTheme="minorHAnsi"/>
                <w:i/>
                <w:sz w:val="20"/>
                <w:szCs w:val="20"/>
                <w:lang w:val="en-US"/>
              </w:rPr>
              <w:t>I know cultural differences concerning doing business for at least five different countries.</w:t>
            </w:r>
          </w:p>
        </w:tc>
        <w:tc>
          <w:tcPr>
            <w:tcW w:w="5811" w:type="dxa"/>
          </w:tcPr>
          <w:p w:rsidR="001703B4" w:rsidRPr="00595489" w:rsidRDefault="001703B4" w:rsidP="008314DD">
            <w:pPr>
              <w:tabs>
                <w:tab w:val="left" w:pos="2127"/>
              </w:tabs>
              <w:overflowPunct/>
              <w:autoSpaceDE/>
              <w:autoSpaceDN/>
              <w:adjustRightInd/>
              <w:textAlignment w:val="auto"/>
              <w:rPr>
                <w:rFonts w:asciiTheme="minorHAnsi" w:hAnsiTheme="minorHAnsi"/>
                <w:sz w:val="20"/>
                <w:szCs w:val="20"/>
                <w:lang w:val="en-US"/>
              </w:rPr>
            </w:pPr>
            <w:proofErr w:type="spellStart"/>
            <w:r w:rsidRPr="00595489">
              <w:rPr>
                <w:rFonts w:asciiTheme="minorHAnsi" w:hAnsiTheme="minorHAnsi"/>
                <w:sz w:val="20"/>
                <w:szCs w:val="20"/>
                <w:lang w:val="en-US"/>
              </w:rPr>
              <w:t>Youtube</w:t>
            </w:r>
            <w:proofErr w:type="spellEnd"/>
            <w:r w:rsidRPr="00595489">
              <w:rPr>
                <w:rFonts w:asciiTheme="minorHAnsi" w:hAnsiTheme="minorHAnsi"/>
                <w:sz w:val="20"/>
                <w:szCs w:val="20"/>
                <w:lang w:val="en-US"/>
              </w:rPr>
              <w:t>:</w:t>
            </w:r>
          </w:p>
          <w:p w:rsidR="001703B4" w:rsidRPr="00595489" w:rsidRDefault="001703B4" w:rsidP="008314DD">
            <w:pPr>
              <w:tabs>
                <w:tab w:val="left" w:pos="2127"/>
              </w:tabs>
              <w:overflowPunct/>
              <w:autoSpaceDE/>
              <w:autoSpaceDN/>
              <w:adjustRightInd/>
              <w:textAlignment w:val="auto"/>
              <w:rPr>
                <w:rFonts w:asciiTheme="minorHAnsi" w:hAnsiTheme="minorHAnsi"/>
                <w:sz w:val="20"/>
                <w:szCs w:val="20"/>
                <w:lang w:val="en-US"/>
              </w:rPr>
            </w:pPr>
            <w:r w:rsidRPr="00595489">
              <w:rPr>
                <w:rFonts w:asciiTheme="minorHAnsi" w:hAnsiTheme="minorHAnsi"/>
                <w:sz w:val="20"/>
                <w:szCs w:val="20"/>
                <w:lang w:val="en-US"/>
              </w:rPr>
              <w:t>http://www.youtube.com/watch?v=6NlH9ngKFyQ</w:t>
            </w:r>
          </w:p>
          <w:p w:rsidR="001703B4" w:rsidRPr="00595489" w:rsidRDefault="001703B4" w:rsidP="008314DD">
            <w:pPr>
              <w:tabs>
                <w:tab w:val="left" w:pos="2127"/>
              </w:tabs>
              <w:overflowPunct/>
              <w:autoSpaceDE/>
              <w:autoSpaceDN/>
              <w:adjustRightInd/>
              <w:textAlignment w:val="auto"/>
              <w:rPr>
                <w:rFonts w:asciiTheme="minorHAnsi" w:hAnsiTheme="minorHAnsi"/>
                <w:b/>
                <w:sz w:val="20"/>
                <w:szCs w:val="20"/>
                <w:lang w:val="en-US"/>
              </w:rPr>
            </w:pPr>
            <w:r w:rsidRPr="00595489">
              <w:rPr>
                <w:rFonts w:asciiTheme="minorHAnsi" w:hAnsiTheme="minorHAnsi"/>
                <w:b/>
                <w:sz w:val="20"/>
                <w:szCs w:val="20"/>
                <w:lang w:val="en-US"/>
              </w:rPr>
              <w:sym w:font="Wingdings" w:char="F0E0"/>
            </w:r>
            <w:r w:rsidRPr="00595489">
              <w:rPr>
                <w:rFonts w:asciiTheme="minorHAnsi" w:hAnsiTheme="minorHAnsi"/>
                <w:b/>
                <w:sz w:val="20"/>
                <w:szCs w:val="20"/>
                <w:lang w:val="en-US"/>
              </w:rPr>
              <w:t xml:space="preserve"> </w:t>
            </w:r>
            <w:proofErr w:type="spellStart"/>
            <w:r w:rsidRPr="00595489">
              <w:rPr>
                <w:rFonts w:asciiTheme="minorHAnsi" w:hAnsiTheme="minorHAnsi"/>
                <w:b/>
                <w:sz w:val="20"/>
                <w:szCs w:val="20"/>
                <w:lang w:val="en-US"/>
              </w:rPr>
              <w:t>Kompetenzbereich</w:t>
            </w:r>
            <w:proofErr w:type="spellEnd"/>
            <w:r w:rsidRPr="00595489">
              <w:rPr>
                <w:rFonts w:asciiTheme="minorHAnsi" w:hAnsiTheme="minorHAnsi"/>
                <w:b/>
                <w:sz w:val="20"/>
                <w:szCs w:val="20"/>
                <w:lang w:val="en-US"/>
              </w:rPr>
              <w:t xml:space="preserve"> </w:t>
            </w:r>
            <w:proofErr w:type="spellStart"/>
            <w:r w:rsidRPr="00595489">
              <w:rPr>
                <w:rFonts w:asciiTheme="minorHAnsi" w:hAnsiTheme="minorHAnsi"/>
                <w:b/>
                <w:sz w:val="20"/>
                <w:szCs w:val="20"/>
                <w:lang w:val="en-US"/>
              </w:rPr>
              <w:t>Hör</w:t>
            </w:r>
            <w:proofErr w:type="spellEnd"/>
            <w:r w:rsidRPr="00595489">
              <w:rPr>
                <w:rFonts w:asciiTheme="minorHAnsi" w:hAnsiTheme="minorHAnsi"/>
                <w:b/>
                <w:sz w:val="20"/>
                <w:szCs w:val="20"/>
                <w:lang w:val="en-US"/>
              </w:rPr>
              <w:t>-/</w:t>
            </w:r>
            <w:proofErr w:type="spellStart"/>
            <w:r w:rsidRPr="00595489">
              <w:rPr>
                <w:rFonts w:asciiTheme="minorHAnsi" w:hAnsiTheme="minorHAnsi"/>
                <w:b/>
                <w:sz w:val="20"/>
                <w:szCs w:val="20"/>
                <w:lang w:val="en-US"/>
              </w:rPr>
              <w:t>Sehverstehen</w:t>
            </w:r>
            <w:proofErr w:type="spellEnd"/>
          </w:p>
        </w:tc>
      </w:tr>
    </w:tbl>
    <w:p w:rsidR="001703B4" w:rsidRPr="008314DD" w:rsidRDefault="001703B4" w:rsidP="001703B4">
      <w:pPr>
        <w:overflowPunct/>
        <w:autoSpaceDE/>
        <w:autoSpaceDN/>
        <w:adjustRightInd/>
        <w:textAlignment w:val="auto"/>
        <w:rPr>
          <w:rFonts w:asciiTheme="minorHAnsi" w:eastAsiaTheme="minorHAnsi" w:hAnsiTheme="minorHAnsi" w:cstheme="minorBidi"/>
          <w:b/>
          <w:sz w:val="16"/>
          <w:szCs w:val="16"/>
          <w:u w:val="single"/>
          <w:lang w:eastAsia="en-US"/>
        </w:rPr>
      </w:pPr>
    </w:p>
    <w:p w:rsidR="001703B4" w:rsidRPr="00595489" w:rsidRDefault="001703B4" w:rsidP="003010D4">
      <w:pPr>
        <w:overflowPunct/>
        <w:autoSpaceDE/>
        <w:autoSpaceDN/>
        <w:adjustRightInd/>
        <w:spacing w:line="20" w:lineRule="atLeast"/>
        <w:textAlignment w:val="auto"/>
        <w:rPr>
          <w:rFonts w:asciiTheme="minorHAnsi" w:eastAsiaTheme="minorHAnsi" w:hAnsiTheme="minorHAnsi" w:cstheme="minorBidi"/>
          <w:sz w:val="22"/>
          <w:szCs w:val="22"/>
          <w:lang w:eastAsia="en-US"/>
        </w:rPr>
      </w:pPr>
      <w:r w:rsidRPr="00595489">
        <w:rPr>
          <w:rFonts w:asciiTheme="minorHAnsi" w:eastAsiaTheme="minorHAnsi" w:hAnsiTheme="minorHAnsi" w:cstheme="minorBidi"/>
          <w:b/>
          <w:sz w:val="22"/>
          <w:szCs w:val="22"/>
          <w:u w:val="single"/>
          <w:lang w:eastAsia="en-US"/>
        </w:rPr>
        <w:t>Hinweise zur Durchführung:</w:t>
      </w:r>
    </w:p>
    <w:p w:rsidR="001703B4" w:rsidRPr="00595489" w:rsidRDefault="001703B4" w:rsidP="003010D4">
      <w:pPr>
        <w:overflowPunct/>
        <w:autoSpaceDE/>
        <w:autoSpaceDN/>
        <w:adjustRightInd/>
        <w:spacing w:line="20" w:lineRule="atLeast"/>
        <w:textAlignment w:val="auto"/>
        <w:rPr>
          <w:rFonts w:asciiTheme="minorHAnsi" w:eastAsiaTheme="minorHAnsi" w:hAnsiTheme="minorHAnsi" w:cstheme="minorBidi"/>
          <w:sz w:val="22"/>
          <w:szCs w:val="22"/>
          <w:lang w:eastAsia="en-US"/>
        </w:rPr>
      </w:pPr>
    </w:p>
    <w:p w:rsidR="001703B4" w:rsidRPr="00595489" w:rsidRDefault="001703B4" w:rsidP="003010D4">
      <w:pPr>
        <w:overflowPunct/>
        <w:autoSpaceDE/>
        <w:autoSpaceDN/>
        <w:adjustRightInd/>
        <w:spacing w:line="20" w:lineRule="atLeast"/>
        <w:textAlignment w:val="auto"/>
        <w:rPr>
          <w:rFonts w:asciiTheme="minorHAnsi" w:eastAsiaTheme="minorHAnsi" w:hAnsiTheme="minorHAnsi" w:cstheme="minorBidi"/>
          <w:sz w:val="22"/>
          <w:szCs w:val="22"/>
          <w:u w:val="single"/>
          <w:lang w:eastAsia="en-US"/>
        </w:rPr>
      </w:pPr>
      <w:r w:rsidRPr="00595489">
        <w:rPr>
          <w:rFonts w:asciiTheme="minorHAnsi" w:eastAsiaTheme="minorHAnsi" w:hAnsiTheme="minorHAnsi" w:cstheme="minorBidi"/>
          <w:sz w:val="22"/>
          <w:szCs w:val="22"/>
          <w:u w:val="single"/>
          <w:lang w:eastAsia="en-US"/>
        </w:rPr>
        <w:t>1. Selbsteinschätzung (Diagnose Lernstand)</w:t>
      </w:r>
    </w:p>
    <w:p w:rsidR="001703B4" w:rsidRPr="00595489" w:rsidRDefault="001703B4" w:rsidP="003010D4">
      <w:pPr>
        <w:overflowPunct/>
        <w:autoSpaceDE/>
        <w:autoSpaceDN/>
        <w:adjustRightInd/>
        <w:spacing w:after="120" w:line="20" w:lineRule="atLeast"/>
        <w:textAlignment w:val="auto"/>
        <w:rPr>
          <w:rFonts w:asciiTheme="minorHAnsi" w:eastAsiaTheme="minorHAnsi" w:hAnsiTheme="minorHAnsi" w:cstheme="minorBidi"/>
          <w:sz w:val="22"/>
          <w:szCs w:val="22"/>
          <w:lang w:eastAsia="en-US"/>
        </w:rPr>
      </w:pPr>
      <w:r w:rsidRPr="00595489">
        <w:rPr>
          <w:rFonts w:asciiTheme="minorHAnsi" w:eastAsiaTheme="minorHAnsi" w:hAnsiTheme="minorHAnsi" w:cstheme="minorBidi"/>
          <w:sz w:val="22"/>
          <w:szCs w:val="22"/>
          <w:lang w:eastAsia="en-US"/>
        </w:rPr>
        <w:t xml:space="preserve">S füllen Selbsteinschätzungsbogen, Teil </w:t>
      </w:r>
      <w:proofErr w:type="spellStart"/>
      <w:r w:rsidRPr="00595489">
        <w:rPr>
          <w:rFonts w:asciiTheme="minorHAnsi" w:eastAsiaTheme="minorHAnsi" w:hAnsiTheme="minorHAnsi" w:cstheme="minorBidi"/>
          <w:i/>
          <w:sz w:val="22"/>
          <w:szCs w:val="22"/>
          <w:lang w:eastAsia="en-US"/>
        </w:rPr>
        <w:t>before</w:t>
      </w:r>
      <w:proofErr w:type="spellEnd"/>
      <w:r w:rsidRPr="00595489">
        <w:rPr>
          <w:rFonts w:asciiTheme="minorHAnsi" w:eastAsiaTheme="minorHAnsi" w:hAnsiTheme="minorHAnsi" w:cstheme="minorBidi"/>
          <w:i/>
          <w:sz w:val="22"/>
          <w:szCs w:val="22"/>
          <w:lang w:eastAsia="en-US"/>
        </w:rPr>
        <w:t xml:space="preserve"> </w:t>
      </w:r>
      <w:proofErr w:type="spellStart"/>
      <w:r w:rsidRPr="00595489">
        <w:rPr>
          <w:rFonts w:asciiTheme="minorHAnsi" w:eastAsiaTheme="minorHAnsi" w:hAnsiTheme="minorHAnsi" w:cstheme="minorBidi"/>
          <w:i/>
          <w:sz w:val="22"/>
          <w:szCs w:val="22"/>
          <w:lang w:eastAsia="en-US"/>
        </w:rPr>
        <w:t>cross</w:t>
      </w:r>
      <w:proofErr w:type="spellEnd"/>
      <w:r w:rsidRPr="00595489">
        <w:rPr>
          <w:rFonts w:asciiTheme="minorHAnsi" w:eastAsiaTheme="minorHAnsi" w:hAnsiTheme="minorHAnsi" w:cstheme="minorBidi"/>
          <w:i/>
          <w:sz w:val="22"/>
          <w:szCs w:val="22"/>
          <w:lang w:eastAsia="en-US"/>
        </w:rPr>
        <w:t>-</w:t>
      </w:r>
      <w:proofErr w:type="spellStart"/>
      <w:r w:rsidRPr="00595489">
        <w:rPr>
          <w:rFonts w:asciiTheme="minorHAnsi" w:eastAsiaTheme="minorHAnsi" w:hAnsiTheme="minorHAnsi" w:cstheme="minorBidi"/>
          <w:i/>
          <w:sz w:val="22"/>
          <w:szCs w:val="22"/>
          <w:lang w:eastAsia="en-US"/>
        </w:rPr>
        <w:t>check</w:t>
      </w:r>
      <w:proofErr w:type="spellEnd"/>
      <w:r w:rsidRPr="00595489">
        <w:rPr>
          <w:rFonts w:asciiTheme="minorHAnsi" w:eastAsiaTheme="minorHAnsi" w:hAnsiTheme="minorHAnsi" w:cstheme="minorBidi"/>
          <w:sz w:val="22"/>
          <w:szCs w:val="22"/>
          <w:lang w:eastAsia="en-US"/>
        </w:rPr>
        <w:t xml:space="preserve"> aus</w:t>
      </w:r>
    </w:p>
    <w:p w:rsidR="001703B4" w:rsidRPr="00595489" w:rsidRDefault="003010D4" w:rsidP="003010D4">
      <w:pPr>
        <w:overflowPunct/>
        <w:autoSpaceDE/>
        <w:autoSpaceDN/>
        <w:adjustRightInd/>
        <w:spacing w:line="20" w:lineRule="atLeast"/>
        <w:textAlignment w:val="auto"/>
        <w:rPr>
          <w:rFonts w:asciiTheme="minorHAnsi" w:eastAsiaTheme="minorHAnsi" w:hAnsiTheme="minorHAnsi" w:cstheme="minorBidi"/>
          <w:sz w:val="22"/>
          <w:szCs w:val="22"/>
          <w:u w:val="single"/>
          <w:lang w:val="en-US" w:eastAsia="en-US"/>
        </w:rPr>
      </w:pPr>
      <w:r w:rsidRPr="00595489">
        <w:rPr>
          <w:rFonts w:asciiTheme="minorHAnsi" w:eastAsiaTheme="minorHAnsi" w:hAnsiTheme="minorHAnsi" w:cstheme="minorBidi"/>
          <w:sz w:val="22"/>
          <w:szCs w:val="22"/>
          <w:u w:val="single"/>
          <w:lang w:val="en-US" w:eastAsia="en-US"/>
        </w:rPr>
        <w:t xml:space="preserve">2. </w:t>
      </w:r>
      <w:r w:rsidR="001703B4" w:rsidRPr="00595489">
        <w:rPr>
          <w:rFonts w:asciiTheme="minorHAnsi" w:eastAsiaTheme="minorHAnsi" w:hAnsiTheme="minorHAnsi" w:cstheme="minorBidi"/>
          <w:sz w:val="22"/>
          <w:szCs w:val="22"/>
          <w:u w:val="single"/>
          <w:lang w:val="en-US" w:eastAsia="en-US"/>
        </w:rPr>
        <w:t>Test</w:t>
      </w:r>
    </w:p>
    <w:p w:rsidR="001703B4" w:rsidRPr="00595489" w:rsidRDefault="001703B4" w:rsidP="003010D4">
      <w:pPr>
        <w:overflowPunct/>
        <w:autoSpaceDE/>
        <w:autoSpaceDN/>
        <w:adjustRightInd/>
        <w:spacing w:line="20" w:lineRule="atLeast"/>
        <w:textAlignment w:val="auto"/>
        <w:rPr>
          <w:rFonts w:asciiTheme="minorHAnsi" w:eastAsiaTheme="minorHAnsi" w:hAnsiTheme="minorHAnsi" w:cstheme="minorBidi"/>
          <w:sz w:val="22"/>
          <w:szCs w:val="22"/>
          <w:lang w:val="en-US" w:eastAsia="en-US"/>
        </w:rPr>
      </w:pPr>
      <w:r w:rsidRPr="00595489">
        <w:rPr>
          <w:rFonts w:asciiTheme="minorHAnsi" w:eastAsiaTheme="minorHAnsi" w:hAnsiTheme="minorHAnsi" w:cstheme="minorBidi"/>
          <w:sz w:val="22"/>
          <w:szCs w:val="22"/>
          <w:lang w:val="en-US" w:eastAsia="en-US"/>
        </w:rPr>
        <w:t xml:space="preserve">L </w:t>
      </w:r>
      <w:proofErr w:type="spellStart"/>
      <w:r w:rsidRPr="00595489">
        <w:rPr>
          <w:rFonts w:asciiTheme="minorHAnsi" w:eastAsiaTheme="minorHAnsi" w:hAnsiTheme="minorHAnsi" w:cstheme="minorBidi"/>
          <w:sz w:val="22"/>
          <w:szCs w:val="22"/>
          <w:lang w:val="en-US" w:eastAsia="en-US"/>
        </w:rPr>
        <w:t>führt</w:t>
      </w:r>
      <w:proofErr w:type="spellEnd"/>
      <w:r w:rsidRPr="00595489">
        <w:rPr>
          <w:rFonts w:asciiTheme="minorHAnsi" w:eastAsiaTheme="minorHAnsi" w:hAnsiTheme="minorHAnsi" w:cstheme="minorBidi"/>
          <w:sz w:val="22"/>
          <w:szCs w:val="22"/>
          <w:lang w:val="en-US" w:eastAsia="en-US"/>
        </w:rPr>
        <w:t xml:space="preserve"> Test </w:t>
      </w:r>
      <w:r w:rsidRPr="00595489">
        <w:rPr>
          <w:rFonts w:asciiTheme="minorHAnsi" w:eastAsiaTheme="minorHAnsi" w:hAnsiTheme="minorHAnsi" w:cstheme="minorBidi"/>
          <w:i/>
          <w:sz w:val="22"/>
          <w:szCs w:val="22"/>
          <w:lang w:val="en-US" w:eastAsia="en-US"/>
        </w:rPr>
        <w:t>(cross-check)</w:t>
      </w:r>
      <w:r w:rsidRPr="00595489">
        <w:rPr>
          <w:rFonts w:asciiTheme="minorHAnsi" w:eastAsiaTheme="minorHAnsi" w:hAnsiTheme="minorHAnsi" w:cstheme="minorBidi"/>
          <w:sz w:val="22"/>
          <w:szCs w:val="22"/>
          <w:lang w:val="en-US" w:eastAsia="en-US"/>
        </w:rPr>
        <w:t xml:space="preserve"> </w:t>
      </w:r>
      <w:proofErr w:type="spellStart"/>
      <w:r w:rsidRPr="00595489">
        <w:rPr>
          <w:rFonts w:asciiTheme="minorHAnsi" w:eastAsiaTheme="minorHAnsi" w:hAnsiTheme="minorHAnsi" w:cstheme="minorBidi"/>
          <w:sz w:val="22"/>
          <w:szCs w:val="22"/>
          <w:lang w:val="en-US" w:eastAsia="en-US"/>
        </w:rPr>
        <w:t>mit</w:t>
      </w:r>
      <w:proofErr w:type="spellEnd"/>
      <w:r w:rsidRPr="00595489">
        <w:rPr>
          <w:rFonts w:asciiTheme="minorHAnsi" w:eastAsiaTheme="minorHAnsi" w:hAnsiTheme="minorHAnsi" w:cstheme="minorBidi"/>
          <w:sz w:val="22"/>
          <w:szCs w:val="22"/>
          <w:lang w:val="en-US" w:eastAsia="en-US"/>
        </w:rPr>
        <w:t xml:space="preserve"> S </w:t>
      </w:r>
      <w:proofErr w:type="spellStart"/>
      <w:r w:rsidRPr="00595489">
        <w:rPr>
          <w:rFonts w:asciiTheme="minorHAnsi" w:eastAsiaTheme="minorHAnsi" w:hAnsiTheme="minorHAnsi" w:cstheme="minorBidi"/>
          <w:sz w:val="22"/>
          <w:szCs w:val="22"/>
          <w:lang w:val="en-US" w:eastAsia="en-US"/>
        </w:rPr>
        <w:t>durch</w:t>
      </w:r>
      <w:proofErr w:type="spellEnd"/>
      <w:r w:rsidRPr="00595489">
        <w:rPr>
          <w:rFonts w:asciiTheme="minorHAnsi" w:eastAsiaTheme="minorHAnsi" w:hAnsiTheme="minorHAnsi" w:cstheme="minorBidi"/>
          <w:sz w:val="22"/>
          <w:szCs w:val="22"/>
          <w:lang w:val="en-US" w:eastAsia="en-US"/>
        </w:rPr>
        <w:t>:</w:t>
      </w:r>
    </w:p>
    <w:p w:rsidR="001703B4" w:rsidRPr="00595489" w:rsidRDefault="001703B4" w:rsidP="003010D4">
      <w:pPr>
        <w:overflowPunct/>
        <w:autoSpaceDE/>
        <w:autoSpaceDN/>
        <w:adjustRightInd/>
        <w:spacing w:line="20" w:lineRule="atLeast"/>
        <w:textAlignment w:val="auto"/>
        <w:rPr>
          <w:rFonts w:asciiTheme="minorHAnsi" w:eastAsiaTheme="minorHAnsi" w:hAnsiTheme="minorHAnsi" w:cstheme="minorBidi"/>
          <w:sz w:val="22"/>
          <w:szCs w:val="22"/>
          <w:lang w:eastAsia="en-US"/>
        </w:rPr>
      </w:pPr>
      <w:r w:rsidRPr="00595489">
        <w:rPr>
          <w:rFonts w:asciiTheme="minorHAnsi" w:eastAsiaTheme="minorHAnsi" w:hAnsiTheme="minorHAnsi" w:cstheme="minorBidi"/>
          <w:sz w:val="22"/>
          <w:szCs w:val="22"/>
          <w:lang w:val="en-US" w:eastAsia="en-US"/>
        </w:rPr>
        <w:sym w:font="Wingdings" w:char="F0E0"/>
      </w:r>
      <w:r w:rsidRPr="00595489">
        <w:rPr>
          <w:rFonts w:asciiTheme="minorHAnsi" w:eastAsiaTheme="minorHAnsi" w:hAnsiTheme="minorHAnsi" w:cstheme="minorBidi"/>
          <w:sz w:val="22"/>
          <w:szCs w:val="22"/>
          <w:lang w:eastAsia="en-US"/>
        </w:rPr>
        <w:t xml:space="preserve"> Beginn mit Hörverstehen-, danach Hör-/Sehverstehen, Rest danach individuell</w:t>
      </w:r>
    </w:p>
    <w:p w:rsidR="001703B4" w:rsidRPr="00595489" w:rsidRDefault="001703B4" w:rsidP="003010D4">
      <w:pPr>
        <w:overflowPunct/>
        <w:autoSpaceDE/>
        <w:autoSpaceDN/>
        <w:adjustRightInd/>
        <w:spacing w:after="120" w:line="20" w:lineRule="atLeast"/>
        <w:textAlignment w:val="auto"/>
        <w:rPr>
          <w:rFonts w:asciiTheme="minorHAnsi" w:eastAsiaTheme="minorHAnsi" w:hAnsiTheme="minorHAnsi" w:cstheme="minorBidi"/>
          <w:sz w:val="22"/>
          <w:szCs w:val="22"/>
          <w:lang w:eastAsia="en-US"/>
        </w:rPr>
      </w:pPr>
      <w:r w:rsidRPr="00595489">
        <w:rPr>
          <w:rFonts w:asciiTheme="minorHAnsi" w:eastAsiaTheme="minorHAnsi" w:hAnsiTheme="minorHAnsi" w:cstheme="minorBidi"/>
          <w:sz w:val="22"/>
          <w:szCs w:val="22"/>
          <w:lang w:eastAsia="en-US"/>
        </w:rPr>
        <w:t>S überprüfen ihre Ergebnisse mit Lösungsblatt</w:t>
      </w:r>
    </w:p>
    <w:p w:rsidR="001703B4" w:rsidRPr="00595489" w:rsidRDefault="003010D4" w:rsidP="003010D4">
      <w:pPr>
        <w:overflowPunct/>
        <w:autoSpaceDE/>
        <w:autoSpaceDN/>
        <w:adjustRightInd/>
        <w:spacing w:line="20" w:lineRule="atLeast"/>
        <w:textAlignment w:val="auto"/>
        <w:rPr>
          <w:rFonts w:asciiTheme="minorHAnsi" w:eastAsiaTheme="minorHAnsi" w:hAnsiTheme="minorHAnsi" w:cstheme="minorBidi"/>
          <w:sz w:val="22"/>
          <w:szCs w:val="22"/>
          <w:u w:val="single"/>
          <w:lang w:eastAsia="en-US"/>
        </w:rPr>
      </w:pPr>
      <w:r w:rsidRPr="00595489">
        <w:rPr>
          <w:rFonts w:asciiTheme="minorHAnsi" w:eastAsiaTheme="minorHAnsi" w:hAnsiTheme="minorHAnsi" w:cstheme="minorBidi"/>
          <w:sz w:val="22"/>
          <w:szCs w:val="22"/>
          <w:u w:val="single"/>
          <w:lang w:eastAsia="en-US"/>
        </w:rPr>
        <w:t>3</w:t>
      </w:r>
      <w:r w:rsidR="001703B4" w:rsidRPr="00595489">
        <w:rPr>
          <w:rFonts w:asciiTheme="minorHAnsi" w:eastAsiaTheme="minorHAnsi" w:hAnsiTheme="minorHAnsi" w:cstheme="minorBidi"/>
          <w:sz w:val="22"/>
          <w:szCs w:val="22"/>
          <w:u w:val="single"/>
          <w:lang w:eastAsia="en-US"/>
        </w:rPr>
        <w:t>. Selbsteinschätzung (Diagnose Lern</w:t>
      </w:r>
      <w:r w:rsidR="008314DD" w:rsidRPr="00595489">
        <w:rPr>
          <w:rFonts w:asciiTheme="minorHAnsi" w:eastAsiaTheme="minorHAnsi" w:hAnsiTheme="minorHAnsi" w:cstheme="minorBidi"/>
          <w:sz w:val="22"/>
          <w:szCs w:val="22"/>
          <w:u w:val="single"/>
          <w:lang w:eastAsia="en-US"/>
        </w:rPr>
        <w:t>stand</w:t>
      </w:r>
      <w:r w:rsidR="001703B4" w:rsidRPr="00595489">
        <w:rPr>
          <w:rFonts w:asciiTheme="minorHAnsi" w:eastAsiaTheme="minorHAnsi" w:hAnsiTheme="minorHAnsi" w:cstheme="minorBidi"/>
          <w:sz w:val="22"/>
          <w:szCs w:val="22"/>
          <w:u w:val="single"/>
          <w:lang w:eastAsia="en-US"/>
        </w:rPr>
        <w:t>)</w:t>
      </w:r>
      <w:r w:rsidR="008314DD" w:rsidRPr="00595489">
        <w:rPr>
          <w:rFonts w:asciiTheme="minorHAnsi" w:eastAsiaTheme="minorHAnsi" w:hAnsiTheme="minorHAnsi" w:cstheme="minorBidi"/>
          <w:sz w:val="22"/>
          <w:szCs w:val="22"/>
          <w:u w:val="single"/>
          <w:lang w:eastAsia="en-US"/>
        </w:rPr>
        <w:t xml:space="preserve"> und Feststellung des Förderbedarfs</w:t>
      </w:r>
    </w:p>
    <w:p w:rsidR="001703B4" w:rsidRPr="00595489" w:rsidRDefault="001703B4" w:rsidP="003010D4">
      <w:pPr>
        <w:overflowPunct/>
        <w:autoSpaceDE/>
        <w:autoSpaceDN/>
        <w:adjustRightInd/>
        <w:spacing w:line="20" w:lineRule="atLeast"/>
        <w:textAlignment w:val="auto"/>
        <w:rPr>
          <w:rFonts w:asciiTheme="minorHAnsi" w:eastAsiaTheme="minorHAnsi" w:hAnsiTheme="minorHAnsi" w:cstheme="minorBidi"/>
          <w:sz w:val="22"/>
          <w:szCs w:val="22"/>
          <w:lang w:eastAsia="en-US"/>
        </w:rPr>
      </w:pPr>
      <w:r w:rsidRPr="00595489">
        <w:rPr>
          <w:rFonts w:asciiTheme="minorHAnsi" w:eastAsiaTheme="minorHAnsi" w:hAnsiTheme="minorHAnsi" w:cstheme="minorBidi"/>
          <w:sz w:val="22"/>
          <w:szCs w:val="22"/>
          <w:lang w:eastAsia="en-US"/>
        </w:rPr>
        <w:t xml:space="preserve">S füllen Selbsteinschätzungsbogen, Teil </w:t>
      </w:r>
      <w:r w:rsidRPr="00595489">
        <w:rPr>
          <w:rFonts w:asciiTheme="minorHAnsi" w:eastAsiaTheme="minorHAnsi" w:hAnsiTheme="minorHAnsi" w:cstheme="minorBidi"/>
          <w:i/>
          <w:sz w:val="22"/>
          <w:szCs w:val="22"/>
          <w:lang w:eastAsia="en-US"/>
        </w:rPr>
        <w:t xml:space="preserve">after </w:t>
      </w:r>
      <w:proofErr w:type="spellStart"/>
      <w:r w:rsidRPr="00595489">
        <w:rPr>
          <w:rFonts w:asciiTheme="minorHAnsi" w:eastAsiaTheme="minorHAnsi" w:hAnsiTheme="minorHAnsi" w:cstheme="minorBidi"/>
          <w:i/>
          <w:sz w:val="22"/>
          <w:szCs w:val="22"/>
          <w:lang w:eastAsia="en-US"/>
        </w:rPr>
        <w:t>cross</w:t>
      </w:r>
      <w:proofErr w:type="spellEnd"/>
      <w:r w:rsidRPr="00595489">
        <w:rPr>
          <w:rFonts w:asciiTheme="minorHAnsi" w:eastAsiaTheme="minorHAnsi" w:hAnsiTheme="minorHAnsi" w:cstheme="minorBidi"/>
          <w:i/>
          <w:sz w:val="22"/>
          <w:szCs w:val="22"/>
          <w:lang w:eastAsia="en-US"/>
        </w:rPr>
        <w:t>-</w:t>
      </w:r>
      <w:proofErr w:type="spellStart"/>
      <w:r w:rsidRPr="00595489">
        <w:rPr>
          <w:rFonts w:asciiTheme="minorHAnsi" w:eastAsiaTheme="minorHAnsi" w:hAnsiTheme="minorHAnsi" w:cstheme="minorBidi"/>
          <w:i/>
          <w:sz w:val="22"/>
          <w:szCs w:val="22"/>
          <w:lang w:eastAsia="en-US"/>
        </w:rPr>
        <w:t>check</w:t>
      </w:r>
      <w:proofErr w:type="spellEnd"/>
      <w:r w:rsidRPr="00595489">
        <w:rPr>
          <w:rFonts w:asciiTheme="minorHAnsi" w:eastAsiaTheme="minorHAnsi" w:hAnsiTheme="minorHAnsi" w:cstheme="minorBidi"/>
          <w:sz w:val="22"/>
          <w:szCs w:val="22"/>
          <w:lang w:eastAsia="en-US"/>
        </w:rPr>
        <w:t xml:space="preserve"> aus</w:t>
      </w:r>
    </w:p>
    <w:p w:rsidR="001703B4" w:rsidRPr="00595489" w:rsidRDefault="001703B4" w:rsidP="003010D4">
      <w:pPr>
        <w:overflowPunct/>
        <w:autoSpaceDE/>
        <w:autoSpaceDN/>
        <w:adjustRightInd/>
        <w:spacing w:after="120" w:line="20" w:lineRule="atLeast"/>
        <w:textAlignment w:val="auto"/>
        <w:rPr>
          <w:rFonts w:asciiTheme="minorHAnsi" w:eastAsiaTheme="minorHAnsi" w:hAnsiTheme="minorHAnsi" w:cstheme="minorBidi"/>
          <w:sz w:val="22"/>
          <w:szCs w:val="22"/>
          <w:lang w:eastAsia="en-US"/>
        </w:rPr>
      </w:pPr>
      <w:r w:rsidRPr="00595489">
        <w:rPr>
          <w:rFonts w:asciiTheme="minorHAnsi" w:eastAsiaTheme="minorHAnsi" w:hAnsiTheme="minorHAnsi" w:cstheme="minorBidi"/>
          <w:sz w:val="22"/>
          <w:szCs w:val="22"/>
          <w:lang w:eastAsia="en-US"/>
        </w:rPr>
        <w:sym w:font="Wingdings" w:char="F0E0"/>
      </w:r>
      <w:r w:rsidRPr="00595489">
        <w:rPr>
          <w:rFonts w:asciiTheme="minorHAnsi" w:eastAsiaTheme="minorHAnsi" w:hAnsiTheme="minorHAnsi" w:cstheme="minorBidi"/>
          <w:i/>
          <w:sz w:val="22"/>
          <w:szCs w:val="22"/>
          <w:lang w:eastAsia="en-US"/>
        </w:rPr>
        <w:t xml:space="preserve"> </w:t>
      </w:r>
      <w:r w:rsidRPr="00595489">
        <w:rPr>
          <w:rFonts w:asciiTheme="minorHAnsi" w:eastAsiaTheme="minorHAnsi" w:hAnsiTheme="minorHAnsi" w:cstheme="minorBidi"/>
          <w:sz w:val="22"/>
          <w:szCs w:val="22"/>
          <w:lang w:eastAsia="en-US"/>
        </w:rPr>
        <w:t>Wie realistisch war ihre erste Einschätzung?!?</w:t>
      </w:r>
    </w:p>
    <w:p w:rsidR="001703B4" w:rsidRPr="00595489" w:rsidRDefault="001703B4" w:rsidP="003010D4">
      <w:pPr>
        <w:overflowPunct/>
        <w:autoSpaceDE/>
        <w:autoSpaceDN/>
        <w:adjustRightInd/>
        <w:spacing w:after="120" w:line="20" w:lineRule="atLeast"/>
        <w:textAlignment w:val="auto"/>
        <w:rPr>
          <w:rFonts w:asciiTheme="minorHAnsi" w:eastAsiaTheme="minorHAnsi" w:hAnsiTheme="minorHAnsi" w:cstheme="minorBidi"/>
          <w:sz w:val="22"/>
          <w:szCs w:val="22"/>
          <w:lang w:eastAsia="en-US"/>
        </w:rPr>
      </w:pPr>
      <w:r w:rsidRPr="00595489">
        <w:rPr>
          <w:rFonts w:asciiTheme="minorHAnsi" w:eastAsiaTheme="minorHAnsi" w:hAnsiTheme="minorHAnsi" w:cstheme="minorBidi"/>
          <w:sz w:val="22"/>
          <w:szCs w:val="22"/>
          <w:lang w:eastAsia="en-US"/>
        </w:rPr>
        <w:t>Dieser Test dient zum einen der Sensibilisierung, was die Selbsteinschätzungskompetenz anbelangt, zum anderen als Grundlage für S und L für die passende Auswahl bei differenziertem Angebot</w:t>
      </w:r>
      <w:r w:rsidR="003010D4" w:rsidRPr="00595489">
        <w:rPr>
          <w:rFonts w:asciiTheme="minorHAnsi" w:eastAsiaTheme="minorHAnsi" w:hAnsiTheme="minorHAnsi" w:cstheme="minorBidi"/>
          <w:sz w:val="22"/>
          <w:szCs w:val="22"/>
          <w:lang w:eastAsia="en-US"/>
        </w:rPr>
        <w:t xml:space="preserve"> (für jeweiligen Kompetenzbereich Stufen </w:t>
      </w:r>
      <w:proofErr w:type="spellStart"/>
      <w:r w:rsidR="003010D4" w:rsidRPr="00595489">
        <w:rPr>
          <w:rFonts w:asciiTheme="minorHAnsi" w:eastAsiaTheme="minorHAnsi" w:hAnsiTheme="minorHAnsi" w:cstheme="minorBidi"/>
          <w:i/>
          <w:sz w:val="22"/>
          <w:szCs w:val="22"/>
          <w:lang w:eastAsia="en-US"/>
        </w:rPr>
        <w:t>lower</w:t>
      </w:r>
      <w:proofErr w:type="spellEnd"/>
      <w:r w:rsidR="003010D4" w:rsidRPr="00595489">
        <w:rPr>
          <w:rFonts w:asciiTheme="minorHAnsi" w:eastAsiaTheme="minorHAnsi" w:hAnsiTheme="minorHAnsi" w:cstheme="minorBidi"/>
          <w:i/>
          <w:sz w:val="22"/>
          <w:szCs w:val="22"/>
          <w:lang w:eastAsia="en-US"/>
        </w:rPr>
        <w:t xml:space="preserve"> intermediate, intermediate </w:t>
      </w:r>
      <w:r w:rsidR="003010D4" w:rsidRPr="00595489">
        <w:rPr>
          <w:rFonts w:asciiTheme="minorHAnsi" w:eastAsiaTheme="minorHAnsi" w:hAnsiTheme="minorHAnsi" w:cstheme="minorBidi"/>
          <w:sz w:val="22"/>
          <w:szCs w:val="22"/>
          <w:lang w:eastAsia="en-US"/>
        </w:rPr>
        <w:t xml:space="preserve">bzw. </w:t>
      </w:r>
      <w:proofErr w:type="spellStart"/>
      <w:r w:rsidR="003010D4" w:rsidRPr="00595489">
        <w:rPr>
          <w:rFonts w:asciiTheme="minorHAnsi" w:eastAsiaTheme="minorHAnsi" w:hAnsiTheme="minorHAnsi" w:cstheme="minorBidi"/>
          <w:i/>
          <w:sz w:val="22"/>
          <w:szCs w:val="22"/>
          <w:lang w:eastAsia="en-US"/>
        </w:rPr>
        <w:t>advanced</w:t>
      </w:r>
      <w:proofErr w:type="spellEnd"/>
      <w:r w:rsidR="003010D4" w:rsidRPr="00595489">
        <w:rPr>
          <w:rFonts w:asciiTheme="minorHAnsi" w:eastAsiaTheme="minorHAnsi" w:hAnsiTheme="minorHAnsi" w:cstheme="minorBidi"/>
          <w:sz w:val="22"/>
          <w:szCs w:val="22"/>
          <w:lang w:eastAsia="en-US"/>
        </w:rPr>
        <w:t>)</w:t>
      </w:r>
      <w:r w:rsidRPr="00595489">
        <w:rPr>
          <w:rFonts w:asciiTheme="minorHAnsi" w:eastAsiaTheme="minorHAnsi" w:hAnsiTheme="minorHAnsi" w:cstheme="minorBidi"/>
          <w:sz w:val="22"/>
          <w:szCs w:val="22"/>
          <w:lang w:eastAsia="en-US"/>
        </w:rPr>
        <w:t xml:space="preserve"> im Unterricht.</w:t>
      </w:r>
    </w:p>
    <w:p w:rsidR="008314DD" w:rsidRPr="00595489" w:rsidRDefault="008314DD" w:rsidP="008314DD">
      <w:pPr>
        <w:overflowPunct/>
        <w:autoSpaceDE/>
        <w:autoSpaceDN/>
        <w:adjustRightInd/>
        <w:spacing w:line="20" w:lineRule="atLeast"/>
        <w:textAlignment w:val="auto"/>
        <w:rPr>
          <w:rFonts w:asciiTheme="minorHAnsi" w:eastAsiaTheme="minorHAnsi" w:hAnsiTheme="minorHAnsi" w:cstheme="minorBidi"/>
          <w:sz w:val="22"/>
          <w:szCs w:val="22"/>
          <w:u w:val="single"/>
          <w:lang w:eastAsia="en-US"/>
        </w:rPr>
      </w:pPr>
      <w:r w:rsidRPr="00595489">
        <w:rPr>
          <w:rFonts w:asciiTheme="minorHAnsi" w:eastAsiaTheme="minorHAnsi" w:hAnsiTheme="minorHAnsi" w:cstheme="minorBidi"/>
          <w:sz w:val="22"/>
          <w:szCs w:val="22"/>
          <w:u w:val="single"/>
          <w:lang w:eastAsia="en-US"/>
        </w:rPr>
        <w:t>4. finale Selbsteinschätzung nach Durchführung des Unterrichtsarrangements (Diagnose Lernfortschritt)</w:t>
      </w:r>
    </w:p>
    <w:p w:rsidR="00C362D9" w:rsidRPr="00595489" w:rsidRDefault="008314DD" w:rsidP="00595489">
      <w:pPr>
        <w:overflowPunct/>
        <w:autoSpaceDE/>
        <w:autoSpaceDN/>
        <w:adjustRightInd/>
        <w:spacing w:after="120" w:line="20" w:lineRule="atLeast"/>
        <w:textAlignment w:val="auto"/>
        <w:rPr>
          <w:rFonts w:asciiTheme="minorHAnsi" w:eastAsiaTheme="minorHAnsi" w:hAnsiTheme="minorHAnsi" w:cstheme="minorBidi"/>
          <w:sz w:val="22"/>
          <w:szCs w:val="22"/>
          <w:lang w:eastAsia="en-US"/>
        </w:rPr>
      </w:pPr>
      <w:r w:rsidRPr="00595489">
        <w:rPr>
          <w:rFonts w:asciiTheme="minorHAnsi" w:eastAsiaTheme="minorHAnsi" w:hAnsiTheme="minorHAnsi" w:cstheme="minorBidi"/>
          <w:sz w:val="22"/>
          <w:szCs w:val="22"/>
          <w:lang w:eastAsia="en-US"/>
        </w:rPr>
        <w:t xml:space="preserve">Zur Vorbereitung auf die anstehende Klassenarbeit </w:t>
      </w:r>
      <w:r w:rsidR="00310C85">
        <w:rPr>
          <w:rFonts w:asciiTheme="minorHAnsi" w:eastAsiaTheme="minorHAnsi" w:hAnsiTheme="minorHAnsi" w:cstheme="minorBidi"/>
          <w:sz w:val="22"/>
          <w:szCs w:val="22"/>
          <w:lang w:eastAsia="en-US"/>
        </w:rPr>
        <w:t xml:space="preserve">zum Thema </w:t>
      </w:r>
      <w:r w:rsidRPr="00595489">
        <w:rPr>
          <w:rFonts w:asciiTheme="minorHAnsi" w:eastAsiaTheme="minorHAnsi" w:hAnsiTheme="minorHAnsi" w:cstheme="minorBidi"/>
          <w:sz w:val="22"/>
          <w:szCs w:val="22"/>
          <w:lang w:eastAsia="en-US"/>
        </w:rPr>
        <w:t xml:space="preserve">analysieren und reflektieren die S ihren aktuellen Entwicklungsstand und erweitern ihre Kompetenzen ggfs. auf dieser Grundlage,  </w:t>
      </w:r>
      <w:proofErr w:type="spellStart"/>
      <w:r w:rsidR="00595489" w:rsidRPr="00595489">
        <w:rPr>
          <w:rFonts w:asciiTheme="minorHAnsi" w:eastAsiaTheme="minorHAnsi" w:hAnsiTheme="minorHAnsi" w:cstheme="minorBidi"/>
          <w:sz w:val="22"/>
          <w:szCs w:val="22"/>
          <w:lang w:eastAsia="en-US"/>
        </w:rPr>
        <w:t>z.B</w:t>
      </w:r>
      <w:proofErr w:type="spellEnd"/>
      <w:r w:rsidR="00595489" w:rsidRPr="00595489">
        <w:rPr>
          <w:rFonts w:asciiTheme="minorHAnsi" w:eastAsiaTheme="minorHAnsi" w:hAnsiTheme="minorHAnsi" w:cstheme="minorBidi"/>
          <w:sz w:val="22"/>
          <w:szCs w:val="22"/>
          <w:lang w:eastAsia="en-US"/>
        </w:rPr>
        <w:t xml:space="preserve"> mit Hilfe des Übungsheftes </w:t>
      </w:r>
      <w:r w:rsidRPr="00595489">
        <w:rPr>
          <w:rFonts w:asciiTheme="minorHAnsi" w:eastAsiaTheme="minorHAnsi" w:hAnsiTheme="minorHAnsi" w:cstheme="minorBidi"/>
          <w:sz w:val="22"/>
          <w:szCs w:val="22"/>
          <w:lang w:eastAsia="en-US"/>
        </w:rPr>
        <w:t>KMK-Fremdsprachenzertifikat Englisch für kaufmännische Berufe</w:t>
      </w:r>
      <w:r w:rsidR="00595489">
        <w:rPr>
          <w:rFonts w:asciiTheme="minorHAnsi" w:eastAsiaTheme="minorHAnsi" w:hAnsiTheme="minorHAnsi" w:cstheme="minorBidi"/>
          <w:sz w:val="22"/>
          <w:szCs w:val="22"/>
          <w:lang w:eastAsia="en-US"/>
        </w:rPr>
        <w:t>, Stuttgart: Klett 2006 und folgender Information:</w:t>
      </w:r>
    </w:p>
    <w:p w:rsidR="00595489" w:rsidRDefault="00595489" w:rsidP="00595489">
      <w:pPr>
        <w:overflowPunct/>
        <w:autoSpaceDE/>
        <w:autoSpaceDN/>
        <w:adjustRightInd/>
        <w:spacing w:line="20" w:lineRule="atLeast"/>
        <w:textAlignment w:val="auto"/>
        <w:rPr>
          <w:rFonts w:asciiTheme="minorHAnsi" w:eastAsiaTheme="minorHAnsi" w:hAnsiTheme="minorHAnsi" w:cstheme="minorBidi"/>
          <w:sz w:val="22"/>
          <w:szCs w:val="22"/>
          <w:lang w:eastAsia="en-US"/>
        </w:rPr>
      </w:pPr>
      <w:r w:rsidRPr="00595489">
        <w:rPr>
          <w:rFonts w:asciiTheme="minorHAnsi" w:eastAsiaTheme="minorHAnsi" w:hAnsiTheme="minorHAnsi" w:cstheme="minorBidi"/>
          <w:sz w:val="22"/>
          <w:szCs w:val="22"/>
          <w:lang w:eastAsia="en-US"/>
        </w:rPr>
        <w:t>Kompe</w:t>
      </w:r>
      <w:r w:rsidR="00310C85">
        <w:rPr>
          <w:rFonts w:asciiTheme="minorHAnsi" w:eastAsiaTheme="minorHAnsi" w:hAnsiTheme="minorHAnsi" w:cstheme="minorBidi"/>
          <w:sz w:val="22"/>
          <w:szCs w:val="22"/>
          <w:lang w:eastAsia="en-US"/>
        </w:rPr>
        <w:t>tenzbereich Hörverstehen: S. 7</w:t>
      </w:r>
    </w:p>
    <w:p w:rsidR="00595489" w:rsidRDefault="00595489" w:rsidP="00595489">
      <w:pPr>
        <w:overflowPunct/>
        <w:autoSpaceDE/>
        <w:autoSpaceDN/>
        <w:adjustRightInd/>
        <w:spacing w:line="20" w:lineRule="atLeast"/>
        <w:textAlignment w:val="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Kompetenzbereich Leseverstehen:  S. 16 ff., S. 49</w:t>
      </w:r>
    </w:p>
    <w:p w:rsidR="00595489" w:rsidRDefault="00595489" w:rsidP="00595489">
      <w:pPr>
        <w:overflowPunct/>
        <w:autoSpaceDE/>
        <w:autoSpaceDN/>
        <w:adjustRightInd/>
        <w:spacing w:line="20" w:lineRule="atLeast"/>
        <w:textAlignment w:val="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Kompetenzbereich Textproduktion: S. 26 (2), S. 27 (4), S. 52</w:t>
      </w:r>
      <w:r w:rsidR="00310C85">
        <w:rPr>
          <w:rFonts w:asciiTheme="minorHAnsi" w:eastAsiaTheme="minorHAnsi" w:hAnsiTheme="minorHAnsi" w:cstheme="minorBidi"/>
          <w:sz w:val="22"/>
          <w:szCs w:val="22"/>
          <w:lang w:eastAsia="en-US"/>
        </w:rPr>
        <w:t>, S. 57 (3)</w:t>
      </w:r>
    </w:p>
    <w:p w:rsidR="00595489" w:rsidRPr="006424B0" w:rsidRDefault="00595489" w:rsidP="006424B0">
      <w:pPr>
        <w:overflowPunct/>
        <w:autoSpaceDE/>
        <w:autoSpaceDN/>
        <w:adjustRightInd/>
        <w:spacing w:line="20" w:lineRule="atLeast"/>
        <w:textAlignment w:val="auto"/>
        <w:rPr>
          <w:sz w:val="22"/>
          <w:lang w:val="en-US"/>
        </w:rPr>
      </w:pPr>
      <w:proofErr w:type="spellStart"/>
      <w:r w:rsidRPr="006424B0">
        <w:rPr>
          <w:rFonts w:asciiTheme="minorHAnsi" w:eastAsiaTheme="minorHAnsi" w:hAnsiTheme="minorHAnsi" w:cstheme="minorBidi"/>
          <w:sz w:val="22"/>
          <w:szCs w:val="22"/>
          <w:lang w:val="en-US" w:eastAsia="en-US"/>
        </w:rPr>
        <w:t>Kompetenzbereich</w:t>
      </w:r>
      <w:proofErr w:type="spellEnd"/>
      <w:r w:rsidRPr="006424B0">
        <w:rPr>
          <w:rFonts w:asciiTheme="minorHAnsi" w:eastAsiaTheme="minorHAnsi" w:hAnsiTheme="minorHAnsi" w:cstheme="minorBidi"/>
          <w:sz w:val="22"/>
          <w:szCs w:val="22"/>
          <w:lang w:val="en-US" w:eastAsia="en-US"/>
        </w:rPr>
        <w:t xml:space="preserve"> </w:t>
      </w:r>
      <w:proofErr w:type="spellStart"/>
      <w:r w:rsidRPr="006424B0">
        <w:rPr>
          <w:rFonts w:asciiTheme="minorHAnsi" w:eastAsiaTheme="minorHAnsi" w:hAnsiTheme="minorHAnsi" w:cstheme="minorBidi"/>
          <w:sz w:val="22"/>
          <w:szCs w:val="22"/>
          <w:lang w:val="en-US" w:eastAsia="en-US"/>
        </w:rPr>
        <w:t>Sprachmittlung</w:t>
      </w:r>
      <w:proofErr w:type="spellEnd"/>
      <w:r w:rsidRPr="006424B0">
        <w:rPr>
          <w:rFonts w:asciiTheme="minorHAnsi" w:eastAsiaTheme="minorHAnsi" w:hAnsiTheme="minorHAnsi" w:cstheme="minorBidi"/>
          <w:sz w:val="22"/>
          <w:szCs w:val="22"/>
          <w:lang w:val="en-US" w:eastAsia="en-US"/>
        </w:rPr>
        <w:t xml:space="preserve">: </w:t>
      </w:r>
      <w:r w:rsidR="00310C85" w:rsidRPr="006424B0">
        <w:rPr>
          <w:rFonts w:asciiTheme="minorHAnsi" w:eastAsiaTheme="minorHAnsi" w:hAnsiTheme="minorHAnsi" w:cstheme="minorBidi"/>
          <w:sz w:val="22"/>
          <w:szCs w:val="22"/>
          <w:lang w:val="en-US" w:eastAsia="en-US"/>
        </w:rPr>
        <w:t xml:space="preserve"> S. 39 (4)</w:t>
      </w:r>
      <w:bookmarkStart w:id="0" w:name="_GoBack"/>
      <w:bookmarkEnd w:id="0"/>
    </w:p>
    <w:p w:rsidR="008314DD" w:rsidRPr="006424B0" w:rsidRDefault="008314DD" w:rsidP="001703B4">
      <w:pPr>
        <w:overflowPunct/>
        <w:autoSpaceDE/>
        <w:autoSpaceDN/>
        <w:adjustRightInd/>
        <w:spacing w:line="276" w:lineRule="auto"/>
        <w:jc w:val="center"/>
        <w:textAlignment w:val="auto"/>
        <w:rPr>
          <w:rFonts w:asciiTheme="minorHAnsi" w:eastAsiaTheme="minorHAnsi" w:hAnsiTheme="minorHAnsi" w:cstheme="minorBidi"/>
          <w:b/>
          <w:sz w:val="32"/>
          <w:szCs w:val="32"/>
          <w:lang w:val="en-US" w:eastAsia="en-US"/>
        </w:rPr>
        <w:sectPr w:rsidR="008314DD" w:rsidRPr="006424B0" w:rsidSect="00595489">
          <w:headerReference w:type="default" r:id="rId7"/>
          <w:footerReference w:type="default" r:id="rId8"/>
          <w:pgSz w:w="11907" w:h="16839" w:code="9"/>
          <w:pgMar w:top="454" w:right="425" w:bottom="397" w:left="1134" w:header="340" w:footer="365" w:gutter="0"/>
          <w:cols w:space="720"/>
          <w:docGrid w:linePitch="272"/>
        </w:sectPr>
      </w:pPr>
    </w:p>
    <w:p w:rsidR="001703B4" w:rsidRPr="006424B0" w:rsidRDefault="001703B4" w:rsidP="001703B4">
      <w:pPr>
        <w:overflowPunct/>
        <w:autoSpaceDE/>
        <w:autoSpaceDN/>
        <w:adjustRightInd/>
        <w:spacing w:line="276" w:lineRule="auto"/>
        <w:jc w:val="center"/>
        <w:textAlignment w:val="auto"/>
        <w:rPr>
          <w:rFonts w:asciiTheme="minorHAnsi" w:eastAsiaTheme="minorHAnsi" w:hAnsiTheme="minorHAnsi" w:cstheme="minorBidi"/>
          <w:b/>
          <w:sz w:val="32"/>
          <w:szCs w:val="32"/>
          <w:lang w:val="en-US" w:eastAsia="en-US"/>
        </w:rPr>
      </w:pPr>
      <w:r w:rsidRPr="001703B4">
        <w:rPr>
          <w:rFonts w:asciiTheme="minorHAnsi" w:eastAsiaTheme="minorHAnsi" w:hAnsiTheme="minorHAnsi" w:cstheme="minorBidi"/>
          <w:noProof/>
          <w:sz w:val="22"/>
          <w:szCs w:val="22"/>
        </w:rPr>
        <w:lastRenderedPageBreak/>
        <w:drawing>
          <wp:anchor distT="0" distB="0" distL="114300" distR="114300" simplePos="0" relativeHeight="251659264" behindDoc="1" locked="0" layoutInCell="1" allowOverlap="1" wp14:anchorId="30844691" wp14:editId="5D93F613">
            <wp:simplePos x="0" y="0"/>
            <wp:positionH relativeFrom="column">
              <wp:posOffset>4985385</wp:posOffset>
            </wp:positionH>
            <wp:positionV relativeFrom="paragraph">
              <wp:posOffset>-176456</wp:posOffset>
            </wp:positionV>
            <wp:extent cx="1314450" cy="867133"/>
            <wp:effectExtent l="0" t="0" r="0" b="9525"/>
            <wp:wrapNone/>
            <wp:docPr id="2" name="Bild 2" descr="http://pixabay.com/go/?t=/static/uploads/photo/2013/07/13/12/18/airbus-159589_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ixabay.com/go/?t=/static/uploads/photo/2013/07/13/12/18/airbus-159589_150.pn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1315573" cy="867874"/>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24B0">
        <w:rPr>
          <w:rFonts w:asciiTheme="minorHAnsi" w:eastAsiaTheme="minorHAnsi" w:hAnsiTheme="minorHAnsi" w:cstheme="minorBidi"/>
          <w:b/>
          <w:sz w:val="32"/>
          <w:szCs w:val="32"/>
          <w:lang w:val="en-US" w:eastAsia="en-US"/>
        </w:rPr>
        <w:t>Making arrangements</w:t>
      </w:r>
    </w:p>
    <w:p w:rsidR="001703B4" w:rsidRPr="006424B0" w:rsidRDefault="001703B4" w:rsidP="001703B4">
      <w:pPr>
        <w:overflowPunct/>
        <w:autoSpaceDE/>
        <w:autoSpaceDN/>
        <w:adjustRightInd/>
        <w:spacing w:line="276" w:lineRule="auto"/>
        <w:jc w:val="center"/>
        <w:textAlignment w:val="auto"/>
        <w:rPr>
          <w:rFonts w:asciiTheme="minorHAnsi" w:eastAsiaTheme="minorHAnsi" w:hAnsiTheme="minorHAnsi" w:cstheme="minorBidi"/>
          <w:sz w:val="28"/>
          <w:szCs w:val="28"/>
          <w:lang w:val="en-US" w:eastAsia="en-US"/>
        </w:rPr>
      </w:pPr>
      <w:r w:rsidRPr="006424B0">
        <w:rPr>
          <w:rFonts w:asciiTheme="minorHAnsi" w:eastAsiaTheme="minorHAnsi" w:hAnsiTheme="minorHAnsi" w:cstheme="minorBidi"/>
          <w:sz w:val="28"/>
          <w:szCs w:val="28"/>
          <w:lang w:val="en-US" w:eastAsia="en-US"/>
        </w:rPr>
        <w:t>Vocabulary cross-check</w:t>
      </w:r>
    </w:p>
    <w:p w:rsidR="001703B4" w:rsidRPr="006424B0" w:rsidRDefault="001703B4" w:rsidP="001703B4">
      <w:pPr>
        <w:overflowPunct/>
        <w:autoSpaceDE/>
        <w:autoSpaceDN/>
        <w:adjustRightInd/>
        <w:spacing w:line="276" w:lineRule="auto"/>
        <w:jc w:val="center"/>
        <w:textAlignment w:val="auto"/>
        <w:rPr>
          <w:rFonts w:asciiTheme="minorHAnsi" w:eastAsiaTheme="minorHAnsi" w:hAnsiTheme="minorHAnsi" w:cstheme="minorBidi"/>
          <w:sz w:val="28"/>
          <w:szCs w:val="28"/>
          <w:lang w:val="en-US" w:eastAsia="en-US"/>
        </w:rPr>
      </w:pPr>
    </w:p>
    <w:tbl>
      <w:tblPr>
        <w:tblStyle w:val="Tabellenraster1"/>
        <w:tblW w:w="0" w:type="auto"/>
        <w:tblInd w:w="392" w:type="dxa"/>
        <w:tblLook w:val="04A0" w:firstRow="1" w:lastRow="0" w:firstColumn="1" w:lastColumn="0" w:noHBand="0" w:noVBand="1"/>
      </w:tblPr>
      <w:tblGrid>
        <w:gridCol w:w="4928"/>
        <w:gridCol w:w="4252"/>
      </w:tblGrid>
      <w:tr w:rsidR="001703B4" w:rsidRPr="001703B4" w:rsidTr="001703B4">
        <w:trPr>
          <w:trHeight w:val="454"/>
        </w:trPr>
        <w:tc>
          <w:tcPr>
            <w:tcW w:w="4928" w:type="dxa"/>
            <w:shd w:val="clear" w:color="auto" w:fill="D9D9D9" w:themeFill="background1" w:themeFillShade="D9"/>
            <w:vAlign w:val="center"/>
          </w:tcPr>
          <w:p w:rsidR="001703B4" w:rsidRPr="00595489" w:rsidRDefault="001703B4" w:rsidP="001703B4">
            <w:pPr>
              <w:overflowPunct/>
              <w:autoSpaceDE/>
              <w:autoSpaceDN/>
              <w:adjustRightInd/>
              <w:jc w:val="center"/>
              <w:textAlignment w:val="auto"/>
              <w:rPr>
                <w:rFonts w:asciiTheme="minorHAnsi" w:hAnsiTheme="minorHAnsi"/>
                <w:b/>
                <w:sz w:val="24"/>
                <w:szCs w:val="24"/>
              </w:rPr>
            </w:pPr>
            <w:r w:rsidRPr="00595489">
              <w:rPr>
                <w:rFonts w:asciiTheme="minorHAnsi" w:hAnsiTheme="minorHAnsi"/>
                <w:b/>
                <w:sz w:val="24"/>
                <w:szCs w:val="24"/>
              </w:rPr>
              <w:t>English</w:t>
            </w:r>
          </w:p>
        </w:tc>
        <w:tc>
          <w:tcPr>
            <w:tcW w:w="4252" w:type="dxa"/>
            <w:shd w:val="clear" w:color="auto" w:fill="D9D9D9" w:themeFill="background1" w:themeFillShade="D9"/>
            <w:vAlign w:val="center"/>
          </w:tcPr>
          <w:p w:rsidR="001703B4" w:rsidRPr="00595489" w:rsidRDefault="001703B4" w:rsidP="001703B4">
            <w:pPr>
              <w:overflowPunct/>
              <w:autoSpaceDE/>
              <w:autoSpaceDN/>
              <w:adjustRightInd/>
              <w:jc w:val="center"/>
              <w:textAlignment w:val="auto"/>
              <w:rPr>
                <w:rFonts w:asciiTheme="minorHAnsi" w:hAnsiTheme="minorHAnsi"/>
                <w:b/>
                <w:sz w:val="24"/>
                <w:szCs w:val="24"/>
              </w:rPr>
            </w:pPr>
            <w:r w:rsidRPr="00595489">
              <w:rPr>
                <w:rFonts w:asciiTheme="minorHAnsi" w:hAnsiTheme="minorHAnsi"/>
                <w:b/>
                <w:sz w:val="24"/>
                <w:szCs w:val="24"/>
              </w:rPr>
              <w:t>German</w:t>
            </w:r>
          </w:p>
        </w:tc>
      </w:tr>
      <w:tr w:rsidR="001703B4" w:rsidRPr="001703B4" w:rsidTr="001703B4">
        <w:trPr>
          <w:trHeight w:val="454"/>
        </w:trPr>
        <w:tc>
          <w:tcPr>
            <w:tcW w:w="4928" w:type="dxa"/>
            <w:vAlign w:val="center"/>
          </w:tcPr>
          <w:p w:rsidR="001703B4" w:rsidRPr="00595489" w:rsidRDefault="001703B4" w:rsidP="001703B4">
            <w:pPr>
              <w:overflowPunct/>
              <w:autoSpaceDE/>
              <w:autoSpaceDN/>
              <w:adjustRightInd/>
              <w:textAlignment w:val="auto"/>
              <w:rPr>
                <w:rFonts w:asciiTheme="minorHAnsi" w:hAnsiTheme="minorHAnsi"/>
                <w:sz w:val="24"/>
                <w:szCs w:val="24"/>
              </w:rPr>
            </w:pPr>
          </w:p>
        </w:tc>
        <w:tc>
          <w:tcPr>
            <w:tcW w:w="4252" w:type="dxa"/>
            <w:vAlign w:val="center"/>
          </w:tcPr>
          <w:p w:rsidR="001703B4" w:rsidRPr="00595489" w:rsidRDefault="001703B4" w:rsidP="001703B4">
            <w:pPr>
              <w:overflowPunct/>
              <w:autoSpaceDE/>
              <w:autoSpaceDN/>
              <w:adjustRightInd/>
              <w:textAlignment w:val="auto"/>
              <w:rPr>
                <w:rFonts w:asciiTheme="minorHAnsi" w:hAnsiTheme="minorHAnsi"/>
                <w:sz w:val="24"/>
                <w:szCs w:val="24"/>
              </w:rPr>
            </w:pPr>
            <w:r w:rsidRPr="00595489">
              <w:rPr>
                <w:rFonts w:asciiTheme="minorHAnsi" w:hAnsiTheme="minorHAnsi"/>
                <w:sz w:val="24"/>
                <w:szCs w:val="24"/>
              </w:rPr>
              <w:t>Fensterplatz</w:t>
            </w:r>
          </w:p>
        </w:tc>
      </w:tr>
      <w:tr w:rsidR="001703B4" w:rsidRPr="001703B4" w:rsidTr="001703B4">
        <w:trPr>
          <w:trHeight w:val="454"/>
        </w:trPr>
        <w:tc>
          <w:tcPr>
            <w:tcW w:w="4928" w:type="dxa"/>
            <w:vAlign w:val="center"/>
          </w:tcPr>
          <w:p w:rsidR="001703B4" w:rsidRPr="00595489" w:rsidRDefault="001703B4" w:rsidP="001703B4">
            <w:pPr>
              <w:overflowPunct/>
              <w:autoSpaceDE/>
              <w:autoSpaceDN/>
              <w:adjustRightInd/>
              <w:textAlignment w:val="auto"/>
              <w:rPr>
                <w:rFonts w:asciiTheme="minorHAnsi" w:hAnsiTheme="minorHAnsi"/>
                <w:sz w:val="24"/>
                <w:szCs w:val="24"/>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595489">
              <w:rPr>
                <w:rFonts w:asciiTheme="minorHAnsi" w:hAnsiTheme="minorHAnsi"/>
                <w:sz w:val="24"/>
                <w:szCs w:val="24"/>
              </w:rPr>
              <w:t xml:space="preserve">Platz am </w:t>
            </w:r>
            <w:proofErr w:type="spellStart"/>
            <w:r w:rsidRPr="00595489">
              <w:rPr>
                <w:rFonts w:asciiTheme="minorHAnsi" w:hAnsiTheme="minorHAnsi"/>
                <w:sz w:val="24"/>
                <w:szCs w:val="24"/>
              </w:rPr>
              <w:t>Ga</w:t>
            </w:r>
            <w:proofErr w:type="spellEnd"/>
            <w:r w:rsidRPr="001703B4">
              <w:rPr>
                <w:rFonts w:asciiTheme="minorHAnsi" w:hAnsiTheme="minorHAnsi"/>
                <w:sz w:val="24"/>
                <w:szCs w:val="24"/>
                <w:lang w:val="en-US"/>
              </w:rPr>
              <w:t>ng</w:t>
            </w:r>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Zuschlag</w:t>
            </w:r>
            <w:proofErr w:type="spellEnd"/>
            <w:r w:rsidRPr="001703B4">
              <w:rPr>
                <w:rFonts w:asciiTheme="minorHAnsi" w:hAnsiTheme="minorHAnsi"/>
                <w:sz w:val="24"/>
                <w:szCs w:val="24"/>
                <w:lang w:val="en-US"/>
              </w:rPr>
              <w:t xml:space="preserve"> (</w:t>
            </w:r>
            <w:proofErr w:type="spellStart"/>
            <w:r w:rsidRPr="001703B4">
              <w:rPr>
                <w:rFonts w:asciiTheme="minorHAnsi" w:hAnsiTheme="minorHAnsi"/>
                <w:sz w:val="24"/>
                <w:szCs w:val="24"/>
                <w:lang w:val="en-US"/>
              </w:rPr>
              <w:t>bezahlen</w:t>
            </w:r>
            <w:proofErr w:type="spellEnd"/>
            <w:r w:rsidRPr="001703B4">
              <w:rPr>
                <w:rFonts w:asciiTheme="minorHAnsi" w:hAnsiTheme="minorHAnsi"/>
                <w:sz w:val="24"/>
                <w:szCs w:val="24"/>
                <w:lang w:val="en-US"/>
              </w:rPr>
              <w:t>)</w:t>
            </w:r>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Abflug</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Ankunft</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Sicherheitsüberprüfung</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Zielort</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Unterkunft</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Terminkalender</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Mietwagenfirma</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Kilometergebühr</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Selbstbeteiligung</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Ablaufdatum</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Einzelzimmer</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Bad</w:t>
            </w:r>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Internetanschluss</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Besprechungszimmer</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Quadratmeter</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Bestätigung</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Reservierung</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stornieren</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Tagesordnung</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 xml:space="preserve">(Meeting) </w:t>
            </w:r>
            <w:proofErr w:type="spellStart"/>
            <w:r w:rsidRPr="001703B4">
              <w:rPr>
                <w:rFonts w:asciiTheme="minorHAnsi" w:hAnsiTheme="minorHAnsi"/>
                <w:sz w:val="24"/>
                <w:szCs w:val="24"/>
                <w:lang w:val="en-US"/>
              </w:rPr>
              <w:t>leiten</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Vorsitzender</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Protokollführer</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Ausstellungsfläche</w:t>
            </w:r>
            <w:proofErr w:type="spellEnd"/>
          </w:p>
        </w:tc>
      </w:tr>
      <w:tr w:rsidR="001703B4" w:rsidRPr="001703B4" w:rsidTr="001703B4">
        <w:trPr>
          <w:trHeight w:val="454"/>
        </w:trPr>
        <w:tc>
          <w:tcPr>
            <w:tcW w:w="4928"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
        </w:tc>
        <w:tc>
          <w:tcPr>
            <w:tcW w:w="4252"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Ausstellungsstand</w:t>
            </w:r>
            <w:proofErr w:type="spellEnd"/>
          </w:p>
        </w:tc>
      </w:tr>
    </w:tbl>
    <w:p w:rsidR="001703B4" w:rsidRDefault="001703B4" w:rsidP="00AA7190">
      <w:pPr>
        <w:spacing w:before="120"/>
        <w:rPr>
          <w:sz w:val="22"/>
        </w:rPr>
        <w:sectPr w:rsidR="001703B4" w:rsidSect="00CE2B05">
          <w:pgSz w:w="11907" w:h="16839" w:code="9"/>
          <w:pgMar w:top="454" w:right="567" w:bottom="397" w:left="1134" w:header="340" w:footer="365" w:gutter="0"/>
          <w:cols w:space="720"/>
          <w:docGrid w:linePitch="272"/>
        </w:sectPr>
      </w:pPr>
    </w:p>
    <w:p w:rsidR="001703B4" w:rsidRPr="001703B4" w:rsidRDefault="001703B4" w:rsidP="001703B4">
      <w:pPr>
        <w:overflowPunct/>
        <w:autoSpaceDE/>
        <w:autoSpaceDN/>
        <w:adjustRightInd/>
        <w:spacing w:line="276" w:lineRule="auto"/>
        <w:jc w:val="center"/>
        <w:textAlignment w:val="auto"/>
        <w:rPr>
          <w:rFonts w:asciiTheme="minorHAnsi" w:eastAsiaTheme="minorHAnsi" w:hAnsiTheme="minorHAnsi" w:cstheme="minorBidi"/>
          <w:b/>
          <w:sz w:val="32"/>
          <w:szCs w:val="32"/>
          <w:lang w:val="en-US" w:eastAsia="en-US"/>
        </w:rPr>
      </w:pPr>
      <w:r w:rsidRPr="001703B4">
        <w:rPr>
          <w:rFonts w:asciiTheme="minorHAnsi" w:eastAsiaTheme="minorHAnsi" w:hAnsiTheme="minorHAnsi" w:cstheme="minorBidi"/>
          <w:noProof/>
          <w:sz w:val="22"/>
          <w:szCs w:val="22"/>
        </w:rPr>
        <w:lastRenderedPageBreak/>
        <w:drawing>
          <wp:anchor distT="0" distB="0" distL="114300" distR="114300" simplePos="0" relativeHeight="251661312" behindDoc="1" locked="0" layoutInCell="1" allowOverlap="1" wp14:anchorId="08AEC9AB" wp14:editId="347B56CD">
            <wp:simplePos x="0" y="0"/>
            <wp:positionH relativeFrom="column">
              <wp:posOffset>4985385</wp:posOffset>
            </wp:positionH>
            <wp:positionV relativeFrom="paragraph">
              <wp:posOffset>-163889</wp:posOffset>
            </wp:positionV>
            <wp:extent cx="1295400" cy="854566"/>
            <wp:effectExtent l="0" t="0" r="0" b="3175"/>
            <wp:wrapNone/>
            <wp:docPr id="3" name="Bild 2" descr="http://pixabay.com/go/?t=/static/uploads/photo/2013/07/13/12/18/airbus-159589_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ixabay.com/go/?t=/static/uploads/photo/2013/07/13/12/18/airbus-159589_150.png"/>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1296507" cy="855296"/>
                    </a:xfrm>
                    <a:prstGeom prst="rect">
                      <a:avLst/>
                    </a:prstGeom>
                    <a:noFill/>
                    <a:ln>
                      <a:noFill/>
                    </a:ln>
                  </pic:spPr>
                </pic:pic>
              </a:graphicData>
            </a:graphic>
            <wp14:sizeRelH relativeFrom="page">
              <wp14:pctWidth>0</wp14:pctWidth>
            </wp14:sizeRelH>
            <wp14:sizeRelV relativeFrom="page">
              <wp14:pctHeight>0</wp14:pctHeight>
            </wp14:sizeRelV>
          </wp:anchor>
        </w:drawing>
      </w:r>
      <w:r w:rsidRPr="001703B4">
        <w:rPr>
          <w:rFonts w:asciiTheme="minorHAnsi" w:eastAsiaTheme="minorHAnsi" w:hAnsiTheme="minorHAnsi" w:cstheme="minorBidi"/>
          <w:b/>
          <w:sz w:val="32"/>
          <w:szCs w:val="32"/>
          <w:lang w:val="en-US" w:eastAsia="en-US"/>
        </w:rPr>
        <w:t>Making arrangements</w:t>
      </w:r>
    </w:p>
    <w:p w:rsidR="001703B4" w:rsidRPr="001703B4" w:rsidRDefault="001703B4" w:rsidP="001703B4">
      <w:pPr>
        <w:overflowPunct/>
        <w:autoSpaceDE/>
        <w:autoSpaceDN/>
        <w:adjustRightInd/>
        <w:spacing w:line="276" w:lineRule="auto"/>
        <w:jc w:val="center"/>
        <w:textAlignment w:val="auto"/>
        <w:rPr>
          <w:rFonts w:asciiTheme="minorHAnsi" w:eastAsiaTheme="minorHAnsi" w:hAnsiTheme="minorHAnsi" w:cstheme="minorBidi"/>
          <w:sz w:val="28"/>
          <w:szCs w:val="28"/>
          <w:lang w:val="en-US" w:eastAsia="en-US"/>
        </w:rPr>
      </w:pPr>
      <w:r w:rsidRPr="001703B4">
        <w:rPr>
          <w:rFonts w:asciiTheme="minorHAnsi" w:eastAsiaTheme="minorHAnsi" w:hAnsiTheme="minorHAnsi" w:cstheme="minorBidi"/>
          <w:sz w:val="28"/>
          <w:szCs w:val="28"/>
          <w:lang w:val="en-US" w:eastAsia="en-US"/>
        </w:rPr>
        <w:t>Vocabulary cross-check</w:t>
      </w:r>
    </w:p>
    <w:p w:rsidR="001703B4" w:rsidRDefault="001703B4" w:rsidP="00AA7190">
      <w:pPr>
        <w:spacing w:before="120"/>
        <w:rPr>
          <w:sz w:val="22"/>
        </w:rPr>
      </w:pPr>
    </w:p>
    <w:tbl>
      <w:tblPr>
        <w:tblStyle w:val="Tabellenraster2"/>
        <w:tblW w:w="8757" w:type="dxa"/>
        <w:tblInd w:w="534" w:type="dxa"/>
        <w:tblLook w:val="04A0" w:firstRow="1" w:lastRow="0" w:firstColumn="1" w:lastColumn="0" w:noHBand="0" w:noVBand="1"/>
      </w:tblPr>
      <w:tblGrid>
        <w:gridCol w:w="4253"/>
        <w:gridCol w:w="4504"/>
      </w:tblGrid>
      <w:tr w:rsidR="001703B4" w:rsidRPr="001703B4" w:rsidTr="001703B4">
        <w:trPr>
          <w:trHeight w:val="454"/>
        </w:trPr>
        <w:tc>
          <w:tcPr>
            <w:tcW w:w="4253" w:type="dxa"/>
            <w:shd w:val="clear" w:color="auto" w:fill="D9D9D9" w:themeFill="background1" w:themeFillShade="D9"/>
            <w:vAlign w:val="center"/>
          </w:tcPr>
          <w:p w:rsidR="001703B4" w:rsidRPr="001703B4" w:rsidRDefault="001703B4" w:rsidP="001703B4">
            <w:pPr>
              <w:overflowPunct/>
              <w:autoSpaceDE/>
              <w:autoSpaceDN/>
              <w:adjustRightInd/>
              <w:jc w:val="center"/>
              <w:textAlignment w:val="auto"/>
              <w:rPr>
                <w:rFonts w:asciiTheme="minorHAnsi" w:hAnsiTheme="minorHAnsi"/>
                <w:b/>
                <w:sz w:val="24"/>
                <w:szCs w:val="24"/>
                <w:lang w:val="en-US"/>
              </w:rPr>
            </w:pPr>
            <w:r w:rsidRPr="001703B4">
              <w:rPr>
                <w:rFonts w:asciiTheme="minorHAnsi" w:hAnsiTheme="minorHAnsi"/>
                <w:b/>
                <w:sz w:val="24"/>
                <w:szCs w:val="24"/>
                <w:lang w:val="en-US"/>
              </w:rPr>
              <w:t>English</w:t>
            </w:r>
          </w:p>
        </w:tc>
        <w:tc>
          <w:tcPr>
            <w:tcW w:w="4504" w:type="dxa"/>
            <w:shd w:val="clear" w:color="auto" w:fill="D9D9D9" w:themeFill="background1" w:themeFillShade="D9"/>
            <w:vAlign w:val="center"/>
          </w:tcPr>
          <w:p w:rsidR="001703B4" w:rsidRPr="001703B4" w:rsidRDefault="001703B4" w:rsidP="001703B4">
            <w:pPr>
              <w:overflowPunct/>
              <w:autoSpaceDE/>
              <w:autoSpaceDN/>
              <w:adjustRightInd/>
              <w:jc w:val="center"/>
              <w:textAlignment w:val="auto"/>
              <w:rPr>
                <w:rFonts w:asciiTheme="minorHAnsi" w:hAnsiTheme="minorHAnsi"/>
                <w:b/>
                <w:sz w:val="24"/>
                <w:szCs w:val="24"/>
                <w:lang w:val="en-US"/>
              </w:rPr>
            </w:pPr>
            <w:r w:rsidRPr="001703B4">
              <w:rPr>
                <w:rFonts w:asciiTheme="minorHAnsi" w:hAnsiTheme="minorHAnsi"/>
                <w:b/>
                <w:sz w:val="24"/>
                <w:szCs w:val="24"/>
                <w:lang w:val="en-US"/>
              </w:rPr>
              <w:t>German</w:t>
            </w:r>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window seat</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Fensterplatz</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aisle seat</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Platz</w:t>
            </w:r>
            <w:proofErr w:type="spellEnd"/>
            <w:r w:rsidRPr="001703B4">
              <w:rPr>
                <w:rFonts w:asciiTheme="minorHAnsi" w:hAnsiTheme="minorHAnsi"/>
                <w:sz w:val="24"/>
                <w:szCs w:val="24"/>
                <w:lang w:val="en-US"/>
              </w:rPr>
              <w:t xml:space="preserve"> am Gang</w:t>
            </w:r>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supplementary charge</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Zuschlag</w:t>
            </w:r>
            <w:proofErr w:type="spellEnd"/>
            <w:r w:rsidRPr="001703B4">
              <w:rPr>
                <w:rFonts w:asciiTheme="minorHAnsi" w:hAnsiTheme="minorHAnsi"/>
                <w:sz w:val="24"/>
                <w:szCs w:val="24"/>
                <w:lang w:val="en-US"/>
              </w:rPr>
              <w:t xml:space="preserve"> (</w:t>
            </w:r>
            <w:proofErr w:type="spellStart"/>
            <w:r w:rsidRPr="001703B4">
              <w:rPr>
                <w:rFonts w:asciiTheme="minorHAnsi" w:hAnsiTheme="minorHAnsi"/>
                <w:sz w:val="24"/>
                <w:szCs w:val="24"/>
                <w:lang w:val="en-US"/>
              </w:rPr>
              <w:t>bezahlen</w:t>
            </w:r>
            <w:proofErr w:type="spellEnd"/>
            <w:r w:rsidRPr="001703B4">
              <w:rPr>
                <w:rFonts w:asciiTheme="minorHAnsi" w:hAnsiTheme="minorHAnsi"/>
                <w:sz w:val="24"/>
                <w:szCs w:val="24"/>
                <w:lang w:val="en-US"/>
              </w:rPr>
              <w:t>)</w:t>
            </w:r>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departure</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Abflug</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arrival</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Ankunft</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security check</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Sicherheitsüberprüfung</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destination</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Zielort</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accommodation</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Unterkunft</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diary</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Terminkalender</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car hire/rental company</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Mietwagenfirma</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mileage charge</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Kilometergebühr</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excess charge</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Selbstbeteiligung</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expiry date</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Ablaufdatum</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single room</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Einzelzimmer</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ensuite</w:t>
            </w:r>
            <w:proofErr w:type="spellEnd"/>
            <w:r w:rsidRPr="001703B4">
              <w:rPr>
                <w:rFonts w:asciiTheme="minorHAnsi" w:hAnsiTheme="minorHAnsi"/>
                <w:sz w:val="24"/>
                <w:szCs w:val="24"/>
                <w:lang w:val="en-US"/>
              </w:rPr>
              <w:t xml:space="preserve"> bathroom</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Bad</w:t>
            </w:r>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internet access</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Internetanschluss</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conference room</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Besprechungszimmer</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square meter</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Quadratmeter</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confirmation</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Bestätigung</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reservation</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Reservierung</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cancel</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stornieren</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agenda</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Tagesordnung</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chair</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 xml:space="preserve">(Meeting) </w:t>
            </w:r>
            <w:proofErr w:type="spellStart"/>
            <w:r w:rsidRPr="001703B4">
              <w:rPr>
                <w:rFonts w:asciiTheme="minorHAnsi" w:hAnsiTheme="minorHAnsi"/>
                <w:sz w:val="24"/>
                <w:szCs w:val="24"/>
                <w:lang w:val="en-US"/>
              </w:rPr>
              <w:t>leiten</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chairperson</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Vorsitzender</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minute-taker</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Protokollführer</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exhibition space</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Ausstellungsfläche</w:t>
            </w:r>
            <w:proofErr w:type="spellEnd"/>
          </w:p>
        </w:tc>
      </w:tr>
      <w:tr w:rsidR="001703B4" w:rsidRPr="001703B4" w:rsidTr="001703B4">
        <w:trPr>
          <w:trHeight w:val="454"/>
        </w:trPr>
        <w:tc>
          <w:tcPr>
            <w:tcW w:w="4253"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r w:rsidRPr="001703B4">
              <w:rPr>
                <w:rFonts w:asciiTheme="minorHAnsi" w:hAnsiTheme="minorHAnsi"/>
                <w:sz w:val="24"/>
                <w:szCs w:val="24"/>
                <w:lang w:val="en-US"/>
              </w:rPr>
              <w:t>exhibition stand</w:t>
            </w:r>
          </w:p>
        </w:tc>
        <w:tc>
          <w:tcPr>
            <w:tcW w:w="4504" w:type="dxa"/>
            <w:vAlign w:val="center"/>
          </w:tcPr>
          <w:p w:rsidR="001703B4" w:rsidRPr="001703B4" w:rsidRDefault="001703B4" w:rsidP="001703B4">
            <w:pPr>
              <w:overflowPunct/>
              <w:autoSpaceDE/>
              <w:autoSpaceDN/>
              <w:adjustRightInd/>
              <w:textAlignment w:val="auto"/>
              <w:rPr>
                <w:rFonts w:asciiTheme="minorHAnsi" w:hAnsiTheme="minorHAnsi"/>
                <w:sz w:val="24"/>
                <w:szCs w:val="24"/>
                <w:lang w:val="en-US"/>
              </w:rPr>
            </w:pPr>
            <w:proofErr w:type="spellStart"/>
            <w:r w:rsidRPr="001703B4">
              <w:rPr>
                <w:rFonts w:asciiTheme="minorHAnsi" w:hAnsiTheme="minorHAnsi"/>
                <w:sz w:val="24"/>
                <w:szCs w:val="24"/>
                <w:lang w:val="en-US"/>
              </w:rPr>
              <w:t>Ausstellungsstand</w:t>
            </w:r>
            <w:proofErr w:type="spellEnd"/>
          </w:p>
        </w:tc>
      </w:tr>
    </w:tbl>
    <w:p w:rsidR="001703B4" w:rsidRDefault="001703B4" w:rsidP="00AA7190">
      <w:pPr>
        <w:spacing w:before="120"/>
        <w:rPr>
          <w:sz w:val="22"/>
        </w:rPr>
      </w:pPr>
    </w:p>
    <w:sectPr w:rsidR="001703B4" w:rsidSect="001703B4">
      <w:pgSz w:w="11907" w:h="16839" w:code="9"/>
      <w:pgMar w:top="454" w:right="567" w:bottom="397" w:left="1418"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B68" w:rsidRDefault="005F3B68">
      <w:r>
        <w:separator/>
      </w:r>
    </w:p>
  </w:endnote>
  <w:endnote w:type="continuationSeparator" w:id="0">
    <w:p w:rsidR="005F3B68" w:rsidRDefault="005F3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C85" w:rsidRDefault="00310C85" w:rsidP="0039780F">
    <w:pPr>
      <w:pStyle w:val="Fuzeile"/>
      <w:tabs>
        <w:tab w:val="clear" w:pos="9072"/>
        <w:tab w:val="right" w:pos="9639"/>
      </w:tabs>
    </w:pPr>
    <w:r>
      <w:rPr>
        <w:sz w:val="14"/>
      </w:rPr>
      <w:t>Making Arrangements</w:t>
    </w:r>
    <w:r>
      <w:rPr>
        <w:sz w:val="14"/>
      </w:rPr>
      <w:tab/>
      <w:t>Köpf</w:t>
    </w:r>
  </w:p>
  <w:p w:rsidR="00310C85" w:rsidRPr="00947962" w:rsidRDefault="00310C85" w:rsidP="0094796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B68" w:rsidRDefault="005F3B68">
      <w:r>
        <w:separator/>
      </w:r>
    </w:p>
  </w:footnote>
  <w:footnote w:type="continuationSeparator" w:id="0">
    <w:p w:rsidR="005F3B68" w:rsidRDefault="005F3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C85" w:rsidRDefault="00310C85"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310C85" w:rsidTr="008314DD">
      <w:trPr>
        <w:trHeight w:val="397"/>
      </w:trPr>
      <w:tc>
        <w:tcPr>
          <w:tcW w:w="4536" w:type="dxa"/>
          <w:tcBorders>
            <w:top w:val="single" w:sz="4" w:space="0" w:color="auto"/>
            <w:bottom w:val="single" w:sz="4" w:space="0" w:color="auto"/>
          </w:tcBorders>
        </w:tcPr>
        <w:p w:rsidR="00310C85" w:rsidRDefault="00310C85" w:rsidP="008314DD">
          <w:pPr>
            <w:spacing w:before="120"/>
            <w:rPr>
              <w:sz w:val="22"/>
            </w:rPr>
          </w:pPr>
          <w:r>
            <w:rPr>
              <w:sz w:val="22"/>
            </w:rPr>
            <w:t>Making Arrangements</w:t>
          </w:r>
        </w:p>
      </w:tc>
      <w:tc>
        <w:tcPr>
          <w:tcW w:w="993" w:type="dxa"/>
          <w:tcBorders>
            <w:top w:val="single" w:sz="4" w:space="0" w:color="auto"/>
            <w:bottom w:val="single" w:sz="4" w:space="0" w:color="auto"/>
          </w:tcBorders>
        </w:tcPr>
        <w:p w:rsidR="00310C85" w:rsidRDefault="00310C85" w:rsidP="008314DD">
          <w:pPr>
            <w:spacing w:before="120"/>
            <w:rPr>
              <w:sz w:val="22"/>
            </w:rPr>
          </w:pPr>
          <w:r>
            <w:rPr>
              <w:sz w:val="22"/>
            </w:rPr>
            <w:t>Englisch</w:t>
          </w:r>
        </w:p>
      </w:tc>
      <w:tc>
        <w:tcPr>
          <w:tcW w:w="2693" w:type="dxa"/>
          <w:tcBorders>
            <w:top w:val="single" w:sz="4" w:space="0" w:color="auto"/>
            <w:bottom w:val="single" w:sz="4" w:space="0" w:color="auto"/>
          </w:tcBorders>
        </w:tcPr>
        <w:p w:rsidR="00310C85" w:rsidRDefault="00310C85" w:rsidP="008314DD">
          <w:pPr>
            <w:spacing w:before="120"/>
            <w:rPr>
              <w:sz w:val="22"/>
            </w:rPr>
          </w:pPr>
        </w:p>
      </w:tc>
      <w:tc>
        <w:tcPr>
          <w:tcW w:w="1417" w:type="dxa"/>
          <w:tcBorders>
            <w:top w:val="single" w:sz="4" w:space="0" w:color="auto"/>
            <w:bottom w:val="single" w:sz="4" w:space="0" w:color="auto"/>
          </w:tcBorders>
        </w:tcPr>
        <w:p w:rsidR="00310C85" w:rsidRDefault="00310C85" w:rsidP="008314DD">
          <w:pPr>
            <w:spacing w:before="120"/>
            <w:rPr>
              <w:sz w:val="22"/>
            </w:rPr>
          </w:pPr>
        </w:p>
      </w:tc>
      <w:tc>
        <w:tcPr>
          <w:tcW w:w="568" w:type="dxa"/>
          <w:tcBorders>
            <w:top w:val="single" w:sz="4" w:space="0" w:color="auto"/>
            <w:bottom w:val="single" w:sz="4" w:space="0" w:color="auto"/>
          </w:tcBorders>
        </w:tcPr>
        <w:p w:rsidR="00310C85" w:rsidRDefault="00310C85" w:rsidP="008314DD">
          <w:pPr>
            <w:spacing w:before="120"/>
            <w:rPr>
              <w:sz w:val="22"/>
            </w:rPr>
          </w:pPr>
        </w:p>
      </w:tc>
    </w:tr>
    <w:tr w:rsidR="00310C85" w:rsidTr="008314DD">
      <w:tc>
        <w:tcPr>
          <w:tcW w:w="4536" w:type="dxa"/>
          <w:tcBorders>
            <w:top w:val="single" w:sz="4" w:space="0" w:color="auto"/>
            <w:bottom w:val="nil"/>
          </w:tcBorders>
          <w:vAlign w:val="center"/>
        </w:tcPr>
        <w:p w:rsidR="00310C85" w:rsidRDefault="00310C85" w:rsidP="008314DD">
          <w:pPr>
            <w:rPr>
              <w:sz w:val="14"/>
            </w:rPr>
          </w:pPr>
          <w:r>
            <w:rPr>
              <w:sz w:val="14"/>
            </w:rPr>
            <w:t>Thema</w:t>
          </w:r>
        </w:p>
      </w:tc>
      <w:tc>
        <w:tcPr>
          <w:tcW w:w="993" w:type="dxa"/>
          <w:tcBorders>
            <w:top w:val="single" w:sz="4" w:space="0" w:color="auto"/>
            <w:bottom w:val="nil"/>
          </w:tcBorders>
          <w:vAlign w:val="center"/>
        </w:tcPr>
        <w:p w:rsidR="00310C85" w:rsidRDefault="00310C85" w:rsidP="008314DD">
          <w:pPr>
            <w:rPr>
              <w:sz w:val="14"/>
            </w:rPr>
          </w:pPr>
          <w:r>
            <w:rPr>
              <w:sz w:val="14"/>
            </w:rPr>
            <w:t>Fach</w:t>
          </w:r>
        </w:p>
      </w:tc>
      <w:tc>
        <w:tcPr>
          <w:tcW w:w="2693" w:type="dxa"/>
          <w:tcBorders>
            <w:top w:val="single" w:sz="4" w:space="0" w:color="auto"/>
            <w:bottom w:val="nil"/>
          </w:tcBorders>
          <w:vAlign w:val="center"/>
        </w:tcPr>
        <w:p w:rsidR="00310C85" w:rsidRDefault="00310C85" w:rsidP="008314DD">
          <w:pPr>
            <w:rPr>
              <w:sz w:val="14"/>
            </w:rPr>
          </w:pPr>
          <w:r>
            <w:rPr>
              <w:sz w:val="14"/>
            </w:rPr>
            <w:t>Name</w:t>
          </w:r>
        </w:p>
      </w:tc>
      <w:tc>
        <w:tcPr>
          <w:tcW w:w="1417" w:type="dxa"/>
          <w:tcBorders>
            <w:top w:val="single" w:sz="4" w:space="0" w:color="auto"/>
            <w:bottom w:val="nil"/>
          </w:tcBorders>
          <w:vAlign w:val="center"/>
        </w:tcPr>
        <w:p w:rsidR="00310C85" w:rsidRDefault="00310C85" w:rsidP="008314DD">
          <w:pPr>
            <w:rPr>
              <w:sz w:val="14"/>
            </w:rPr>
          </w:pPr>
          <w:r>
            <w:rPr>
              <w:sz w:val="14"/>
            </w:rPr>
            <w:t>Datum</w:t>
          </w:r>
        </w:p>
      </w:tc>
      <w:tc>
        <w:tcPr>
          <w:tcW w:w="568" w:type="dxa"/>
          <w:tcBorders>
            <w:top w:val="single" w:sz="4" w:space="0" w:color="auto"/>
            <w:bottom w:val="nil"/>
          </w:tcBorders>
          <w:vAlign w:val="center"/>
        </w:tcPr>
        <w:p w:rsidR="00310C85" w:rsidRDefault="00310C85" w:rsidP="008314DD">
          <w:pPr>
            <w:rPr>
              <w:sz w:val="14"/>
            </w:rPr>
          </w:pPr>
          <w:r>
            <w:rPr>
              <w:sz w:val="14"/>
            </w:rPr>
            <w:t>Nr.</w:t>
          </w:r>
        </w:p>
      </w:tc>
    </w:tr>
  </w:tbl>
  <w:p w:rsidR="00310C85" w:rsidRPr="00C2614D" w:rsidRDefault="00310C85" w:rsidP="00C2614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115923"/>
    <w:rsid w:val="001569C1"/>
    <w:rsid w:val="001703B4"/>
    <w:rsid w:val="001D329B"/>
    <w:rsid w:val="00243FDA"/>
    <w:rsid w:val="002C696A"/>
    <w:rsid w:val="002E6130"/>
    <w:rsid w:val="00300225"/>
    <w:rsid w:val="003010D4"/>
    <w:rsid w:val="00310C85"/>
    <w:rsid w:val="003366A4"/>
    <w:rsid w:val="0039780F"/>
    <w:rsid w:val="003A58DD"/>
    <w:rsid w:val="004170E6"/>
    <w:rsid w:val="00574C3B"/>
    <w:rsid w:val="00595489"/>
    <w:rsid w:val="005E6E90"/>
    <w:rsid w:val="005F3B68"/>
    <w:rsid w:val="006226BF"/>
    <w:rsid w:val="006424B0"/>
    <w:rsid w:val="006B608E"/>
    <w:rsid w:val="007B34AE"/>
    <w:rsid w:val="008314DD"/>
    <w:rsid w:val="008B0265"/>
    <w:rsid w:val="00907757"/>
    <w:rsid w:val="00941DB8"/>
    <w:rsid w:val="00947962"/>
    <w:rsid w:val="00AA7190"/>
    <w:rsid w:val="00AC3F74"/>
    <w:rsid w:val="00AD5ABF"/>
    <w:rsid w:val="00C2614D"/>
    <w:rsid w:val="00C362D9"/>
    <w:rsid w:val="00CE2B05"/>
    <w:rsid w:val="00D15BEF"/>
    <w:rsid w:val="00DD5449"/>
    <w:rsid w:val="00DF14B7"/>
    <w:rsid w:val="00E04777"/>
    <w:rsid w:val="00E3400A"/>
    <w:rsid w:val="00E837CD"/>
    <w:rsid w:val="00ED1BF7"/>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1703B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1703B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1703B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1703B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1703B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1703B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570</Words>
  <Characters>3598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Alexandra</cp:lastModifiedBy>
  <cp:revision>6</cp:revision>
  <cp:lastPrinted>2012-10-23T08:09:00Z</cp:lastPrinted>
  <dcterms:created xsi:type="dcterms:W3CDTF">2014-05-04T08:45:00Z</dcterms:created>
  <dcterms:modified xsi:type="dcterms:W3CDTF">2014-07-31T11:12:00Z</dcterms:modified>
</cp:coreProperties>
</file>