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2B6" w:rsidRPr="004102B6" w:rsidRDefault="004102B6" w:rsidP="004102B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</w:pPr>
      <w:r w:rsidRPr="004102B6"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>Making Arrangements 10. Stunde</w:t>
      </w:r>
    </w:p>
    <w:p w:rsidR="004102B6" w:rsidRPr="004102B6" w:rsidRDefault="004102B6" w:rsidP="004102B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</w:p>
    <w:p w:rsidR="004102B6" w:rsidRPr="004102B6" w:rsidRDefault="004102B6" w:rsidP="004102B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4102B6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Wortschatzarbeit komplette Unit 6</w:t>
      </w:r>
    </w:p>
    <w:p w:rsidR="004102B6" w:rsidRPr="004102B6" w:rsidRDefault="004102B6" w:rsidP="004102B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</w:p>
    <w:p w:rsidR="004102B6" w:rsidRPr="004102B6" w:rsidRDefault="004102B6" w:rsidP="004102B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4102B6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>Hinweise zur Art der Differenzierung:</w:t>
      </w:r>
    </w:p>
    <w:p w:rsidR="004102B6" w:rsidRPr="004102B6" w:rsidRDefault="004102B6" w:rsidP="004102B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</w:p>
    <w:p w:rsidR="004102B6" w:rsidRPr="004102B6" w:rsidRDefault="004102B6" w:rsidP="004102B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4102B6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Differenzierung nach Neigung</w:t>
      </w:r>
    </w:p>
    <w:p w:rsidR="004102B6" w:rsidRPr="004102B6" w:rsidRDefault="004102B6" w:rsidP="004102B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4102B6" w:rsidRPr="004102B6" w:rsidRDefault="004102B6" w:rsidP="004102B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4102B6" w:rsidRPr="004102B6" w:rsidRDefault="004102B6" w:rsidP="004102B6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4102B6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>Hinweise zur Durchführung:</w:t>
      </w:r>
    </w:p>
    <w:p w:rsidR="004102B6" w:rsidRPr="004102B6" w:rsidRDefault="004102B6" w:rsidP="004102B6">
      <w:pPr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ind w:left="284" w:hanging="284"/>
        <w:contextualSpacing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4102B6">
        <w:rPr>
          <w:rFonts w:asciiTheme="minorHAnsi" w:eastAsiaTheme="minorHAnsi" w:hAnsiTheme="minorHAnsi" w:cstheme="minorBidi"/>
          <w:sz w:val="24"/>
          <w:szCs w:val="24"/>
          <w:lang w:eastAsia="en-US"/>
        </w:rPr>
        <w:t>sechs Teams, Teambildung nach Neigung</w:t>
      </w:r>
    </w:p>
    <w:p w:rsidR="004102B6" w:rsidRPr="004102B6" w:rsidRDefault="004102B6" w:rsidP="004102B6">
      <w:pPr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ind w:left="284" w:hanging="284"/>
        <w:contextualSpacing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4102B6">
        <w:rPr>
          <w:rFonts w:asciiTheme="minorHAnsi" w:eastAsiaTheme="minorHAnsi" w:hAnsiTheme="minorHAnsi" w:cstheme="minorBidi"/>
          <w:sz w:val="24"/>
          <w:szCs w:val="24"/>
          <w:lang w:eastAsia="en-US"/>
        </w:rPr>
        <w:t>pro Team ein Umschlag mit einer bis zwei Kategorien (S. 85 – 87), komplett auseinandergeschnitten (</w:t>
      </w:r>
      <w:r w:rsidRPr="004102B6">
        <w:rPr>
          <w:rFonts w:asciiTheme="minorHAnsi" w:eastAsiaTheme="minorHAnsi" w:hAnsiTheme="minorHAnsi" w:cstheme="minorBidi"/>
          <w:sz w:val="24"/>
          <w:szCs w:val="24"/>
          <w:lang w:eastAsia="en-US"/>
        </w:rPr>
        <w:sym w:font="Wingdings" w:char="F0E0"/>
      </w:r>
      <w:r w:rsidRPr="004102B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thementeilige Bearbeitung, jedes Team hat andere </w:t>
      </w:r>
      <w:proofErr w:type="spellStart"/>
      <w:r w:rsidRPr="004102B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phrases</w:t>
      </w:r>
      <w:proofErr w:type="spellEnd"/>
      <w:r w:rsidRPr="004102B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)</w:t>
      </w:r>
      <w:r w:rsidRPr="004102B6">
        <w:rPr>
          <w:rFonts w:asciiTheme="minorHAnsi" w:eastAsiaTheme="minorHAnsi" w:hAnsiTheme="minorHAnsi" w:cstheme="minorBidi"/>
          <w:sz w:val="24"/>
          <w:szCs w:val="24"/>
          <w:lang w:eastAsia="en-US"/>
        </w:rPr>
        <w:br/>
      </w:r>
      <w:r w:rsidRPr="004102B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"Match </w:t>
      </w:r>
      <w:proofErr w:type="spellStart"/>
      <w:r w:rsidRPr="004102B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theses</w:t>
      </w:r>
      <w:proofErr w:type="spellEnd"/>
      <w:r w:rsidRPr="004102B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 </w:t>
      </w:r>
      <w:proofErr w:type="spellStart"/>
      <w:r w:rsidRPr="004102B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phrases</w:t>
      </w:r>
      <w:proofErr w:type="spellEnd"/>
      <w:r w:rsidRPr="004102B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.“</w:t>
      </w:r>
      <w:r w:rsidRPr="004102B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br/>
      </w:r>
      <w:r w:rsidRPr="004102B6">
        <w:rPr>
          <w:rFonts w:asciiTheme="minorHAnsi" w:eastAsiaTheme="minorHAnsi" w:hAnsiTheme="minorHAnsi" w:cstheme="minorBidi"/>
          <w:sz w:val="24"/>
          <w:szCs w:val="24"/>
          <w:lang w:eastAsia="en-US"/>
        </w:rPr>
        <w:t>evtl. Kontrolle mit Buch</w:t>
      </w:r>
    </w:p>
    <w:p w:rsidR="004102B6" w:rsidRPr="004102B6" w:rsidRDefault="004102B6" w:rsidP="004102B6">
      <w:pPr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ind w:left="284" w:hanging="284"/>
        <w:contextualSpacing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4102B6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>"Test your knowledge within your team.”</w:t>
      </w:r>
    </w:p>
    <w:p w:rsidR="004102B6" w:rsidRPr="004102B6" w:rsidRDefault="004102B6" w:rsidP="004102B6">
      <w:pPr>
        <w:overflowPunct/>
        <w:autoSpaceDE/>
        <w:autoSpaceDN/>
        <w:adjustRightInd/>
        <w:ind w:left="720"/>
        <w:contextualSpacing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</w:p>
    <w:p w:rsidR="004102B6" w:rsidRPr="004102B6" w:rsidRDefault="004102B6" w:rsidP="004102B6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ind w:left="284" w:hanging="284"/>
        <w:contextualSpacing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4102B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Danach beginnt die Reise mittels der Methode </w:t>
      </w:r>
      <w:proofErr w:type="spellStart"/>
      <w:r w:rsidRPr="004102B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one</w:t>
      </w:r>
      <w:proofErr w:type="spellEnd"/>
      <w:r w:rsidRPr="004102B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 </w:t>
      </w:r>
      <w:proofErr w:type="spellStart"/>
      <w:r w:rsidRPr="004102B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stay</w:t>
      </w:r>
      <w:proofErr w:type="spellEnd"/>
      <w:r w:rsidRPr="004102B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, </w:t>
      </w:r>
      <w:proofErr w:type="spellStart"/>
      <w:r w:rsidRPr="004102B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five</w:t>
      </w:r>
      <w:proofErr w:type="spellEnd"/>
      <w:r w:rsidRPr="004102B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 </w:t>
      </w:r>
      <w:proofErr w:type="spellStart"/>
      <w:r w:rsidRPr="004102B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stray</w:t>
      </w:r>
      <w:proofErr w:type="spellEnd"/>
      <w:r w:rsidRPr="004102B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:</w:t>
      </w:r>
      <w:r w:rsidRPr="004102B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</w:p>
    <w:p w:rsidR="004102B6" w:rsidRPr="004102B6" w:rsidRDefault="004102B6" w:rsidP="004102B6">
      <w:pP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4102B6">
        <w:rPr>
          <w:rFonts w:asciiTheme="minorHAnsi" w:eastAsiaTheme="minorHAnsi" w:hAnsiTheme="minorHAnsi" w:cstheme="minorBidi"/>
          <w:sz w:val="24"/>
          <w:szCs w:val="24"/>
          <w:lang w:eastAsia="en-US"/>
        </w:rPr>
        <w:t>Die Lehrperson gibt folgende Arbeitsanweisung:</w:t>
      </w:r>
    </w:p>
    <w:p w:rsidR="004102B6" w:rsidRPr="004102B6" w:rsidRDefault="004102B6" w:rsidP="004102B6">
      <w:pP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4102B6">
        <w:rPr>
          <w:rFonts w:asciiTheme="minorHAnsi" w:eastAsiaTheme="minorHAnsi" w:hAnsiTheme="minorHAnsi" w:cstheme="minorBidi"/>
          <w:sz w:val="24"/>
          <w:szCs w:val="24"/>
          <w:lang w:eastAsia="en-US"/>
        </w:rPr>
        <w:t>Teammitglieder durchzählen</w:t>
      </w:r>
    </w:p>
    <w:p w:rsidR="004102B6" w:rsidRPr="004102B6" w:rsidRDefault="004102B6" w:rsidP="004102B6">
      <w:pP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4102B6">
        <w:rPr>
          <w:rFonts w:asciiTheme="minorHAnsi" w:eastAsiaTheme="minorHAnsi" w:hAnsiTheme="minorHAnsi" w:cstheme="minorBidi"/>
          <w:sz w:val="24"/>
          <w:szCs w:val="24"/>
          <w:lang w:eastAsia="en-US"/>
        </w:rPr>
        <w:t>Nr. 1 bleibt am Tisch</w:t>
      </w:r>
    </w:p>
    <w:p w:rsidR="004102B6" w:rsidRPr="004102B6" w:rsidRDefault="004102B6" w:rsidP="004102B6">
      <w:pP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4102B6">
        <w:rPr>
          <w:rFonts w:asciiTheme="minorHAnsi" w:eastAsiaTheme="minorHAnsi" w:hAnsiTheme="minorHAnsi" w:cstheme="minorBidi"/>
          <w:sz w:val="24"/>
          <w:szCs w:val="24"/>
          <w:lang w:eastAsia="en-US"/>
        </w:rPr>
        <w:t>Nr. 2 geht einen Tisch weiter (gegen Uhrzeigersinn)</w:t>
      </w:r>
    </w:p>
    <w:p w:rsidR="004102B6" w:rsidRPr="004102B6" w:rsidRDefault="004102B6" w:rsidP="004102B6">
      <w:pP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4102B6">
        <w:rPr>
          <w:rFonts w:asciiTheme="minorHAnsi" w:eastAsiaTheme="minorHAnsi" w:hAnsiTheme="minorHAnsi" w:cstheme="minorBidi"/>
          <w:sz w:val="24"/>
          <w:szCs w:val="24"/>
          <w:lang w:eastAsia="en-US"/>
        </w:rPr>
        <w:t>Nr. 3 geht zwei Tische weiter (gegen Uhrzeigersinn)</w:t>
      </w:r>
    </w:p>
    <w:p w:rsidR="004102B6" w:rsidRPr="004102B6" w:rsidRDefault="004102B6" w:rsidP="004102B6">
      <w:pP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4102B6">
        <w:rPr>
          <w:rFonts w:asciiTheme="minorHAnsi" w:eastAsiaTheme="minorHAnsi" w:hAnsiTheme="minorHAnsi" w:cstheme="minorBidi"/>
          <w:sz w:val="24"/>
          <w:szCs w:val="24"/>
          <w:lang w:eastAsia="en-US"/>
        </w:rPr>
        <w:t>…</w:t>
      </w:r>
    </w:p>
    <w:p w:rsidR="004102B6" w:rsidRPr="004102B6" w:rsidRDefault="004102B6" w:rsidP="004102B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4102B6" w:rsidRPr="004102B6" w:rsidRDefault="004102B6" w:rsidP="004102B6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ind w:left="284" w:hanging="284"/>
        <w:contextualSpacing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4102B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Danach </w:t>
      </w:r>
      <w:proofErr w:type="spellStart"/>
      <w:r w:rsidRPr="004102B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competitive</w:t>
      </w:r>
      <w:proofErr w:type="spellEnd"/>
      <w:r w:rsidRPr="004102B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 </w:t>
      </w:r>
      <w:proofErr w:type="spellStart"/>
      <w:r w:rsidRPr="004102B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approach</w:t>
      </w:r>
      <w:proofErr w:type="spellEnd"/>
      <w:r w:rsidRPr="004102B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:</w:t>
      </w:r>
    </w:p>
    <w:p w:rsidR="004102B6" w:rsidRPr="004102B6" w:rsidRDefault="004102B6" w:rsidP="004102B6">
      <w:pP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4102B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Nr. 1 ist jeweils Spielführer und legt </w:t>
      </w:r>
      <w:proofErr w:type="spellStart"/>
      <w:r w:rsidRPr="004102B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phrases</w:t>
      </w:r>
      <w:proofErr w:type="spellEnd"/>
      <w:r w:rsidRPr="004102B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verdeckt auf Tisch.</w:t>
      </w:r>
    </w:p>
    <w:p w:rsidR="004102B6" w:rsidRPr="004102B6" w:rsidRDefault="004102B6" w:rsidP="004102B6">
      <w:pP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4102B6">
        <w:rPr>
          <w:rFonts w:asciiTheme="minorHAnsi" w:eastAsiaTheme="minorHAnsi" w:hAnsiTheme="minorHAnsi" w:cstheme="minorBidi"/>
          <w:sz w:val="24"/>
          <w:szCs w:val="24"/>
          <w:lang w:eastAsia="en-US"/>
        </w:rPr>
        <w:t>Nacheinander decken die Spieler jeweils ein Kärtchen auf und übersetzen (d-e / e-d).</w:t>
      </w:r>
    </w:p>
    <w:p w:rsidR="004102B6" w:rsidRPr="004102B6" w:rsidRDefault="004102B6" w:rsidP="004102B6">
      <w:pP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4102B6">
        <w:rPr>
          <w:rFonts w:asciiTheme="minorHAnsi" w:eastAsiaTheme="minorHAnsi" w:hAnsiTheme="minorHAnsi" w:cstheme="minorBidi"/>
          <w:sz w:val="24"/>
          <w:szCs w:val="24"/>
          <w:lang w:eastAsia="en-US"/>
        </w:rPr>
        <w:t>(Punktevergabe möglich, wenn gewünscht)</w:t>
      </w:r>
    </w:p>
    <w:p w:rsidR="004102B6" w:rsidRPr="004102B6" w:rsidRDefault="004102B6" w:rsidP="004102B6">
      <w:pP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4102B6">
        <w:rPr>
          <w:rFonts w:asciiTheme="minorHAnsi" w:eastAsiaTheme="minorHAnsi" w:hAnsiTheme="minorHAnsi" w:cstheme="minorBidi"/>
          <w:sz w:val="24"/>
          <w:szCs w:val="24"/>
          <w:lang w:eastAsia="en-US"/>
        </w:rPr>
        <w:t>Wenn alle Kärtchen aufgedeckt und übersetzt sind,  zieht von jetzt an immer die komplette Gruppe einen Tisch weiter (kurze Wartezeiten sind möglich).</w:t>
      </w:r>
    </w:p>
    <w:p w:rsidR="004102B6" w:rsidRPr="004102B6" w:rsidRDefault="004102B6" w:rsidP="004102B6">
      <w:pP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4102B6">
        <w:rPr>
          <w:rFonts w:asciiTheme="minorHAnsi" w:eastAsiaTheme="minorHAnsi" w:hAnsiTheme="minorHAnsi" w:cstheme="minorBidi"/>
          <w:sz w:val="24"/>
          <w:szCs w:val="24"/>
          <w:lang w:eastAsia="en-US"/>
        </w:rPr>
        <w:t>So ist automatisch immer ein Gruppenmitglied Spielführer, die anderen decken auf …</w:t>
      </w:r>
    </w:p>
    <w:p w:rsidR="004102B6" w:rsidRPr="004102B6" w:rsidRDefault="004102B6" w:rsidP="004102B6">
      <w:pP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4102B6" w:rsidRPr="004102B6" w:rsidRDefault="004102B6" w:rsidP="004102B6">
      <w:pP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4102B6">
        <w:rPr>
          <w:rFonts w:asciiTheme="minorHAnsi" w:eastAsiaTheme="minorHAnsi" w:hAnsiTheme="minorHAnsi" w:cstheme="minorBidi"/>
          <w:sz w:val="24"/>
          <w:szCs w:val="24"/>
          <w:lang w:eastAsia="en-US"/>
        </w:rPr>
        <w:t>Insgesamt kommt man auf sechs Durchläufe, bei denen die Gruppen jeweils einen Tisch weiterrücken.</w:t>
      </w:r>
    </w:p>
    <w:p w:rsidR="004102B6" w:rsidRPr="004102B6" w:rsidRDefault="004102B6" w:rsidP="004102B6">
      <w:pP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C362D9" w:rsidRDefault="00C362D9" w:rsidP="00AA7190">
      <w:pPr>
        <w:spacing w:before="120"/>
        <w:rPr>
          <w:sz w:val="22"/>
        </w:rPr>
      </w:pPr>
      <w:bookmarkStart w:id="0" w:name="_GoBack"/>
      <w:bookmarkEnd w:id="0"/>
    </w:p>
    <w:sectPr w:rsidR="00C362D9" w:rsidSect="00CE2B05">
      <w:headerReference w:type="default" r:id="rId8"/>
      <w:footerReference w:type="default" r:id="rId9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A67" w:rsidRDefault="00534A67">
      <w:r>
        <w:separator/>
      </w:r>
    </w:p>
  </w:endnote>
  <w:endnote w:type="continuationSeparator" w:id="0">
    <w:p w:rsidR="00534A67" w:rsidRDefault="00534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D34601" w:rsidP="0039780F">
    <w:pPr>
      <w:pStyle w:val="Fuzeile"/>
      <w:tabs>
        <w:tab w:val="clear" w:pos="9072"/>
        <w:tab w:val="right" w:pos="9639"/>
      </w:tabs>
    </w:pPr>
    <w:r>
      <w:rPr>
        <w:sz w:val="14"/>
      </w:rPr>
      <w:t>Making Arrangements</w:t>
    </w:r>
    <w:r>
      <w:rPr>
        <w:sz w:val="14"/>
      </w:rPr>
      <w:tab/>
      <w:t>Köpf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A67" w:rsidRDefault="00534A67">
      <w:r>
        <w:separator/>
      </w:r>
    </w:p>
  </w:footnote>
  <w:footnote w:type="continuationSeparator" w:id="0">
    <w:p w:rsidR="00534A67" w:rsidRDefault="00534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3460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Making Arrangements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3460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66F"/>
    <w:multiLevelType w:val="hybridMultilevel"/>
    <w:tmpl w:val="2B7821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102B6"/>
    <w:rsid w:val="004170E6"/>
    <w:rsid w:val="00534A67"/>
    <w:rsid w:val="00574C3B"/>
    <w:rsid w:val="005E6E90"/>
    <w:rsid w:val="006226BF"/>
    <w:rsid w:val="006B608E"/>
    <w:rsid w:val="008B0265"/>
    <w:rsid w:val="00907757"/>
    <w:rsid w:val="00941DB8"/>
    <w:rsid w:val="00947962"/>
    <w:rsid w:val="00AA7190"/>
    <w:rsid w:val="00AC3F74"/>
    <w:rsid w:val="00AD5ABF"/>
    <w:rsid w:val="00BE0027"/>
    <w:rsid w:val="00C2614D"/>
    <w:rsid w:val="00C362D9"/>
    <w:rsid w:val="00CE2B05"/>
    <w:rsid w:val="00D15BEF"/>
    <w:rsid w:val="00D34601"/>
    <w:rsid w:val="00DD5449"/>
    <w:rsid w:val="00DF14B7"/>
    <w:rsid w:val="00E04777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Alexandra</cp:lastModifiedBy>
  <cp:revision>2</cp:revision>
  <cp:lastPrinted>2012-10-23T08:09:00Z</cp:lastPrinted>
  <dcterms:created xsi:type="dcterms:W3CDTF">2014-05-04T09:37:00Z</dcterms:created>
  <dcterms:modified xsi:type="dcterms:W3CDTF">2014-05-04T09:37:00Z</dcterms:modified>
</cp:coreProperties>
</file>