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1E3EBA">
        <w:rPr>
          <w:rFonts w:eastAsiaTheme="minorHAnsi" w:cs="Arial"/>
          <w:b/>
          <w:sz w:val="22"/>
          <w:szCs w:val="22"/>
          <w:lang w:val="en-US" w:eastAsia="en-US"/>
        </w:rPr>
        <w:t>Appliances and components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u w:val="single"/>
          <w:lang w:val="en-US" w:eastAsia="en-US"/>
        </w:rPr>
      </w:pPr>
      <w:r w:rsidRPr="001E3EBA">
        <w:rPr>
          <w:rFonts w:eastAsiaTheme="minorHAnsi" w:cs="Arial"/>
          <w:sz w:val="22"/>
          <w:szCs w:val="22"/>
          <w:u w:val="single"/>
          <w:lang w:val="en-US" w:eastAsia="en-US"/>
        </w:rPr>
        <w:t>Task: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 xml:space="preserve">Read the following sentences, </w:t>
      </w:r>
      <w:proofErr w:type="gramStart"/>
      <w:r w:rsidRPr="001E3EBA">
        <w:rPr>
          <w:rFonts w:eastAsiaTheme="minorHAnsi" w:cs="Arial"/>
          <w:sz w:val="22"/>
          <w:szCs w:val="22"/>
          <w:lang w:val="en-US" w:eastAsia="en-US"/>
        </w:rPr>
        <w:t>then</w:t>
      </w:r>
      <w:proofErr w:type="gramEnd"/>
      <w:r w:rsidRPr="001E3EBA">
        <w:rPr>
          <w:rFonts w:eastAsiaTheme="minorHAnsi" w:cs="Arial"/>
          <w:sz w:val="22"/>
          <w:szCs w:val="22"/>
          <w:lang w:val="en-US" w:eastAsia="en-US"/>
        </w:rPr>
        <w:t xml:space="preserve"> try to find the English expressions for the German words below.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I tried to call him several times yesterday, but all I got was the engaged signal. Who was he talking to for hours?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ind w:left="720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When I talked to him the next day he apologized and told me that he had not replaced the receiver carefully.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When Mr. Jones came back from his vacation he had 58 messages on his answering machine.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He had told his secretary to tell all his business partners that they can reach him on his cell phone, but his secretary had forgotten to give callers this message.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In call-</w:t>
      </w:r>
      <w:proofErr w:type="spellStart"/>
      <w:r w:rsidRPr="001E3EBA">
        <w:rPr>
          <w:rFonts w:eastAsiaTheme="minorHAnsi" w:cs="Arial"/>
          <w:sz w:val="22"/>
          <w:szCs w:val="22"/>
          <w:lang w:val="en-US" w:eastAsia="en-US"/>
        </w:rPr>
        <w:t>centres</w:t>
      </w:r>
      <w:proofErr w:type="spellEnd"/>
      <w:r w:rsidRPr="001E3EBA">
        <w:rPr>
          <w:rFonts w:eastAsiaTheme="minorHAnsi" w:cs="Arial"/>
          <w:sz w:val="22"/>
          <w:szCs w:val="22"/>
          <w:lang w:val="en-US" w:eastAsia="en-US"/>
        </w:rPr>
        <w:t xml:space="preserve"> the employees often use a headset.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If you don’t know somebody’s number you can call the directory enquiries or, if you have a computer, you can look the number up in an online directory.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1E3EBA">
        <w:rPr>
          <w:rFonts w:eastAsiaTheme="minorHAnsi" w:cs="Arial"/>
          <w:sz w:val="22"/>
          <w:szCs w:val="22"/>
          <w:lang w:val="en-US" w:eastAsia="en-US"/>
        </w:rPr>
        <w:t>If your fixed line has an ISDN connection, you can hear the dialing tone even though the person you are calling is speaking with somebody else.</w:t>
      </w: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Handy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Festnetz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Hörer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Onlineverzeichnis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Anrufbeantworter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Nachricht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Freizeichen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Telefonauskunft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  <w:proofErr w:type="spellStart"/>
            <w:r w:rsidRPr="001E3EBA">
              <w:rPr>
                <w:rFonts w:cs="Arial"/>
                <w:lang w:val="en-US"/>
              </w:rPr>
              <w:t>Hörsprechgarnitur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  <w:proofErr w:type="spellStart"/>
            <w:r w:rsidRPr="001E3EBA">
              <w:rPr>
                <w:rFonts w:cs="Arial"/>
                <w:lang w:val="en-US"/>
              </w:rPr>
              <w:t>Besetztzeichen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</w:p>
        </w:tc>
      </w:tr>
    </w:tbl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proofErr w:type="spellStart"/>
      <w:r w:rsidRPr="001E3EBA">
        <w:rPr>
          <w:rFonts w:eastAsiaTheme="minorHAnsi" w:cs="Arial"/>
          <w:b/>
          <w:sz w:val="22"/>
          <w:szCs w:val="22"/>
          <w:lang w:val="en-US" w:eastAsia="en-US"/>
        </w:rPr>
        <w:t>Lösung</w:t>
      </w:r>
      <w:proofErr w:type="spellEnd"/>
    </w:p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Handy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 w:rsidRPr="001E3EBA">
              <w:rPr>
                <w:rFonts w:cs="Arial"/>
              </w:rPr>
              <w:t>cell</w:t>
            </w:r>
            <w:proofErr w:type="spellEnd"/>
            <w:r w:rsidRPr="001E3EBA">
              <w:rPr>
                <w:rFonts w:cs="Arial"/>
              </w:rPr>
              <w:t xml:space="preserve"> </w:t>
            </w:r>
            <w:proofErr w:type="spellStart"/>
            <w:r w:rsidRPr="001E3EBA">
              <w:rPr>
                <w:rFonts w:cs="Arial"/>
              </w:rPr>
              <w:t>phone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Festnetz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 w:rsidRPr="001E3EBA">
              <w:rPr>
                <w:rFonts w:cs="Arial"/>
              </w:rPr>
              <w:t>fixed</w:t>
            </w:r>
            <w:proofErr w:type="spellEnd"/>
            <w:r w:rsidRPr="001E3EBA">
              <w:rPr>
                <w:rFonts w:cs="Arial"/>
              </w:rPr>
              <w:t xml:space="preserve"> </w:t>
            </w:r>
            <w:proofErr w:type="spellStart"/>
            <w:r w:rsidRPr="001E3EBA">
              <w:rPr>
                <w:rFonts w:cs="Arial"/>
              </w:rPr>
              <w:t>line</w:t>
            </w:r>
            <w:proofErr w:type="spellEnd"/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Hörer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 w:rsidRPr="001E3EBA">
              <w:rPr>
                <w:rFonts w:cs="Arial"/>
              </w:rPr>
              <w:t>receiver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Onlineverzeichnis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 xml:space="preserve">online </w:t>
            </w:r>
            <w:proofErr w:type="spellStart"/>
            <w:r w:rsidRPr="001E3EBA">
              <w:rPr>
                <w:rFonts w:cs="Arial"/>
              </w:rPr>
              <w:t>directory</w:t>
            </w:r>
            <w:proofErr w:type="spellEnd"/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Anrufbeantworter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 w:rsidRPr="001E3EBA">
              <w:rPr>
                <w:rFonts w:cs="Arial"/>
              </w:rPr>
              <w:t>answering</w:t>
            </w:r>
            <w:proofErr w:type="spellEnd"/>
            <w:r w:rsidRPr="001E3EBA">
              <w:rPr>
                <w:rFonts w:cs="Arial"/>
              </w:rPr>
              <w:t xml:space="preserve"> </w:t>
            </w:r>
            <w:proofErr w:type="spellStart"/>
            <w:r w:rsidRPr="001E3EBA">
              <w:rPr>
                <w:rFonts w:cs="Arial"/>
              </w:rPr>
              <w:t>machine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Nachricht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 w:rsidRPr="001E3EBA">
              <w:rPr>
                <w:rFonts w:cs="Arial"/>
              </w:rPr>
              <w:t>message</w:t>
            </w:r>
            <w:proofErr w:type="spellEnd"/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Freizeichen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dial</w:t>
            </w:r>
            <w:r w:rsidRPr="001E3EBA">
              <w:rPr>
                <w:rFonts w:cs="Arial"/>
              </w:rPr>
              <w:t>ing</w:t>
            </w:r>
            <w:proofErr w:type="spellEnd"/>
            <w:r w:rsidRPr="001E3EBA">
              <w:rPr>
                <w:rFonts w:cs="Arial"/>
              </w:rPr>
              <w:t xml:space="preserve"> tone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r w:rsidRPr="001E3EBA">
              <w:rPr>
                <w:rFonts w:cs="Arial"/>
              </w:rPr>
              <w:t>Telefonauskunft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</w:rPr>
            </w:pPr>
            <w:proofErr w:type="spellStart"/>
            <w:r w:rsidRPr="001E3EBA">
              <w:rPr>
                <w:rFonts w:cs="Arial"/>
              </w:rPr>
              <w:t>directory</w:t>
            </w:r>
            <w:proofErr w:type="spellEnd"/>
            <w:r w:rsidRPr="001E3EBA">
              <w:rPr>
                <w:rFonts w:cs="Arial"/>
              </w:rPr>
              <w:t xml:space="preserve"> </w:t>
            </w:r>
            <w:proofErr w:type="spellStart"/>
            <w:r w:rsidRPr="001E3EBA">
              <w:rPr>
                <w:rFonts w:cs="Arial"/>
              </w:rPr>
              <w:t>enquiries</w:t>
            </w:r>
            <w:proofErr w:type="spellEnd"/>
          </w:p>
        </w:tc>
      </w:tr>
      <w:tr w:rsidR="001E3EBA" w:rsidRPr="001E3EBA" w:rsidTr="008528F0"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  <w:proofErr w:type="spellStart"/>
            <w:r w:rsidRPr="001E3EBA">
              <w:rPr>
                <w:rFonts w:cs="Arial"/>
                <w:lang w:val="en-US"/>
              </w:rPr>
              <w:t>Hörsprechgarnitur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  <w:r w:rsidRPr="001E3EBA">
              <w:rPr>
                <w:rFonts w:cs="Arial"/>
                <w:lang w:val="en-US"/>
              </w:rPr>
              <w:t>headset</w:t>
            </w:r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  <w:proofErr w:type="spellStart"/>
            <w:r w:rsidRPr="001E3EBA">
              <w:rPr>
                <w:rFonts w:cs="Arial"/>
                <w:lang w:val="en-US"/>
              </w:rPr>
              <w:t>Besetztzeichen</w:t>
            </w:r>
            <w:proofErr w:type="spellEnd"/>
          </w:p>
        </w:tc>
        <w:tc>
          <w:tcPr>
            <w:tcW w:w="2303" w:type="dxa"/>
          </w:tcPr>
          <w:p w:rsidR="001E3EBA" w:rsidRPr="001E3EBA" w:rsidRDefault="001E3EBA" w:rsidP="001E3EBA">
            <w:pPr>
              <w:overflowPunct/>
              <w:autoSpaceDE/>
              <w:autoSpaceDN/>
              <w:adjustRightInd/>
              <w:spacing w:line="480" w:lineRule="auto"/>
              <w:textAlignment w:val="auto"/>
              <w:rPr>
                <w:rFonts w:cs="Arial"/>
                <w:lang w:val="en-US"/>
              </w:rPr>
            </w:pPr>
            <w:r w:rsidRPr="001E3EBA">
              <w:rPr>
                <w:rFonts w:cs="Arial"/>
                <w:lang w:val="en-US"/>
              </w:rPr>
              <w:t>engaged signal</w:t>
            </w:r>
          </w:p>
        </w:tc>
      </w:tr>
    </w:tbl>
    <w:p w:rsidR="001E3EBA" w:rsidRPr="001E3EBA" w:rsidRDefault="001E3EBA" w:rsidP="001E3EBA">
      <w:pPr>
        <w:overflowPunct/>
        <w:autoSpaceDE/>
        <w:autoSpaceDN/>
        <w:adjustRightInd/>
        <w:spacing w:line="276" w:lineRule="auto"/>
        <w:textAlignment w:val="auto"/>
        <w:rPr>
          <w:rFonts w:eastAsiaTheme="minorHAnsi" w:cs="Arial"/>
          <w:sz w:val="22"/>
          <w:szCs w:val="22"/>
          <w:lang w:val="en-US" w:eastAsia="en-US"/>
        </w:rPr>
      </w:pPr>
    </w:p>
    <w:p w:rsidR="00C362D9" w:rsidRPr="001E3EBA" w:rsidRDefault="00C362D9" w:rsidP="00AA7190">
      <w:pPr>
        <w:spacing w:before="120"/>
        <w:rPr>
          <w:rFonts w:cs="Arial"/>
          <w:sz w:val="22"/>
          <w:szCs w:val="22"/>
        </w:rPr>
      </w:pPr>
      <w:bookmarkStart w:id="0" w:name="_GoBack"/>
      <w:bookmarkEnd w:id="0"/>
    </w:p>
    <w:sectPr w:rsidR="00C362D9" w:rsidRPr="001E3EBA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5C" w:rsidRDefault="00A6515C">
      <w:r>
        <w:separator/>
      </w:r>
    </w:p>
  </w:endnote>
  <w:endnote w:type="continuationSeparator" w:id="0">
    <w:p w:rsidR="00A6515C" w:rsidRDefault="00A6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E15238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5C" w:rsidRDefault="00A6515C">
      <w:r>
        <w:separator/>
      </w:r>
    </w:p>
  </w:footnote>
  <w:footnote w:type="continuationSeparator" w:id="0">
    <w:p w:rsidR="00A6515C" w:rsidRDefault="00A65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15238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15238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A1C89"/>
    <w:multiLevelType w:val="hybridMultilevel"/>
    <w:tmpl w:val="1672789E"/>
    <w:lvl w:ilvl="0" w:tplc="5A5270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1E3EBA"/>
    <w:rsid w:val="00243FDA"/>
    <w:rsid w:val="002C696A"/>
    <w:rsid w:val="002E6130"/>
    <w:rsid w:val="00300225"/>
    <w:rsid w:val="0039780F"/>
    <w:rsid w:val="003A58DD"/>
    <w:rsid w:val="004170E6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A6515C"/>
    <w:rsid w:val="00AA7190"/>
    <w:rsid w:val="00AC3F74"/>
    <w:rsid w:val="00AD5ABF"/>
    <w:rsid w:val="00C2614D"/>
    <w:rsid w:val="00C362D9"/>
    <w:rsid w:val="00CE2B05"/>
    <w:rsid w:val="00D15BEF"/>
    <w:rsid w:val="00D736BD"/>
    <w:rsid w:val="00DD5449"/>
    <w:rsid w:val="00DF14B7"/>
    <w:rsid w:val="00E04777"/>
    <w:rsid w:val="00E15238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E3E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E3E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3</cp:revision>
  <cp:lastPrinted>2012-10-23T08:09:00Z</cp:lastPrinted>
  <dcterms:created xsi:type="dcterms:W3CDTF">2014-05-29T09:57:00Z</dcterms:created>
  <dcterms:modified xsi:type="dcterms:W3CDTF">2014-05-29T09:59:00Z</dcterms:modified>
</cp:coreProperties>
</file>