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1979" w14:textId="77777777" w:rsidR="003D684D" w:rsidRDefault="00BC0DEA" w:rsidP="00BC0DEA">
      <w:pPr>
        <w:pStyle w:val="berschrift-lbs"/>
      </w:pPr>
      <w:r>
        <w:t>Wie fügt man Fußnoten in ein Word-Dokument ein?</w:t>
      </w:r>
    </w:p>
    <w:p w14:paraId="6E70FB5D" w14:textId="77777777" w:rsidR="00BC0DEA" w:rsidRDefault="00BC0DEA" w:rsidP="00605805"/>
    <w:p w14:paraId="7F6818C4" w14:textId="77777777" w:rsidR="00613E86" w:rsidRDefault="00613E86" w:rsidP="00613E86">
      <w:r>
        <w:t>Word 2003: Einfügen &gt;&gt; Referenz &gt;&gt; Fußnote</w:t>
      </w:r>
    </w:p>
    <w:p w14:paraId="578B0C51" w14:textId="77777777" w:rsidR="00BC0DEA" w:rsidRDefault="00613E86" w:rsidP="00613E86">
      <w:r>
        <w:t xml:space="preserve">Word 2010 bis 2016: Im </w:t>
      </w:r>
      <w:proofErr w:type="spellStart"/>
      <w:r>
        <w:t>Menüband</w:t>
      </w:r>
      <w:proofErr w:type="spellEnd"/>
      <w:r>
        <w:t xml:space="preserve"> </w:t>
      </w:r>
      <w:r w:rsidRPr="00613E86">
        <w:rPr>
          <w:smallCaps/>
        </w:rPr>
        <w:t>Verweise</w:t>
      </w:r>
      <w:r>
        <w:t xml:space="preserve"> &gt;&gt; </w:t>
      </w:r>
      <w:r w:rsidRPr="00613E86">
        <w:rPr>
          <w:smallCaps/>
        </w:rPr>
        <w:t>Fußnote einfügen</w:t>
      </w:r>
      <w:r>
        <w:t xml:space="preserve"> (oder </w:t>
      </w:r>
      <w:proofErr w:type="spellStart"/>
      <w:r>
        <w:t>Alt+Strg+F</w:t>
      </w:r>
      <w:proofErr w:type="spellEnd"/>
      <w:r>
        <w:t>)</w:t>
      </w:r>
    </w:p>
    <w:p w14:paraId="0C6455AC" w14:textId="77777777" w:rsidR="00613E86" w:rsidRDefault="00613E86" w:rsidP="00613E86"/>
    <w:p w14:paraId="00375D96" w14:textId="77777777" w:rsidR="00E61CB2" w:rsidRDefault="00E61CB2" w:rsidP="009E34D2">
      <w:pPr>
        <w:jc w:val="both"/>
      </w:pPr>
      <w:r>
        <w:t>Es ist wichtig, dass man immer den Menü-Befehl verwendet und niemals z.B. die Fußnoten</w:t>
      </w:r>
      <w:r w:rsidR="009E34D2">
        <w:softHyphen/>
      </w:r>
      <w:r>
        <w:t xml:space="preserve">zeichen mit der Formatangabe selbst in eine hochgestellte Zahl verwandelt. </w:t>
      </w:r>
    </w:p>
    <w:p w14:paraId="670DFC83" w14:textId="77777777" w:rsidR="00E61CB2" w:rsidRDefault="00E61CB2" w:rsidP="00613E86"/>
    <w:p w14:paraId="1E9D1033" w14:textId="55FC9533" w:rsidR="00613E86" w:rsidRDefault="005C3244" w:rsidP="00613E86">
      <w:r>
        <w:t xml:space="preserve">Hier ist ein Beispiel aus einem Referat über </w:t>
      </w:r>
      <w:r w:rsidR="00D60DFB">
        <w:t>den römischen Karneval:</w:t>
      </w:r>
    </w:p>
    <w:p w14:paraId="0A8337E4" w14:textId="293A9DEC" w:rsidR="005C3244" w:rsidRPr="00A133CD" w:rsidRDefault="00A133CD" w:rsidP="00F639E4">
      <w:pPr>
        <w:pStyle w:val="KeinLeerraum"/>
        <w:spacing w:line="360" w:lineRule="auto"/>
        <w:ind w:left="709"/>
        <w:rPr>
          <w:rFonts w:ascii="Verdana" w:hAnsi="Verdana"/>
          <w:sz w:val="20"/>
          <w:szCs w:val="20"/>
        </w:rPr>
      </w:pPr>
      <w:r w:rsidRPr="00A133CD">
        <w:rPr>
          <w:rFonts w:ascii="Verdana" w:hAnsi="Verdana"/>
          <w:sz w:val="20"/>
          <w:szCs w:val="20"/>
        </w:rPr>
        <w:t xml:space="preserve">Der römische Karneval wurde bis ins 19. Jh. auf der Via del </w:t>
      </w:r>
      <w:proofErr w:type="spellStart"/>
      <w:r w:rsidRPr="00A133CD">
        <w:rPr>
          <w:rFonts w:ascii="Verdana" w:hAnsi="Verdana"/>
          <w:sz w:val="20"/>
          <w:szCs w:val="20"/>
        </w:rPr>
        <w:t>corso</w:t>
      </w:r>
      <w:proofErr w:type="spellEnd"/>
      <w:r w:rsidRPr="00A133CD">
        <w:rPr>
          <w:rFonts w:ascii="Verdana" w:hAnsi="Verdana"/>
          <w:sz w:val="20"/>
          <w:szCs w:val="20"/>
        </w:rPr>
        <w:t xml:space="preserve"> gefeiert. In Julius Haar</w:t>
      </w:r>
      <w:r w:rsidR="00842222">
        <w:rPr>
          <w:rFonts w:ascii="Verdana" w:hAnsi="Verdana"/>
          <w:sz w:val="20"/>
          <w:szCs w:val="20"/>
        </w:rPr>
        <w:t>haus‘</w:t>
      </w:r>
      <w:r w:rsidRPr="00A133CD">
        <w:rPr>
          <w:rFonts w:ascii="Verdana" w:hAnsi="Verdana"/>
          <w:sz w:val="20"/>
          <w:szCs w:val="20"/>
        </w:rPr>
        <w:t xml:space="preserve"> Darstellung liest man über dieses Fest: „Noch bis zum Ausgang des vorigen Jahrhunderts war der Corso die Stätte der römischen Karnevalsfreuden. Dann herrschte auf der 1700 m langen und durchschnittlich nur 12 m breiten Straße bis tief in die Nacht ein lebensgefährliches Gedränge von (...) Prunkwagen, geputzten Kutschen und phantastisch kostümierten Menschen.“</w:t>
      </w:r>
      <w:bookmarkStart w:id="0" w:name="_Hlk28356492"/>
      <w:r w:rsidR="005C3244" w:rsidRPr="00A133CD">
        <w:rPr>
          <w:rStyle w:val="Funotenzeichen"/>
          <w:rFonts w:ascii="Verdana" w:hAnsi="Verdana"/>
          <w:sz w:val="20"/>
          <w:szCs w:val="20"/>
        </w:rPr>
        <w:footnoteReference w:id="1"/>
      </w:r>
      <w:bookmarkEnd w:id="0"/>
      <w:r w:rsidR="005C3244" w:rsidRPr="00A133CD">
        <w:rPr>
          <w:rFonts w:ascii="Verdana" w:hAnsi="Verdana"/>
          <w:sz w:val="20"/>
          <w:szCs w:val="20"/>
        </w:rPr>
        <w:t xml:space="preserve"> </w:t>
      </w:r>
    </w:p>
    <w:p w14:paraId="6703E49E" w14:textId="77777777" w:rsidR="00C645BD" w:rsidRDefault="00C645BD" w:rsidP="009E34D2">
      <w:pPr>
        <w:jc w:val="both"/>
      </w:pPr>
      <w:r>
        <w:t>Fußnoten enden immer mit einem Punkt.</w:t>
      </w:r>
    </w:p>
    <w:p w14:paraId="1B66637B" w14:textId="4AE66251" w:rsidR="005C3244" w:rsidRDefault="00E61CB2" w:rsidP="009E34D2">
      <w:pPr>
        <w:jc w:val="both"/>
      </w:pPr>
      <w:r>
        <w:t xml:space="preserve">Zu unterscheiden sind Fußnoten von Endnoten: </w:t>
      </w:r>
      <w:r w:rsidRPr="00E61CB2">
        <w:rPr>
          <w:b/>
        </w:rPr>
        <w:t>Fußnoten</w:t>
      </w:r>
      <w:r>
        <w:t xml:space="preserve"> stehen am Fuß einer jeden Seite, und das Programm rechnet aus, wie viel Platz die Fußnoten jeweils auf der Seite benötigen. </w:t>
      </w:r>
      <w:r w:rsidRPr="00E61CB2">
        <w:rPr>
          <w:b/>
        </w:rPr>
        <w:t>Endnoten</w:t>
      </w:r>
      <w:r>
        <w:t xml:space="preserve"> stehen am Ende des Dokuments. Wenn man statt Fußnoten lieber Endnoten benutzt, muss man dies über den Menü-Befehl einstellen. Fußnoten sind für die Leserinnen und Leser praktischer, weil sie nicht zu blättern brauchen, um die Zitatquelle zu finden. Man kann Fußnoten auch dazu verwenden, </w:t>
      </w:r>
      <w:r w:rsidR="009E34D2">
        <w:t>um weitere Informationen anzufügen.</w:t>
      </w:r>
    </w:p>
    <w:p w14:paraId="03569C70" w14:textId="2CBC3474" w:rsidR="009C0A64" w:rsidRDefault="009C0A64" w:rsidP="009E34D2">
      <w:pPr>
        <w:pBdr>
          <w:bottom w:val="single" w:sz="6" w:space="1" w:color="auto"/>
        </w:pBdr>
        <w:jc w:val="both"/>
      </w:pPr>
    </w:p>
    <w:p w14:paraId="61CDC6B8" w14:textId="13A5DD99" w:rsidR="00EE591F" w:rsidRDefault="00EE591F" w:rsidP="009E34D2">
      <w:pPr>
        <w:jc w:val="both"/>
      </w:pPr>
    </w:p>
    <w:p w14:paraId="5D32E7BC" w14:textId="7AE8108F" w:rsidR="00EE591F" w:rsidRPr="00EE591F" w:rsidRDefault="00EE591F" w:rsidP="00EE591F">
      <w:pPr>
        <w:spacing w:line="240" w:lineRule="auto"/>
        <w:jc w:val="both"/>
        <w:rPr>
          <w:b/>
          <w:bCs/>
          <w:sz w:val="20"/>
          <w:szCs w:val="20"/>
        </w:rPr>
      </w:pPr>
      <w:bookmarkStart w:id="1" w:name="_Hlk28356387"/>
      <w:r w:rsidRPr="00EE591F">
        <w:rPr>
          <w:b/>
          <w:bCs/>
          <w:sz w:val="20"/>
          <w:szCs w:val="20"/>
        </w:rPr>
        <w:t>Über dieses Dokument</w:t>
      </w:r>
    </w:p>
    <w:p w14:paraId="64BC35AC" w14:textId="1F07B931" w:rsidR="009C0A64" w:rsidRPr="00EE591F" w:rsidRDefault="009C0A64" w:rsidP="00EE591F">
      <w:pPr>
        <w:spacing w:line="240" w:lineRule="auto"/>
        <w:rPr>
          <w:sz w:val="20"/>
          <w:szCs w:val="20"/>
        </w:rPr>
      </w:pPr>
      <w:r w:rsidRPr="00EE591F">
        <w:rPr>
          <w:sz w:val="20"/>
          <w:szCs w:val="20"/>
        </w:rPr>
        <w:t xml:space="preserve">URL dieses Dokuments: </w:t>
      </w:r>
      <w:hyperlink r:id="rId6" w:history="1">
        <w:r w:rsidR="002D4DA8">
          <w:rPr>
            <w:rStyle w:val="Hyperlink"/>
            <w:sz w:val="20"/>
            <w:szCs w:val="20"/>
          </w:rPr>
          <w:t>www.schule-bw.de/themen-und-impulse/medienbildung/lernmaterial/zitierregeln/formate/word</w:t>
        </w:r>
      </w:hyperlink>
      <w:bookmarkStart w:id="2" w:name="_GoBack"/>
      <w:bookmarkEnd w:id="2"/>
      <w:r w:rsidR="00EE591F" w:rsidRPr="00EE591F">
        <w:rPr>
          <w:sz w:val="20"/>
          <w:szCs w:val="20"/>
        </w:rPr>
        <w:t xml:space="preserve"> </w:t>
      </w:r>
    </w:p>
    <w:p w14:paraId="67E34D37" w14:textId="6C997818" w:rsidR="009C0A64" w:rsidRPr="00EE591F" w:rsidRDefault="009C0A64" w:rsidP="00EE591F">
      <w:pPr>
        <w:spacing w:line="240" w:lineRule="auto"/>
        <w:rPr>
          <w:sz w:val="20"/>
          <w:szCs w:val="20"/>
        </w:rPr>
      </w:pPr>
      <w:r w:rsidRPr="00EE591F">
        <w:rPr>
          <w:sz w:val="20"/>
          <w:szCs w:val="20"/>
        </w:rPr>
        <w:t xml:space="preserve">URL der Unterrichtseinheit: </w:t>
      </w:r>
      <w:hyperlink r:id="rId7" w:history="1">
        <w:r w:rsidR="00EE591F" w:rsidRPr="00EE591F">
          <w:rPr>
            <w:rStyle w:val="Hyperlink"/>
            <w:sz w:val="20"/>
            <w:szCs w:val="20"/>
          </w:rPr>
          <w:t>www.schule-bw.de/themen-und-impulse/medienbildung/lernmaterial/zitierregeln</w:t>
        </w:r>
      </w:hyperlink>
    </w:p>
    <w:p w14:paraId="08AFCDAD" w14:textId="260A8594" w:rsidR="00EE591F" w:rsidRPr="00605805" w:rsidRDefault="00EE591F" w:rsidP="00EE591F">
      <w:pPr>
        <w:spacing w:line="240" w:lineRule="auto"/>
      </w:pPr>
      <w:r w:rsidRPr="00EE591F">
        <w:rPr>
          <w:sz w:val="20"/>
          <w:szCs w:val="20"/>
        </w:rPr>
        <w:t xml:space="preserve">Lizenz: Standardlizenz des Landesbildungsservers Baden-Württemberg: </w:t>
      </w:r>
      <w:r w:rsidRPr="00EE591F">
        <w:rPr>
          <w:sz w:val="20"/>
          <w:szCs w:val="20"/>
        </w:rPr>
        <w:br/>
      </w:r>
      <w:hyperlink r:id="rId8" w:history="1">
        <w:r w:rsidRPr="00EE591F">
          <w:rPr>
            <w:rStyle w:val="Hyperlink"/>
            <w:sz w:val="20"/>
            <w:szCs w:val="20"/>
          </w:rPr>
          <w:t>www.schule-bw.de/ueber-uns/urheberrechtsinformationen/urheberrechtliche-hinweise</w:t>
        </w:r>
      </w:hyperlink>
      <w:bookmarkEnd w:id="1"/>
    </w:p>
    <w:sectPr w:rsidR="00EE591F" w:rsidRPr="0060580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80E4" w14:textId="77777777" w:rsidR="00075402" w:rsidRDefault="00075402" w:rsidP="00605805">
      <w:pPr>
        <w:spacing w:line="240" w:lineRule="auto"/>
      </w:pPr>
      <w:r>
        <w:separator/>
      </w:r>
    </w:p>
  </w:endnote>
  <w:endnote w:type="continuationSeparator" w:id="0">
    <w:p w14:paraId="4426E74A" w14:textId="77777777" w:rsidR="00075402" w:rsidRDefault="00075402" w:rsidP="0060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7AA8" w14:textId="77777777" w:rsidR="00A133CD" w:rsidRDefault="00A133CD"/>
  <w:p w14:paraId="0A07FE59" w14:textId="77777777" w:rsidR="00605805" w:rsidRPr="003139B0" w:rsidRDefault="00605805" w:rsidP="003139B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A1A5" w14:textId="77777777" w:rsidR="00075402" w:rsidRDefault="00075402" w:rsidP="00605805">
      <w:pPr>
        <w:spacing w:line="240" w:lineRule="auto"/>
      </w:pPr>
      <w:r>
        <w:separator/>
      </w:r>
    </w:p>
  </w:footnote>
  <w:footnote w:type="continuationSeparator" w:id="0">
    <w:p w14:paraId="2A888DDC" w14:textId="77777777" w:rsidR="00075402" w:rsidRDefault="00075402" w:rsidP="00605805">
      <w:pPr>
        <w:spacing w:line="240" w:lineRule="auto"/>
      </w:pPr>
      <w:r>
        <w:continuationSeparator/>
      </w:r>
    </w:p>
  </w:footnote>
  <w:footnote w:id="1">
    <w:p w14:paraId="58F865FF" w14:textId="6D15B93D" w:rsidR="005C3244" w:rsidRDefault="005C3244" w:rsidP="00F639E4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="00A133CD">
        <w:t>Julius Haarhaus, Rom. Wanderungen durch die ewige Stadt und ihre Umgebung, Leipzig 1925, S. 40.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51"/>
      <w:gridCol w:w="2189"/>
      <w:gridCol w:w="3916"/>
    </w:tblGrid>
    <w:tr w:rsidR="00DA4587" w14:paraId="7D1FC986" w14:textId="77777777" w:rsidTr="00CA2206">
      <w:trPr>
        <w:trHeight w:val="738"/>
      </w:trPr>
      <w:tc>
        <w:tcPr>
          <w:tcW w:w="3051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7BE791" w14:textId="26984F5E" w:rsidR="00DA4587" w:rsidRPr="00DA4587" w:rsidRDefault="00DA4587" w:rsidP="00DA4587">
          <w:pPr>
            <w:pStyle w:val="TableContents"/>
            <w:spacing w:after="0" w:line="240" w:lineRule="auto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86324E" wp14:editId="3F687D36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89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6F5A7F" w14:textId="77777777" w:rsidR="00DA4587" w:rsidRDefault="00DA4587" w:rsidP="00DA4587">
          <w:pPr>
            <w:pStyle w:val="TableContents"/>
            <w:spacing w:after="0" w:line="240" w:lineRule="auto"/>
          </w:pPr>
        </w:p>
      </w:tc>
      <w:tc>
        <w:tcPr>
          <w:tcW w:w="391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9EFBC82" w14:textId="76F156C3" w:rsidR="00DA4587" w:rsidRDefault="00DA4587" w:rsidP="00DA4587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Medienportal </w:t>
          </w:r>
          <w:r>
            <w:rPr>
              <w:rFonts w:ascii="Arial Rounded MT Bold" w:hAnsi="Arial Rounded MT Bold"/>
            </w:rPr>
            <w:br/>
          </w:r>
          <w:r w:rsidRPr="00DA4587">
            <w:rPr>
              <w:rFonts w:ascii="Arial Rounded MT Bold" w:hAnsi="Arial Rounded MT Bold"/>
            </w:rPr>
            <w:t>Richtig zitieren</w:t>
          </w:r>
          <w:r>
            <w:rPr>
              <w:rFonts w:ascii="Arial Rounded MT Bold" w:hAnsi="Arial Rounded MT Bold"/>
            </w:rPr>
            <w:t xml:space="preserve"> –</w:t>
          </w:r>
          <w:r w:rsidRPr="00DA4587">
            <w:rPr>
              <w:rFonts w:ascii="Arial Rounded MT Bold" w:hAnsi="Arial Rounded MT Bold"/>
            </w:rPr>
            <w:t xml:space="preserve"> Plagiate vermeiden</w:t>
          </w:r>
          <w:r>
            <w:rPr>
              <w:rFonts w:ascii="Arial Rounded MT Bold" w:hAnsi="Arial Rounded MT Bold"/>
            </w:rPr>
            <w:br/>
          </w:r>
        </w:p>
      </w:tc>
    </w:tr>
  </w:tbl>
  <w:p w14:paraId="4031CC23" w14:textId="77777777" w:rsidR="00010102" w:rsidRPr="00DA4587" w:rsidRDefault="00010102" w:rsidP="00DA4587">
    <w:pPr>
      <w:pStyle w:val="Kopfzeile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F"/>
    <w:rsid w:val="00010102"/>
    <w:rsid w:val="000316CA"/>
    <w:rsid w:val="00075402"/>
    <w:rsid w:val="000836A1"/>
    <w:rsid w:val="000C6A23"/>
    <w:rsid w:val="000D0711"/>
    <w:rsid w:val="000F3656"/>
    <w:rsid w:val="000F3D3B"/>
    <w:rsid w:val="002830E4"/>
    <w:rsid w:val="002D4DA8"/>
    <w:rsid w:val="00307788"/>
    <w:rsid w:val="003112BB"/>
    <w:rsid w:val="003139B0"/>
    <w:rsid w:val="00324CAF"/>
    <w:rsid w:val="003915AF"/>
    <w:rsid w:val="00391F94"/>
    <w:rsid w:val="00396165"/>
    <w:rsid w:val="003D684D"/>
    <w:rsid w:val="004C68BB"/>
    <w:rsid w:val="004D74FF"/>
    <w:rsid w:val="00504278"/>
    <w:rsid w:val="0050629F"/>
    <w:rsid w:val="00573561"/>
    <w:rsid w:val="005C3244"/>
    <w:rsid w:val="00605805"/>
    <w:rsid w:val="00613E86"/>
    <w:rsid w:val="00650D20"/>
    <w:rsid w:val="006806C3"/>
    <w:rsid w:val="00783904"/>
    <w:rsid w:val="007E77B9"/>
    <w:rsid w:val="00812E7A"/>
    <w:rsid w:val="0082573D"/>
    <w:rsid w:val="00842222"/>
    <w:rsid w:val="00893A18"/>
    <w:rsid w:val="00901FBA"/>
    <w:rsid w:val="0091466A"/>
    <w:rsid w:val="00952D78"/>
    <w:rsid w:val="00986D48"/>
    <w:rsid w:val="0099348E"/>
    <w:rsid w:val="009C0A64"/>
    <w:rsid w:val="009C3E18"/>
    <w:rsid w:val="009E34D2"/>
    <w:rsid w:val="00A02578"/>
    <w:rsid w:val="00A133CD"/>
    <w:rsid w:val="00A20439"/>
    <w:rsid w:val="00A75C1A"/>
    <w:rsid w:val="00AD03E8"/>
    <w:rsid w:val="00AE4F5E"/>
    <w:rsid w:val="00AF532F"/>
    <w:rsid w:val="00B80E03"/>
    <w:rsid w:val="00BC0AE6"/>
    <w:rsid w:val="00BC0DEA"/>
    <w:rsid w:val="00BE381F"/>
    <w:rsid w:val="00BF625E"/>
    <w:rsid w:val="00C31DB3"/>
    <w:rsid w:val="00C56B82"/>
    <w:rsid w:val="00C645BD"/>
    <w:rsid w:val="00CA2206"/>
    <w:rsid w:val="00D23170"/>
    <w:rsid w:val="00D60DFB"/>
    <w:rsid w:val="00D97C18"/>
    <w:rsid w:val="00DA4587"/>
    <w:rsid w:val="00DB10D6"/>
    <w:rsid w:val="00E2249B"/>
    <w:rsid w:val="00E61CB2"/>
    <w:rsid w:val="00E73441"/>
    <w:rsid w:val="00EC66C3"/>
    <w:rsid w:val="00EE591F"/>
    <w:rsid w:val="00F2474B"/>
    <w:rsid w:val="00F278FF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9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5805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5805"/>
    <w:pPr>
      <w:keepNext/>
      <w:keepLines/>
      <w:spacing w:before="200"/>
      <w:outlineLvl w:val="1"/>
    </w:pPr>
    <w:rPr>
      <w:rFonts w:eastAsia="Times New Roman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lbs">
    <w:name w:val="standard-lbs"/>
    <w:basedOn w:val="Standard"/>
    <w:link w:val="standard-lbsZchn"/>
    <w:qFormat/>
    <w:rsid w:val="00F278FF"/>
    <w:pPr>
      <w:spacing w:before="200" w:after="200"/>
    </w:pPr>
    <w:rPr>
      <w:rFonts w:cs="Arial"/>
    </w:rPr>
  </w:style>
  <w:style w:type="character" w:customStyle="1" w:styleId="standard-lbsZchn">
    <w:name w:val="standard-lbs Zchn"/>
    <w:link w:val="standard-lbs"/>
    <w:rsid w:val="00F278FF"/>
    <w:rPr>
      <w:rFonts w:ascii="Arial" w:hAnsi="Arial" w:cs="Arial"/>
    </w:rPr>
  </w:style>
  <w:style w:type="paragraph" w:customStyle="1" w:styleId="Vokabelangabe-lbs">
    <w:name w:val="Vokabelangabe-lbs"/>
    <w:basedOn w:val="Standard"/>
    <w:link w:val="Vokabelangabe-lbsZchn"/>
    <w:qFormat/>
    <w:rsid w:val="000F3656"/>
    <w:pPr>
      <w:spacing w:line="312" w:lineRule="auto"/>
      <w:ind w:left="284" w:hanging="284"/>
    </w:pPr>
    <w:rPr>
      <w:rFonts w:cs="Arial"/>
      <w:sz w:val="20"/>
    </w:rPr>
  </w:style>
  <w:style w:type="character" w:customStyle="1" w:styleId="Vokabelangabe-lbsZchn">
    <w:name w:val="Vokabelangabe-lbs Zchn"/>
    <w:link w:val="Vokabelangabe-lbs"/>
    <w:rsid w:val="000F3656"/>
    <w:rPr>
      <w:rFonts w:ascii="Arial" w:eastAsia="Calibri" w:hAnsi="Arial" w:cs="Arial"/>
      <w:sz w:val="20"/>
    </w:rPr>
  </w:style>
  <w:style w:type="paragraph" w:customStyle="1" w:styleId="berschrift-lbs">
    <w:name w:val="Überschrift-lbs"/>
    <w:basedOn w:val="berschrift2"/>
    <w:link w:val="berschrift-lbsZchn"/>
    <w:qFormat/>
    <w:rsid w:val="00613E86"/>
    <w:pPr>
      <w:spacing w:after="200" w:line="276" w:lineRule="auto"/>
    </w:pPr>
    <w:rPr>
      <w:color w:val="7F7F7F"/>
    </w:rPr>
  </w:style>
  <w:style w:type="character" w:customStyle="1" w:styleId="berschrift-lbsZchn">
    <w:name w:val="Überschrift-lbs Zchn"/>
    <w:link w:val="berschrift-lbs"/>
    <w:rsid w:val="00613E86"/>
    <w:rPr>
      <w:rFonts w:ascii="Arial" w:eastAsia="Times New Roman" w:hAnsi="Arial" w:cs="Arial"/>
      <w:b/>
      <w:bCs/>
      <w:color w:val="7F7F7F"/>
      <w:sz w:val="24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605805"/>
    <w:rPr>
      <w:rFonts w:ascii="Arial" w:eastAsia="Times New Roman" w:hAnsi="Arial" w:cs="Arial"/>
      <w:b/>
      <w:bCs/>
      <w:sz w:val="24"/>
      <w:szCs w:val="24"/>
    </w:rPr>
  </w:style>
  <w:style w:type="table" w:styleId="Tabellenraster">
    <w:name w:val="Table Grid"/>
    <w:basedOn w:val="NormaleTabelle"/>
    <w:uiPriority w:val="59"/>
    <w:rsid w:val="00E2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</w:style>
  <w:style w:type="paragraph" w:styleId="Kopfzeile">
    <w:name w:val="header"/>
    <w:basedOn w:val="Standard"/>
    <w:link w:val="KopfzeileZchn"/>
    <w:uiPriority w:val="99"/>
    <w:unhideWhenUsed/>
    <w:rsid w:val="006058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805"/>
  </w:style>
  <w:style w:type="paragraph" w:styleId="Fuzeile">
    <w:name w:val="footer"/>
    <w:basedOn w:val="Standard"/>
    <w:link w:val="FuzeileZchn"/>
    <w:uiPriority w:val="99"/>
    <w:unhideWhenUsed/>
    <w:rsid w:val="006058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805"/>
  </w:style>
  <w:style w:type="character" w:styleId="Hyperlink">
    <w:name w:val="Hyperlink"/>
    <w:uiPriority w:val="99"/>
    <w:unhideWhenUsed/>
    <w:rsid w:val="00D231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5805"/>
    <w:rPr>
      <w:rFonts w:ascii="Tahoma" w:hAnsi="Tahoma" w:cs="Tahoma"/>
      <w:sz w:val="16"/>
      <w:szCs w:val="16"/>
    </w:rPr>
  </w:style>
  <w:style w:type="paragraph" w:customStyle="1" w:styleId="tabelleninhalt-uebersetzung">
    <w:name w:val="tabelleninhalt-uebersetzung"/>
    <w:basedOn w:val="Standard"/>
    <w:link w:val="tabelleninhalt-uebersetzungZchn"/>
    <w:autoRedefine/>
    <w:qFormat/>
    <w:rsid w:val="00783904"/>
    <w:rPr>
      <w:lang w:val="la-Latn"/>
    </w:rPr>
  </w:style>
  <w:style w:type="character" w:customStyle="1" w:styleId="tabelleninhalt-uebersetzungZchn">
    <w:name w:val="tabelleninhalt-uebersetzung Zchn"/>
    <w:link w:val="tabelleninhalt-uebersetzung"/>
    <w:rsid w:val="00783904"/>
    <w:rPr>
      <w:rFonts w:ascii="Arial" w:hAnsi="Arial"/>
      <w:lang w:val="la-Latn"/>
    </w:rPr>
  </w:style>
  <w:style w:type="paragraph" w:customStyle="1" w:styleId="Tabelleninhalt">
    <w:name w:val="Tabelleninhalt"/>
    <w:basedOn w:val="Standard"/>
    <w:link w:val="TabelleninhaltZchn"/>
    <w:qFormat/>
    <w:rsid w:val="00391F94"/>
    <w:rPr>
      <w:lang w:val="la-Latn"/>
    </w:rPr>
  </w:style>
  <w:style w:type="character" w:customStyle="1" w:styleId="TabelleninhaltZchn">
    <w:name w:val="Tabelleninhalt Zchn"/>
    <w:link w:val="Tabelleninhalt"/>
    <w:rsid w:val="00391F94"/>
    <w:rPr>
      <w:rFonts w:ascii="Arial" w:hAnsi="Arial"/>
      <w:lang w:val="la-Latn"/>
    </w:rPr>
  </w:style>
  <w:style w:type="table" w:customStyle="1" w:styleId="uebersetzung">
    <w:name w:val="uebersetzung"/>
    <w:basedOn w:val="Tabellenraster"/>
    <w:uiPriority w:val="99"/>
    <w:rsid w:val="00A75C1A"/>
    <w:pPr>
      <w:spacing w:line="360" w:lineRule="auto"/>
    </w:pPr>
    <w:rPr>
      <w:rFonts w:ascii="Arial" w:hAnsi="Arial"/>
    </w:rPr>
    <w:tblPr/>
  </w:style>
  <w:style w:type="table" w:customStyle="1" w:styleId="bild-und-text">
    <w:name w:val="bild-und-text"/>
    <w:basedOn w:val="NormaleTabelle"/>
    <w:uiPriority w:val="99"/>
    <w:rsid w:val="00F2474B"/>
    <w:rPr>
      <w:rFonts w:ascii="Arial" w:hAnsi="Arial"/>
    </w:rPr>
    <w:tblPr/>
    <w:tblStylePr w:type="lastCol">
      <w:rPr>
        <w:rFonts w:ascii="Calibri" w:hAnsi="Calibri"/>
        <w:sz w:val="20"/>
      </w:rPr>
    </w:tblStylePr>
    <w:tblStylePr w:type="seCell">
      <w:pPr>
        <w:wordWrap/>
        <w:spacing w:beforeLines="0" w:before="240" w:beforeAutospacing="0" w:afterLines="0" w:after="120" w:afterAutospacing="0" w:line="240" w:lineRule="auto"/>
      </w:p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5C324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5C3244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5C3244"/>
    <w:rPr>
      <w:vertAlign w:val="superscript"/>
    </w:rPr>
  </w:style>
  <w:style w:type="paragraph" w:styleId="KeinLeerraum">
    <w:name w:val="No Spacing"/>
    <w:uiPriority w:val="1"/>
    <w:qFormat/>
    <w:rsid w:val="00F639E4"/>
    <w:rPr>
      <w:rFonts w:ascii="Arial" w:hAnsi="Arial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31DB3"/>
    <w:rPr>
      <w:color w:val="3EBBF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0E4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DA4587"/>
    <w:pPr>
      <w:suppressLineNumbers/>
      <w:spacing w:before="240" w:after="120" w:line="259" w:lineRule="auto"/>
    </w:pPr>
    <w:rPr>
      <w:rFonts w:eastAsia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ule-bw.de/themen-und-impulse/medienbildung/lernmaterial/zitierregel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ule-bw.de/themen-und-impulse/medienbildung/lernmaterial/zitierregeln/formate/wor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http://www.schule-bw.de/unterricht/faecher/latein/lateinische-bibliothek/philippische-reden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2016-05-24T08:26:00Z</dcterms:created>
  <dcterms:modified xsi:type="dcterms:W3CDTF">2019-12-30T18:52:00Z</dcterms:modified>
</cp:coreProperties>
</file>